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4DB3B" w14:textId="77777777" w:rsidR="00FC41B3" w:rsidRPr="000C3A34" w:rsidRDefault="00FC41B3" w:rsidP="00FC41B3">
      <w:pPr>
        <w:pStyle w:val="StandardWeb"/>
        <w:tabs>
          <w:tab w:val="left" w:pos="426"/>
          <w:tab w:val="left" w:pos="709"/>
          <w:tab w:val="left" w:pos="851"/>
          <w:tab w:val="left" w:pos="1418"/>
        </w:tabs>
        <w:spacing w:before="0" w:after="0" w:line="360" w:lineRule="auto"/>
        <w:ind w:left="426" w:hanging="993"/>
        <w:jc w:val="both"/>
        <w:rPr>
          <w:rFonts w:asciiTheme="minorHAnsi" w:hAnsiTheme="minorHAnsi" w:cstheme="minorHAnsi"/>
        </w:rPr>
      </w:pPr>
      <w:r w:rsidRPr="000C3A34">
        <w:rPr>
          <w:rFonts w:asciiTheme="minorHAnsi" w:hAnsiTheme="minorHAnsi" w:cstheme="minorHAnsi"/>
          <w:noProof/>
          <w:lang w:val="de-DE" w:eastAsia="de-DE"/>
        </w:rPr>
        <w:drawing>
          <wp:inline distT="0" distB="0" distL="0" distR="0" wp14:anchorId="528D3130" wp14:editId="0DA4D4FC">
            <wp:extent cx="3291840" cy="1280160"/>
            <wp:effectExtent l="0" t="0" r="3810" b="0"/>
            <wp:docPr id="1" name="Bild 1" descr="Logo StV Genf engl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V Genf engl farbi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1840" cy="1280160"/>
                    </a:xfrm>
                    <a:prstGeom prst="rect">
                      <a:avLst/>
                    </a:prstGeom>
                    <a:noFill/>
                    <a:ln>
                      <a:noFill/>
                    </a:ln>
                  </pic:spPr>
                </pic:pic>
              </a:graphicData>
            </a:graphic>
          </wp:inline>
        </w:drawing>
      </w:r>
    </w:p>
    <w:p w14:paraId="5FDB133D" w14:textId="77777777" w:rsidR="00FC41B3" w:rsidRPr="000C3A34" w:rsidRDefault="00FC41B3" w:rsidP="00FC41B3">
      <w:pPr>
        <w:pStyle w:val="StandardWeb"/>
        <w:tabs>
          <w:tab w:val="left" w:pos="567"/>
          <w:tab w:val="left" w:pos="709"/>
          <w:tab w:val="left" w:pos="851"/>
          <w:tab w:val="left" w:pos="1418"/>
        </w:tabs>
        <w:spacing w:before="0" w:after="0" w:line="360" w:lineRule="auto"/>
        <w:ind w:left="426" w:firstLine="141"/>
        <w:jc w:val="both"/>
        <w:rPr>
          <w:rFonts w:asciiTheme="minorHAnsi" w:hAnsiTheme="minorHAnsi" w:cstheme="minorHAnsi"/>
        </w:rPr>
      </w:pPr>
    </w:p>
    <w:p w14:paraId="727DFCD3" w14:textId="77777777" w:rsidR="00FC41B3" w:rsidRPr="000C3A34" w:rsidRDefault="00FC41B3" w:rsidP="00FC41B3">
      <w:pPr>
        <w:pStyle w:val="StandardWeb"/>
        <w:tabs>
          <w:tab w:val="left" w:pos="567"/>
          <w:tab w:val="left" w:pos="709"/>
          <w:tab w:val="left" w:pos="851"/>
          <w:tab w:val="left" w:pos="1418"/>
        </w:tabs>
        <w:spacing w:before="0" w:after="0" w:line="360" w:lineRule="auto"/>
        <w:jc w:val="center"/>
        <w:rPr>
          <w:rFonts w:asciiTheme="minorHAnsi" w:hAnsiTheme="minorHAnsi" w:cstheme="minorHAnsi"/>
        </w:rPr>
      </w:pPr>
    </w:p>
    <w:p w14:paraId="6659198B" w14:textId="77777777" w:rsidR="00FC41B3" w:rsidRPr="000C3A34" w:rsidRDefault="00FC41B3" w:rsidP="00FC41B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0335E31C" w14:textId="77777777" w:rsidR="00FC41B3" w:rsidRPr="000C3A34" w:rsidRDefault="00FC41B3" w:rsidP="00FC41B3">
      <w:pPr>
        <w:pStyle w:val="StandardWeb"/>
        <w:tabs>
          <w:tab w:val="left" w:pos="567"/>
          <w:tab w:val="left" w:pos="709"/>
          <w:tab w:val="left" w:pos="851"/>
          <w:tab w:val="left" w:pos="1418"/>
        </w:tabs>
        <w:spacing w:before="0" w:after="0" w:line="360" w:lineRule="auto"/>
        <w:jc w:val="center"/>
        <w:rPr>
          <w:rFonts w:asciiTheme="minorHAnsi" w:hAnsiTheme="minorHAnsi" w:cstheme="minorHAnsi"/>
          <w:sz w:val="32"/>
          <w:szCs w:val="32"/>
        </w:rPr>
      </w:pPr>
    </w:p>
    <w:p w14:paraId="45565514" w14:textId="77777777" w:rsidR="00FC41B3" w:rsidRPr="000C3A34" w:rsidRDefault="00FC41B3" w:rsidP="00FC41B3">
      <w:pPr>
        <w:pStyle w:val="StandardWeb"/>
        <w:tabs>
          <w:tab w:val="left" w:pos="567"/>
          <w:tab w:val="left" w:pos="709"/>
          <w:tab w:val="left" w:pos="851"/>
          <w:tab w:val="left" w:pos="1418"/>
        </w:tabs>
        <w:spacing w:before="0" w:after="0" w:line="360" w:lineRule="auto"/>
        <w:jc w:val="center"/>
        <w:rPr>
          <w:rFonts w:asciiTheme="minorHAnsi" w:hAnsiTheme="minorHAnsi" w:cstheme="minorHAnsi"/>
          <w:b/>
          <w:sz w:val="32"/>
          <w:szCs w:val="32"/>
        </w:rPr>
      </w:pPr>
    </w:p>
    <w:p w14:paraId="1C0ACB0B" w14:textId="77777777" w:rsidR="00FC41B3" w:rsidRPr="007C086F" w:rsidRDefault="007C086F" w:rsidP="00FC41B3">
      <w:pPr>
        <w:spacing w:after="0" w:line="360" w:lineRule="auto"/>
        <w:jc w:val="center"/>
        <w:rPr>
          <w:rFonts w:cstheme="minorHAnsi"/>
          <w:b/>
          <w:sz w:val="32"/>
          <w:szCs w:val="32"/>
          <w:lang w:val="fr-FR"/>
        </w:rPr>
      </w:pPr>
      <w:r w:rsidRPr="007C086F">
        <w:rPr>
          <w:rFonts w:cstheme="minorHAnsi"/>
          <w:b/>
          <w:sz w:val="32"/>
          <w:szCs w:val="32"/>
          <w:lang w:val="fr-FR"/>
        </w:rPr>
        <w:t>Nations Unies, Conseil de droit de l’homme</w:t>
      </w:r>
    </w:p>
    <w:p w14:paraId="651C2941" w14:textId="77777777" w:rsidR="00FC41B3" w:rsidRPr="007C086F" w:rsidRDefault="00FC41B3" w:rsidP="00FC41B3">
      <w:pPr>
        <w:spacing w:after="0" w:line="360" w:lineRule="auto"/>
        <w:jc w:val="center"/>
        <w:rPr>
          <w:rFonts w:cstheme="minorHAnsi"/>
          <w:b/>
          <w:sz w:val="32"/>
          <w:szCs w:val="32"/>
          <w:lang w:val="fr-FR"/>
        </w:rPr>
      </w:pPr>
    </w:p>
    <w:p w14:paraId="04678EAA" w14:textId="77777777" w:rsidR="00FC41B3" w:rsidRPr="007C086F" w:rsidRDefault="007C086F" w:rsidP="00FC41B3">
      <w:pPr>
        <w:spacing w:after="0" w:line="360" w:lineRule="auto"/>
        <w:jc w:val="center"/>
        <w:rPr>
          <w:rFonts w:cstheme="minorHAnsi"/>
          <w:b/>
          <w:sz w:val="32"/>
          <w:szCs w:val="32"/>
          <w:lang w:val="fr-FR"/>
        </w:rPr>
      </w:pPr>
      <w:r w:rsidRPr="007C086F">
        <w:rPr>
          <w:rFonts w:cstheme="minorHAnsi"/>
          <w:b/>
          <w:sz w:val="32"/>
          <w:szCs w:val="32"/>
          <w:lang w:val="fr-FR"/>
        </w:rPr>
        <w:t>Session 43 de l’examen périodique universel</w:t>
      </w:r>
    </w:p>
    <w:p w14:paraId="13D8C064" w14:textId="77777777" w:rsidR="00FC41B3" w:rsidRPr="007C086F" w:rsidRDefault="00FC41B3" w:rsidP="00FC41B3">
      <w:pPr>
        <w:spacing w:after="0" w:line="360" w:lineRule="auto"/>
        <w:jc w:val="center"/>
        <w:rPr>
          <w:rFonts w:cstheme="minorHAnsi"/>
          <w:b/>
          <w:sz w:val="32"/>
          <w:szCs w:val="32"/>
          <w:lang w:val="fr-FR"/>
        </w:rPr>
      </w:pPr>
    </w:p>
    <w:p w14:paraId="7D596B61" w14:textId="77777777" w:rsidR="00FC41B3" w:rsidRPr="007C086F" w:rsidRDefault="007C086F" w:rsidP="00FC41B3">
      <w:pPr>
        <w:spacing w:after="0" w:line="360" w:lineRule="auto"/>
        <w:jc w:val="center"/>
        <w:rPr>
          <w:rFonts w:cs="Calibri"/>
          <w:b/>
          <w:sz w:val="32"/>
          <w:szCs w:val="32"/>
          <w:lang w:val="fr-FR"/>
        </w:rPr>
      </w:pPr>
      <w:r w:rsidRPr="007C086F">
        <w:rPr>
          <w:rFonts w:cs="Calibri"/>
          <w:b/>
          <w:sz w:val="32"/>
          <w:szCs w:val="32"/>
          <w:lang w:val="fr-FR"/>
        </w:rPr>
        <w:t>Genève</w:t>
      </w:r>
      <w:r w:rsidR="00FC41B3" w:rsidRPr="007C086F">
        <w:rPr>
          <w:rFonts w:cs="Calibri"/>
          <w:b/>
          <w:sz w:val="32"/>
          <w:szCs w:val="32"/>
          <w:lang w:val="fr-FR"/>
        </w:rPr>
        <w:t xml:space="preserve">, </w:t>
      </w:r>
      <w:r>
        <w:rPr>
          <w:rFonts w:cs="Calibri"/>
          <w:b/>
          <w:sz w:val="32"/>
          <w:szCs w:val="32"/>
          <w:lang w:val="fr-FR"/>
        </w:rPr>
        <w:t>1</w:t>
      </w:r>
      <w:r w:rsidRPr="007C086F">
        <w:rPr>
          <w:rFonts w:cs="Calibri"/>
          <w:b/>
          <w:sz w:val="32"/>
          <w:szCs w:val="32"/>
          <w:vertAlign w:val="superscript"/>
          <w:lang w:val="fr-FR"/>
        </w:rPr>
        <w:t>e</w:t>
      </w:r>
      <w:r>
        <w:rPr>
          <w:rFonts w:cs="Calibri"/>
          <w:b/>
          <w:sz w:val="32"/>
          <w:szCs w:val="32"/>
          <w:lang w:val="fr-FR"/>
        </w:rPr>
        <w:t xml:space="preserve"> mai</w:t>
      </w:r>
      <w:r w:rsidR="00FC41B3" w:rsidRPr="007C086F">
        <w:rPr>
          <w:rFonts w:cs="Calibri"/>
          <w:b/>
          <w:sz w:val="32"/>
          <w:szCs w:val="32"/>
          <w:lang w:val="fr-FR"/>
        </w:rPr>
        <w:t xml:space="preserve"> 2023</w:t>
      </w:r>
    </w:p>
    <w:p w14:paraId="6A796B23" w14:textId="77777777" w:rsidR="00FC41B3" w:rsidRPr="007C086F" w:rsidRDefault="00FC41B3" w:rsidP="00FC41B3">
      <w:pPr>
        <w:spacing w:after="0" w:line="360" w:lineRule="auto"/>
        <w:jc w:val="center"/>
        <w:rPr>
          <w:rFonts w:cs="Calibri"/>
          <w:b/>
          <w:sz w:val="32"/>
          <w:szCs w:val="32"/>
          <w:lang w:val="fr-FR"/>
        </w:rPr>
      </w:pPr>
    </w:p>
    <w:p w14:paraId="4F100424" w14:textId="77777777" w:rsidR="00FC41B3" w:rsidRDefault="007C086F" w:rsidP="00FC41B3">
      <w:pPr>
        <w:spacing w:after="0" w:line="360" w:lineRule="auto"/>
        <w:jc w:val="center"/>
        <w:rPr>
          <w:rFonts w:cs="Calibri"/>
          <w:b/>
          <w:sz w:val="32"/>
          <w:szCs w:val="32"/>
          <w:lang w:val="en-US"/>
        </w:rPr>
      </w:pPr>
      <w:r>
        <w:rPr>
          <w:rFonts w:cs="Calibri"/>
          <w:b/>
          <w:sz w:val="32"/>
          <w:szCs w:val="32"/>
          <w:lang w:val="en-US"/>
        </w:rPr>
        <w:t>Recommendations Allemagne</w:t>
      </w:r>
    </w:p>
    <w:p w14:paraId="347BBE88" w14:textId="77777777" w:rsidR="00FC41B3" w:rsidRDefault="00FC41B3" w:rsidP="00FC41B3">
      <w:pPr>
        <w:spacing w:after="0" w:line="360" w:lineRule="auto"/>
        <w:jc w:val="center"/>
        <w:rPr>
          <w:rFonts w:cs="Calibri"/>
          <w:b/>
          <w:sz w:val="32"/>
          <w:szCs w:val="32"/>
          <w:lang w:val="en-US"/>
        </w:rPr>
      </w:pPr>
    </w:p>
    <w:p w14:paraId="0A493F00" w14:textId="77777777" w:rsidR="00FC41B3" w:rsidRPr="007C086F" w:rsidRDefault="00FC41B3" w:rsidP="00FC41B3">
      <w:pPr>
        <w:spacing w:line="360" w:lineRule="auto"/>
        <w:jc w:val="center"/>
        <w:rPr>
          <w:rFonts w:cstheme="minorHAnsi"/>
          <w:sz w:val="24"/>
          <w:szCs w:val="24"/>
          <w:u w:val="single"/>
          <w:lang w:val="en-US"/>
        </w:rPr>
      </w:pPr>
      <w:r w:rsidRPr="007C086F">
        <w:rPr>
          <w:rFonts w:cs="Calibri"/>
          <w:b/>
          <w:sz w:val="32"/>
          <w:szCs w:val="32"/>
          <w:u w:val="single"/>
          <w:lang w:val="en-US"/>
        </w:rPr>
        <w:t xml:space="preserve">France </w:t>
      </w:r>
    </w:p>
    <w:p w14:paraId="3702A370" w14:textId="77777777" w:rsidR="00FC41B3" w:rsidRPr="000C3A34" w:rsidRDefault="00FC41B3" w:rsidP="00FC41B3">
      <w:pPr>
        <w:spacing w:line="360" w:lineRule="auto"/>
        <w:jc w:val="both"/>
        <w:rPr>
          <w:rFonts w:cstheme="minorHAnsi"/>
          <w:sz w:val="24"/>
          <w:szCs w:val="24"/>
          <w:lang w:val="en-US"/>
        </w:rPr>
      </w:pPr>
    </w:p>
    <w:p w14:paraId="7B44E19E" w14:textId="77777777" w:rsidR="00FC41B3" w:rsidRDefault="00FC41B3" w:rsidP="00FC41B3">
      <w:pPr>
        <w:spacing w:line="360" w:lineRule="auto"/>
        <w:jc w:val="both"/>
        <w:rPr>
          <w:rFonts w:cstheme="minorHAnsi"/>
          <w:sz w:val="24"/>
          <w:szCs w:val="24"/>
          <w:lang w:val="en-US"/>
        </w:rPr>
      </w:pPr>
      <w:r>
        <w:rPr>
          <w:rFonts w:cstheme="minorHAnsi"/>
          <w:sz w:val="24"/>
          <w:szCs w:val="24"/>
          <w:lang w:val="en-US"/>
        </w:rPr>
        <w:br w:type="page"/>
      </w:r>
    </w:p>
    <w:p w14:paraId="1C9053C0" w14:textId="755CDB27" w:rsidR="00A725AC" w:rsidRPr="00DA2C00" w:rsidRDefault="00CA280A" w:rsidP="00FC41B3">
      <w:pPr>
        <w:pStyle w:val="Default"/>
        <w:numPr>
          <w:ilvl w:val="1"/>
          <w:numId w:val="3"/>
        </w:numPr>
        <w:spacing w:line="360" w:lineRule="auto"/>
        <w:jc w:val="both"/>
        <w:rPr>
          <w:rFonts w:ascii="Calibri" w:hAnsi="Calibri" w:cs="Calibri"/>
          <w:sz w:val="28"/>
          <w:szCs w:val="28"/>
          <w:lang w:val="fr-FR"/>
        </w:rPr>
      </w:pPr>
      <w:r>
        <w:rPr>
          <w:rFonts w:ascii="Calibri" w:hAnsi="Calibri" w:cs="Calibri"/>
          <w:sz w:val="28"/>
          <w:szCs w:val="28"/>
          <w:lang w:val="fr-FR"/>
        </w:rPr>
        <w:lastRenderedPageBreak/>
        <w:t>Merci Monsieur le Président,</w:t>
      </w:r>
    </w:p>
    <w:p w14:paraId="67E9AF36" w14:textId="77777777" w:rsidR="00DA2C00" w:rsidRDefault="00DA2C00" w:rsidP="00DA2C00">
      <w:pPr>
        <w:pStyle w:val="Default"/>
        <w:spacing w:line="360" w:lineRule="auto"/>
        <w:jc w:val="both"/>
        <w:rPr>
          <w:rFonts w:ascii="Calibri" w:hAnsi="Calibri" w:cs="Calibri"/>
          <w:sz w:val="28"/>
          <w:szCs w:val="28"/>
          <w:lang w:val="fr-FR"/>
        </w:rPr>
      </w:pPr>
    </w:p>
    <w:p w14:paraId="0AF388E1" w14:textId="77777777" w:rsidR="00FC41B3" w:rsidRDefault="00613FD1" w:rsidP="00DA2C00">
      <w:pPr>
        <w:pStyle w:val="Default"/>
        <w:spacing w:line="360" w:lineRule="auto"/>
        <w:jc w:val="both"/>
        <w:rPr>
          <w:rFonts w:ascii="Calibri" w:hAnsi="Calibri" w:cs="Calibri"/>
          <w:sz w:val="28"/>
          <w:szCs w:val="28"/>
          <w:lang w:val="fr-FR"/>
        </w:rPr>
      </w:pPr>
      <w:r>
        <w:rPr>
          <w:rFonts w:ascii="Calibri" w:hAnsi="Calibri" w:cs="Calibri"/>
          <w:sz w:val="28"/>
          <w:szCs w:val="28"/>
          <w:lang w:val="fr-FR"/>
        </w:rPr>
        <w:t>L’Allemagne</w:t>
      </w:r>
      <w:r w:rsidR="00DA2C00" w:rsidRPr="00DA2C00">
        <w:rPr>
          <w:rFonts w:ascii="Calibri" w:hAnsi="Calibri" w:cs="Calibri"/>
          <w:sz w:val="28"/>
          <w:szCs w:val="28"/>
          <w:lang w:val="fr-FR"/>
        </w:rPr>
        <w:t xml:space="preserve"> remercie la délégation </w:t>
      </w:r>
      <w:r w:rsidR="009B1C75">
        <w:rPr>
          <w:rFonts w:ascii="Calibri" w:hAnsi="Calibri" w:cs="Calibri"/>
          <w:sz w:val="28"/>
          <w:szCs w:val="28"/>
          <w:lang w:val="fr-FR"/>
        </w:rPr>
        <w:t>française</w:t>
      </w:r>
      <w:r w:rsidR="00DA2C00" w:rsidRPr="00DA2C00">
        <w:rPr>
          <w:rFonts w:ascii="Calibri" w:hAnsi="Calibri" w:cs="Calibri"/>
          <w:sz w:val="28"/>
          <w:szCs w:val="28"/>
          <w:lang w:val="fr-FR"/>
        </w:rPr>
        <w:t xml:space="preserve"> pour</w:t>
      </w:r>
      <w:r w:rsidR="00DA2C00">
        <w:rPr>
          <w:rFonts w:ascii="Calibri" w:hAnsi="Calibri" w:cs="Calibri"/>
          <w:sz w:val="28"/>
          <w:szCs w:val="28"/>
          <w:lang w:val="fr-FR"/>
        </w:rPr>
        <w:t xml:space="preserve"> la prése</w:t>
      </w:r>
      <w:r>
        <w:rPr>
          <w:rFonts w:ascii="Calibri" w:hAnsi="Calibri" w:cs="Calibri"/>
          <w:sz w:val="28"/>
          <w:szCs w:val="28"/>
          <w:lang w:val="fr-FR"/>
        </w:rPr>
        <w:t>ntation de son rapport et salue</w:t>
      </w:r>
      <w:r w:rsidR="00DA2C00">
        <w:rPr>
          <w:rFonts w:ascii="Calibri" w:hAnsi="Calibri" w:cs="Calibri"/>
          <w:sz w:val="28"/>
          <w:szCs w:val="28"/>
          <w:lang w:val="fr-FR"/>
        </w:rPr>
        <w:t xml:space="preserve"> l’engagement de la France pour la protection et pour la promotion des droits de l’homme. </w:t>
      </w:r>
    </w:p>
    <w:p w14:paraId="3BD6E68C" w14:textId="77777777" w:rsidR="00A725AC" w:rsidRPr="00DA2C00" w:rsidRDefault="00DA2C00" w:rsidP="00DA2C00">
      <w:pPr>
        <w:pStyle w:val="Default"/>
        <w:spacing w:line="360" w:lineRule="auto"/>
        <w:jc w:val="both"/>
        <w:rPr>
          <w:rFonts w:ascii="Calibri" w:hAnsi="Calibri" w:cs="Calibri"/>
          <w:sz w:val="28"/>
          <w:szCs w:val="28"/>
          <w:lang w:val="fr-FR"/>
        </w:rPr>
      </w:pPr>
      <w:r>
        <w:rPr>
          <w:rFonts w:ascii="Calibri" w:hAnsi="Calibri" w:cs="Calibri"/>
          <w:sz w:val="28"/>
          <w:szCs w:val="28"/>
          <w:lang w:val="fr-FR"/>
        </w:rPr>
        <w:t xml:space="preserve">Les droits de l’homme sont un des piliers de la constitution française et les standards </w:t>
      </w:r>
      <w:r w:rsidR="009B1C75">
        <w:rPr>
          <w:rFonts w:ascii="Calibri" w:hAnsi="Calibri" w:cs="Calibri"/>
          <w:sz w:val="28"/>
          <w:szCs w:val="28"/>
          <w:lang w:val="fr-FR"/>
        </w:rPr>
        <w:t>pour</w:t>
      </w:r>
      <w:r>
        <w:rPr>
          <w:rFonts w:ascii="Calibri" w:hAnsi="Calibri" w:cs="Calibri"/>
          <w:sz w:val="28"/>
          <w:szCs w:val="28"/>
          <w:lang w:val="fr-FR"/>
        </w:rPr>
        <w:t xml:space="preserve"> la protection des droits de l’homme </w:t>
      </w:r>
      <w:r w:rsidR="009B1C75">
        <w:rPr>
          <w:rFonts w:ascii="Calibri" w:hAnsi="Calibri" w:cs="Calibri"/>
          <w:sz w:val="28"/>
          <w:szCs w:val="28"/>
          <w:lang w:val="fr-FR"/>
        </w:rPr>
        <w:t>en</w:t>
      </w:r>
      <w:r>
        <w:rPr>
          <w:rFonts w:ascii="Calibri" w:hAnsi="Calibri" w:cs="Calibri"/>
          <w:sz w:val="28"/>
          <w:szCs w:val="28"/>
          <w:lang w:val="fr-FR"/>
        </w:rPr>
        <w:t xml:space="preserve"> France sont très </w:t>
      </w:r>
      <w:r w:rsidR="009B1C75">
        <w:rPr>
          <w:rFonts w:ascii="Calibri" w:hAnsi="Calibri" w:cs="Calibri"/>
          <w:sz w:val="28"/>
          <w:szCs w:val="28"/>
          <w:lang w:val="fr-FR"/>
        </w:rPr>
        <w:t>élevés</w:t>
      </w:r>
      <w:r>
        <w:rPr>
          <w:rFonts w:ascii="Calibri" w:hAnsi="Calibri" w:cs="Calibri"/>
          <w:sz w:val="28"/>
          <w:szCs w:val="28"/>
          <w:lang w:val="fr-FR"/>
        </w:rPr>
        <w:t xml:space="preserve">. En particulier, l’Allemagne salue les efforts effectués par la France dans la lutte contre l’impunité et pour l’abolition de la peine de mort. Nous apprécions les avancées accomplies par la France en matière de droits des femmes, des enfants et des personnes LGBT+. </w:t>
      </w:r>
    </w:p>
    <w:p w14:paraId="3E575549" w14:textId="77777777" w:rsidR="00FC41B3" w:rsidRPr="00DA2C00" w:rsidRDefault="00FC41B3" w:rsidP="00FC41B3">
      <w:pPr>
        <w:pStyle w:val="Default"/>
        <w:numPr>
          <w:ilvl w:val="1"/>
          <w:numId w:val="3"/>
        </w:numPr>
        <w:spacing w:line="360" w:lineRule="auto"/>
        <w:jc w:val="both"/>
        <w:rPr>
          <w:rFonts w:ascii="Calibri" w:hAnsi="Calibri" w:cs="Calibri"/>
          <w:sz w:val="28"/>
          <w:szCs w:val="28"/>
          <w:lang w:val="fr-FR"/>
        </w:rPr>
      </w:pPr>
    </w:p>
    <w:p w14:paraId="376FB5D9" w14:textId="77777777" w:rsidR="00DA2C00" w:rsidRDefault="00DF5DFE" w:rsidP="00FC41B3">
      <w:pPr>
        <w:pStyle w:val="Default"/>
        <w:numPr>
          <w:ilvl w:val="1"/>
          <w:numId w:val="3"/>
        </w:numPr>
        <w:spacing w:line="360" w:lineRule="auto"/>
        <w:jc w:val="both"/>
        <w:rPr>
          <w:rFonts w:ascii="Calibri" w:hAnsi="Calibri" w:cs="Calibri"/>
          <w:sz w:val="28"/>
          <w:szCs w:val="28"/>
          <w:lang w:val="fr-FR"/>
        </w:rPr>
      </w:pPr>
      <w:r w:rsidRPr="00DA2C00">
        <w:rPr>
          <w:rFonts w:ascii="Calibri" w:hAnsi="Calibri" w:cs="Calibri"/>
          <w:sz w:val="28"/>
          <w:szCs w:val="28"/>
          <w:lang w:val="fr-FR"/>
        </w:rPr>
        <w:t>Conformément</w:t>
      </w:r>
      <w:r w:rsidR="00DA2C00" w:rsidRPr="00DA2C00">
        <w:rPr>
          <w:rFonts w:ascii="Calibri" w:hAnsi="Calibri" w:cs="Calibri"/>
          <w:sz w:val="28"/>
          <w:szCs w:val="28"/>
          <w:lang w:val="fr-FR"/>
        </w:rPr>
        <w:t xml:space="preserve"> avec nos </w:t>
      </w:r>
      <w:r w:rsidRPr="00DA2C00">
        <w:rPr>
          <w:rFonts w:ascii="Calibri" w:hAnsi="Calibri" w:cs="Calibri"/>
          <w:sz w:val="28"/>
          <w:szCs w:val="28"/>
          <w:lang w:val="fr-FR"/>
        </w:rPr>
        <w:t>recommandations</w:t>
      </w:r>
      <w:r w:rsidR="00DA2C00" w:rsidRPr="00DA2C00">
        <w:rPr>
          <w:rFonts w:ascii="Calibri" w:hAnsi="Calibri" w:cs="Calibri"/>
          <w:sz w:val="28"/>
          <w:szCs w:val="28"/>
          <w:lang w:val="fr-FR"/>
        </w:rPr>
        <w:t xml:space="preserve"> précédentes et dans un </w:t>
      </w:r>
      <w:r>
        <w:rPr>
          <w:rFonts w:ascii="Calibri" w:hAnsi="Calibri" w:cs="Calibri"/>
          <w:sz w:val="28"/>
          <w:szCs w:val="28"/>
          <w:lang w:val="fr-FR"/>
        </w:rPr>
        <w:t>esprit</w:t>
      </w:r>
      <w:r w:rsidR="00DA2C00">
        <w:rPr>
          <w:rFonts w:ascii="Calibri" w:hAnsi="Calibri" w:cs="Calibri"/>
          <w:sz w:val="28"/>
          <w:szCs w:val="28"/>
          <w:lang w:val="fr-FR"/>
        </w:rPr>
        <w:t xml:space="preserve"> </w:t>
      </w:r>
      <w:r w:rsidR="009B1C75">
        <w:rPr>
          <w:rFonts w:ascii="Calibri" w:hAnsi="Calibri" w:cs="Calibri"/>
          <w:sz w:val="28"/>
          <w:szCs w:val="28"/>
          <w:lang w:val="fr-FR"/>
        </w:rPr>
        <w:t>constructif</w:t>
      </w:r>
      <w:r w:rsidR="00DA2C00">
        <w:rPr>
          <w:rFonts w:ascii="Calibri" w:hAnsi="Calibri" w:cs="Calibri"/>
          <w:sz w:val="28"/>
          <w:szCs w:val="28"/>
          <w:lang w:val="fr-FR"/>
        </w:rPr>
        <w:t>, l’All</w:t>
      </w:r>
      <w:bookmarkStart w:id="0" w:name="_GoBack"/>
      <w:bookmarkEnd w:id="0"/>
      <w:r w:rsidR="00DA2C00">
        <w:rPr>
          <w:rFonts w:ascii="Calibri" w:hAnsi="Calibri" w:cs="Calibri"/>
          <w:sz w:val="28"/>
          <w:szCs w:val="28"/>
          <w:lang w:val="fr-FR"/>
        </w:rPr>
        <w:t xml:space="preserve">emagne </w:t>
      </w:r>
      <w:r>
        <w:rPr>
          <w:rFonts w:ascii="Calibri" w:hAnsi="Calibri" w:cs="Calibri"/>
          <w:sz w:val="28"/>
          <w:szCs w:val="28"/>
          <w:lang w:val="fr-FR"/>
        </w:rPr>
        <w:t>recommande</w:t>
      </w:r>
      <w:r w:rsidR="00DA2C00">
        <w:rPr>
          <w:rFonts w:ascii="Calibri" w:hAnsi="Calibri" w:cs="Calibri"/>
          <w:sz w:val="28"/>
          <w:szCs w:val="28"/>
          <w:lang w:val="fr-FR"/>
        </w:rPr>
        <w:t xml:space="preserve"> </w:t>
      </w:r>
      <w:r w:rsidR="009B1C75">
        <w:rPr>
          <w:rFonts w:ascii="Calibri" w:hAnsi="Calibri" w:cs="Calibri"/>
          <w:sz w:val="28"/>
          <w:szCs w:val="28"/>
          <w:lang w:val="fr-FR"/>
        </w:rPr>
        <w:t>les points suivants</w:t>
      </w:r>
      <w:r w:rsidR="00DA2C00">
        <w:rPr>
          <w:rFonts w:ascii="Calibri" w:hAnsi="Calibri" w:cs="Calibri"/>
          <w:sz w:val="28"/>
          <w:szCs w:val="28"/>
          <w:lang w:val="fr-FR"/>
        </w:rPr>
        <w:t xml:space="preserve"> : </w:t>
      </w:r>
    </w:p>
    <w:p w14:paraId="53A027FD" w14:textId="038FEB2E" w:rsidR="00EB6B30" w:rsidRPr="00DA2C00" w:rsidRDefault="00DA2C00" w:rsidP="00DA2C00">
      <w:pPr>
        <w:pStyle w:val="Default"/>
        <w:numPr>
          <w:ilvl w:val="1"/>
          <w:numId w:val="3"/>
        </w:numPr>
        <w:spacing w:line="360" w:lineRule="auto"/>
        <w:jc w:val="both"/>
        <w:rPr>
          <w:rFonts w:ascii="Calibri" w:hAnsi="Calibri" w:cs="Calibri"/>
          <w:sz w:val="28"/>
          <w:szCs w:val="28"/>
          <w:lang w:val="fr-FR"/>
        </w:rPr>
      </w:pPr>
      <w:r>
        <w:rPr>
          <w:rFonts w:ascii="Calibri" w:hAnsi="Calibri" w:cs="Calibri"/>
          <w:sz w:val="28"/>
          <w:szCs w:val="28"/>
          <w:lang w:val="fr-FR"/>
        </w:rPr>
        <w:t>1. Poursuivr</w:t>
      </w:r>
      <w:r w:rsidR="001437FF">
        <w:rPr>
          <w:rFonts w:ascii="Calibri" w:hAnsi="Calibri" w:cs="Calibri"/>
          <w:sz w:val="28"/>
          <w:szCs w:val="28"/>
          <w:lang w:val="fr-FR"/>
        </w:rPr>
        <w:t>e l’action menée pour réduire la</w:t>
      </w:r>
      <w:r>
        <w:rPr>
          <w:rFonts w:ascii="Calibri" w:hAnsi="Calibri" w:cs="Calibri"/>
          <w:sz w:val="28"/>
          <w:szCs w:val="28"/>
          <w:lang w:val="fr-FR"/>
        </w:rPr>
        <w:t xml:space="preserve"> </w:t>
      </w:r>
      <w:r w:rsidR="001437FF">
        <w:rPr>
          <w:rFonts w:ascii="Calibri" w:hAnsi="Calibri" w:cs="Calibri"/>
          <w:b/>
          <w:sz w:val="28"/>
          <w:szCs w:val="28"/>
          <w:lang w:val="fr-FR"/>
        </w:rPr>
        <w:t>surpopulation</w:t>
      </w:r>
      <w:r w:rsidRPr="00285191">
        <w:rPr>
          <w:rFonts w:ascii="Calibri" w:hAnsi="Calibri" w:cs="Calibri"/>
          <w:b/>
          <w:sz w:val="28"/>
          <w:szCs w:val="28"/>
          <w:lang w:val="fr-FR"/>
        </w:rPr>
        <w:t xml:space="preserve"> carc</w:t>
      </w:r>
      <w:r w:rsidR="00DF5DFE" w:rsidRPr="00285191">
        <w:rPr>
          <w:rFonts w:ascii="Calibri" w:hAnsi="Calibri" w:cs="Calibri"/>
          <w:b/>
          <w:sz w:val="28"/>
          <w:szCs w:val="28"/>
          <w:lang w:val="fr-FR"/>
        </w:rPr>
        <w:t>éral</w:t>
      </w:r>
      <w:r w:rsidR="001437FF">
        <w:rPr>
          <w:rFonts w:ascii="Calibri" w:hAnsi="Calibri" w:cs="Calibri"/>
          <w:b/>
          <w:sz w:val="28"/>
          <w:szCs w:val="28"/>
          <w:lang w:val="fr-FR"/>
        </w:rPr>
        <w:t>e</w:t>
      </w:r>
      <w:r w:rsidR="00DF5DFE">
        <w:rPr>
          <w:rFonts w:ascii="Calibri" w:hAnsi="Calibri" w:cs="Calibri"/>
          <w:sz w:val="28"/>
          <w:szCs w:val="28"/>
          <w:lang w:val="fr-FR"/>
        </w:rPr>
        <w:t> ;</w:t>
      </w:r>
      <w:r>
        <w:rPr>
          <w:rFonts w:ascii="Calibri" w:hAnsi="Calibri" w:cs="Calibri"/>
          <w:sz w:val="28"/>
          <w:szCs w:val="28"/>
          <w:lang w:val="fr-FR"/>
        </w:rPr>
        <w:t xml:space="preserve"> </w:t>
      </w:r>
    </w:p>
    <w:p w14:paraId="422AECCD" w14:textId="77777777" w:rsidR="00DF5DFE" w:rsidRDefault="00FC41B3" w:rsidP="00DF5DFE">
      <w:pPr>
        <w:pStyle w:val="Default"/>
        <w:numPr>
          <w:ilvl w:val="1"/>
          <w:numId w:val="3"/>
        </w:numPr>
        <w:spacing w:line="360" w:lineRule="auto"/>
        <w:jc w:val="both"/>
        <w:rPr>
          <w:rFonts w:ascii="Calibri" w:hAnsi="Calibri" w:cs="Calibri"/>
          <w:sz w:val="28"/>
          <w:szCs w:val="28"/>
          <w:lang w:val="fr-FR"/>
        </w:rPr>
      </w:pPr>
      <w:r w:rsidRPr="00DF5DFE">
        <w:rPr>
          <w:rFonts w:ascii="Calibri" w:hAnsi="Calibri" w:cs="Calibri"/>
          <w:sz w:val="28"/>
          <w:szCs w:val="28"/>
          <w:lang w:val="fr-FR"/>
        </w:rPr>
        <w:t xml:space="preserve">2. </w:t>
      </w:r>
      <w:r w:rsidR="00DF5DFE" w:rsidRPr="00DF5DFE">
        <w:rPr>
          <w:rFonts w:ascii="Calibri" w:hAnsi="Calibri" w:cs="Calibri"/>
          <w:sz w:val="28"/>
          <w:szCs w:val="28"/>
          <w:lang w:val="fr-FR"/>
        </w:rPr>
        <w:t xml:space="preserve">Veiller à prendre des mesures pour </w:t>
      </w:r>
      <w:r w:rsidR="00DF5DFE">
        <w:rPr>
          <w:rFonts w:ascii="Calibri" w:hAnsi="Calibri" w:cs="Calibri"/>
          <w:sz w:val="28"/>
          <w:szCs w:val="28"/>
          <w:lang w:val="fr-FR"/>
        </w:rPr>
        <w:t xml:space="preserve">la </w:t>
      </w:r>
      <w:r w:rsidR="00DF5DFE" w:rsidRPr="009B1C75">
        <w:rPr>
          <w:rFonts w:ascii="Calibri" w:hAnsi="Calibri" w:cs="Calibri"/>
          <w:b/>
          <w:sz w:val="28"/>
          <w:szCs w:val="28"/>
          <w:lang w:val="fr-FR"/>
        </w:rPr>
        <w:t>protection</w:t>
      </w:r>
      <w:r w:rsidR="00DF5DFE" w:rsidRPr="00285191">
        <w:rPr>
          <w:rFonts w:ascii="Calibri" w:hAnsi="Calibri" w:cs="Calibri"/>
          <w:b/>
          <w:sz w:val="28"/>
          <w:szCs w:val="28"/>
          <w:lang w:val="fr-FR"/>
        </w:rPr>
        <w:t xml:space="preserve"> des mineurs non accompagnés</w:t>
      </w:r>
      <w:r w:rsidR="00613FD1">
        <w:rPr>
          <w:rFonts w:ascii="Calibri" w:hAnsi="Calibri" w:cs="Calibri"/>
          <w:b/>
          <w:sz w:val="28"/>
          <w:szCs w:val="28"/>
          <w:lang w:val="fr-FR"/>
        </w:rPr>
        <w:t xml:space="preserve"> </w:t>
      </w:r>
      <w:r w:rsidR="00DF5DFE">
        <w:rPr>
          <w:rFonts w:ascii="Calibri" w:hAnsi="Calibri" w:cs="Calibri"/>
          <w:sz w:val="28"/>
          <w:szCs w:val="28"/>
          <w:lang w:val="fr-FR"/>
        </w:rPr>
        <w:t>et</w:t>
      </w:r>
      <w:r w:rsidR="009B1C75">
        <w:rPr>
          <w:rFonts w:ascii="Calibri" w:hAnsi="Calibri" w:cs="Calibri"/>
          <w:sz w:val="28"/>
          <w:szCs w:val="28"/>
          <w:lang w:val="fr-FR"/>
        </w:rPr>
        <w:t xml:space="preserve"> d</w:t>
      </w:r>
      <w:r w:rsidR="00DF5DFE">
        <w:rPr>
          <w:rFonts w:ascii="Calibri" w:hAnsi="Calibri" w:cs="Calibri"/>
          <w:sz w:val="28"/>
          <w:szCs w:val="28"/>
          <w:lang w:val="fr-FR"/>
        </w:rPr>
        <w:t xml:space="preserve">’assurer leurs </w:t>
      </w:r>
      <w:r w:rsidR="009B1C75">
        <w:rPr>
          <w:rFonts w:ascii="Calibri" w:hAnsi="Calibri" w:cs="Calibri"/>
          <w:sz w:val="28"/>
          <w:szCs w:val="28"/>
          <w:lang w:val="fr-FR"/>
        </w:rPr>
        <w:t xml:space="preserve">bonnes </w:t>
      </w:r>
      <w:r w:rsidR="00DF5DFE">
        <w:rPr>
          <w:rFonts w:ascii="Calibri" w:hAnsi="Calibri" w:cs="Calibri"/>
          <w:sz w:val="28"/>
          <w:szCs w:val="28"/>
          <w:lang w:val="fr-FR"/>
        </w:rPr>
        <w:t xml:space="preserve">conditions de vie </w:t>
      </w:r>
      <w:r w:rsidR="009B1C75">
        <w:rPr>
          <w:rFonts w:ascii="Calibri" w:hAnsi="Calibri" w:cs="Calibri"/>
          <w:sz w:val="28"/>
          <w:szCs w:val="28"/>
          <w:lang w:val="fr-FR"/>
        </w:rPr>
        <w:t>ainsi qu</w:t>
      </w:r>
      <w:r w:rsidR="00DF5DFE">
        <w:rPr>
          <w:rFonts w:ascii="Calibri" w:hAnsi="Calibri" w:cs="Calibri"/>
          <w:sz w:val="28"/>
          <w:szCs w:val="28"/>
          <w:lang w:val="fr-FR"/>
        </w:rPr>
        <w:t xml:space="preserve">’une éducation qualitative ; </w:t>
      </w:r>
    </w:p>
    <w:p w14:paraId="03CB50CA" w14:textId="77777777" w:rsidR="002A6312" w:rsidRPr="009B1C75" w:rsidRDefault="002A6312" w:rsidP="00FC41B3">
      <w:pPr>
        <w:pStyle w:val="Default"/>
        <w:spacing w:line="360" w:lineRule="auto"/>
        <w:jc w:val="both"/>
        <w:rPr>
          <w:rFonts w:ascii="Calibri" w:hAnsi="Calibri" w:cs="Calibri"/>
          <w:sz w:val="28"/>
          <w:szCs w:val="28"/>
          <w:lang w:val="fr-FR"/>
        </w:rPr>
      </w:pPr>
    </w:p>
    <w:p w14:paraId="77EB45D2" w14:textId="77777777" w:rsidR="00CA280A" w:rsidRPr="00DA2C00" w:rsidRDefault="00CA280A" w:rsidP="00CA280A">
      <w:pPr>
        <w:pStyle w:val="Default"/>
        <w:numPr>
          <w:ilvl w:val="1"/>
          <w:numId w:val="3"/>
        </w:numPr>
        <w:spacing w:line="360" w:lineRule="auto"/>
        <w:jc w:val="both"/>
        <w:rPr>
          <w:rFonts w:ascii="Calibri" w:hAnsi="Calibri" w:cs="Calibri"/>
          <w:sz w:val="28"/>
          <w:szCs w:val="28"/>
          <w:lang w:val="fr-FR"/>
        </w:rPr>
      </w:pPr>
      <w:r>
        <w:rPr>
          <w:rFonts w:ascii="Calibri" w:hAnsi="Calibri" w:cs="Calibri"/>
          <w:sz w:val="28"/>
          <w:szCs w:val="28"/>
          <w:lang w:val="fr-FR"/>
        </w:rPr>
        <w:t>Merci Monsieur le Président,</w:t>
      </w:r>
    </w:p>
    <w:p w14:paraId="1E09C015" w14:textId="77777777" w:rsidR="00FC41B3" w:rsidRDefault="00FC41B3" w:rsidP="00FC41B3">
      <w:pPr>
        <w:pStyle w:val="Default"/>
        <w:spacing w:line="360" w:lineRule="auto"/>
        <w:jc w:val="both"/>
        <w:rPr>
          <w:rFonts w:ascii="Calibri" w:hAnsi="Calibri" w:cs="Calibri"/>
          <w:sz w:val="28"/>
          <w:szCs w:val="28"/>
          <w:lang w:val="fr-FR"/>
        </w:rPr>
      </w:pPr>
    </w:p>
    <w:p w14:paraId="771A99DA" w14:textId="77777777" w:rsidR="00A725AC" w:rsidRPr="00A725AC" w:rsidRDefault="00A725AC" w:rsidP="00FC41B3">
      <w:pPr>
        <w:pStyle w:val="Default"/>
        <w:numPr>
          <w:ilvl w:val="1"/>
          <w:numId w:val="3"/>
        </w:numPr>
        <w:spacing w:line="360" w:lineRule="auto"/>
        <w:jc w:val="both"/>
        <w:rPr>
          <w:rFonts w:ascii="Calibri" w:hAnsi="Calibri" w:cs="Calibri"/>
          <w:i/>
          <w:sz w:val="28"/>
          <w:szCs w:val="28"/>
          <w:lang w:val="fr-FR"/>
        </w:rPr>
      </w:pPr>
    </w:p>
    <w:sectPr w:rsidR="00A725AC" w:rsidRPr="00A725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EAEEA" w14:textId="77777777" w:rsidR="00CA280A" w:rsidRDefault="00CA280A" w:rsidP="00CA280A">
      <w:pPr>
        <w:spacing w:after="0" w:line="240" w:lineRule="auto"/>
      </w:pPr>
      <w:r>
        <w:separator/>
      </w:r>
    </w:p>
  </w:endnote>
  <w:endnote w:type="continuationSeparator" w:id="0">
    <w:p w14:paraId="6CC0FEF4" w14:textId="77777777" w:rsidR="00CA280A" w:rsidRDefault="00CA280A" w:rsidP="00CA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2241B" w14:textId="77777777" w:rsidR="00CA280A" w:rsidRDefault="00CA280A" w:rsidP="00CA280A">
      <w:pPr>
        <w:spacing w:after="0" w:line="240" w:lineRule="auto"/>
      </w:pPr>
      <w:r>
        <w:separator/>
      </w:r>
    </w:p>
  </w:footnote>
  <w:footnote w:type="continuationSeparator" w:id="0">
    <w:p w14:paraId="5C30AE09" w14:textId="77777777" w:rsidR="00CA280A" w:rsidRDefault="00CA280A" w:rsidP="00CA28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5B3C6CE"/>
    <w:multiLevelType w:val="hybridMultilevel"/>
    <w:tmpl w:val="582E07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577188B"/>
    <w:multiLevelType w:val="hybridMultilevel"/>
    <w:tmpl w:val="912DF0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53B41D"/>
    <w:multiLevelType w:val="hybridMultilevel"/>
    <w:tmpl w:val="090DF7B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3E217E"/>
    <w:multiLevelType w:val="hybridMultilevel"/>
    <w:tmpl w:val="EAC070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EB292D"/>
    <w:multiLevelType w:val="hybridMultilevel"/>
    <w:tmpl w:val="5CCED5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D27D8B"/>
    <w:multiLevelType w:val="hybridMultilevel"/>
    <w:tmpl w:val="B06977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30"/>
    <w:rsid w:val="000367BD"/>
    <w:rsid w:val="001437FF"/>
    <w:rsid w:val="00252FE7"/>
    <w:rsid w:val="00285191"/>
    <w:rsid w:val="002A6312"/>
    <w:rsid w:val="003E3792"/>
    <w:rsid w:val="00613FD1"/>
    <w:rsid w:val="00777C37"/>
    <w:rsid w:val="007C086F"/>
    <w:rsid w:val="009B1C75"/>
    <w:rsid w:val="00A725AC"/>
    <w:rsid w:val="00CA280A"/>
    <w:rsid w:val="00D46AC6"/>
    <w:rsid w:val="00DA2C00"/>
    <w:rsid w:val="00DF5DFE"/>
    <w:rsid w:val="00EB6B30"/>
    <w:rsid w:val="00FC41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BF828"/>
  <w15:chartTrackingRefBased/>
  <w15:docId w15:val="{3DF8CF43-BA13-43EE-A161-DB129003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EB6B30"/>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A725AC"/>
    <w:pPr>
      <w:ind w:left="720"/>
      <w:contextualSpacing/>
    </w:pPr>
  </w:style>
  <w:style w:type="paragraph" w:styleId="StandardWeb">
    <w:name w:val="Normal (Web)"/>
    <w:basedOn w:val="Standard"/>
    <w:rsid w:val="00FC41B3"/>
    <w:pPr>
      <w:suppressAutoHyphens/>
      <w:spacing w:before="280" w:after="280" w:line="240" w:lineRule="auto"/>
    </w:pPr>
    <w:rPr>
      <w:rFonts w:ascii="Times New Roman" w:eastAsia="Times New Roman" w:hAnsi="Times New Roman" w:cs="Times New Roman"/>
      <w:sz w:val="24"/>
      <w:szCs w:val="24"/>
      <w:lang w:val="cs-CZ" w:eastAsia="ar-SA"/>
    </w:rPr>
  </w:style>
  <w:style w:type="paragraph" w:styleId="Kopfzeile">
    <w:name w:val="header"/>
    <w:basedOn w:val="Standard"/>
    <w:link w:val="KopfzeileZchn"/>
    <w:uiPriority w:val="99"/>
    <w:unhideWhenUsed/>
    <w:rsid w:val="00CA28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280A"/>
  </w:style>
  <w:style w:type="paragraph" w:styleId="Fuzeile">
    <w:name w:val="footer"/>
    <w:basedOn w:val="Standard"/>
    <w:link w:val="FuzeileZchn"/>
    <w:uiPriority w:val="99"/>
    <w:unhideWhenUsed/>
    <w:rsid w:val="00CA28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096">
      <w:bodyDiv w:val="1"/>
      <w:marLeft w:val="0"/>
      <w:marRight w:val="0"/>
      <w:marTop w:val="0"/>
      <w:marBottom w:val="0"/>
      <w:divBdr>
        <w:top w:val="none" w:sz="0" w:space="0" w:color="auto"/>
        <w:left w:val="none" w:sz="0" w:space="0" w:color="auto"/>
        <w:bottom w:val="none" w:sz="0" w:space="0" w:color="auto"/>
        <w:right w:val="none" w:sz="0" w:space="0" w:color="auto"/>
      </w:divBdr>
    </w:div>
    <w:div w:id="532496104">
      <w:bodyDiv w:val="1"/>
      <w:marLeft w:val="0"/>
      <w:marRight w:val="0"/>
      <w:marTop w:val="0"/>
      <w:marBottom w:val="0"/>
      <w:divBdr>
        <w:top w:val="none" w:sz="0" w:space="0" w:color="auto"/>
        <w:left w:val="none" w:sz="0" w:space="0" w:color="auto"/>
        <w:bottom w:val="none" w:sz="0" w:space="0" w:color="auto"/>
        <w:right w:val="none" w:sz="0" w:space="0" w:color="auto"/>
      </w:divBdr>
    </w:div>
    <w:div w:id="1037042627">
      <w:bodyDiv w:val="1"/>
      <w:marLeft w:val="0"/>
      <w:marRight w:val="0"/>
      <w:marTop w:val="0"/>
      <w:marBottom w:val="0"/>
      <w:divBdr>
        <w:top w:val="none" w:sz="0" w:space="0" w:color="auto"/>
        <w:left w:val="none" w:sz="0" w:space="0" w:color="auto"/>
        <w:bottom w:val="none" w:sz="0" w:space="0" w:color="auto"/>
        <w:right w:val="none" w:sz="0" w:space="0" w:color="auto"/>
      </w:divBdr>
    </w:div>
    <w:div w:id="1107773017">
      <w:bodyDiv w:val="1"/>
      <w:marLeft w:val="0"/>
      <w:marRight w:val="0"/>
      <w:marTop w:val="0"/>
      <w:marBottom w:val="0"/>
      <w:divBdr>
        <w:top w:val="none" w:sz="0" w:space="0" w:color="auto"/>
        <w:left w:val="none" w:sz="0" w:space="0" w:color="auto"/>
        <w:bottom w:val="none" w:sz="0" w:space="0" w:color="auto"/>
        <w:right w:val="none" w:sz="0" w:space="0" w:color="auto"/>
      </w:divBdr>
    </w:div>
    <w:div w:id="1391225096">
      <w:bodyDiv w:val="1"/>
      <w:marLeft w:val="0"/>
      <w:marRight w:val="0"/>
      <w:marTop w:val="0"/>
      <w:marBottom w:val="0"/>
      <w:divBdr>
        <w:top w:val="none" w:sz="0" w:space="0" w:color="auto"/>
        <w:left w:val="none" w:sz="0" w:space="0" w:color="auto"/>
        <w:bottom w:val="none" w:sz="0" w:space="0" w:color="auto"/>
        <w:right w:val="none" w:sz="0" w:space="0" w:color="auto"/>
      </w:divBdr>
    </w:div>
    <w:div w:id="155439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5A690DC-04E2-4450-A7F6-019C4238AEFA}"/>
</file>

<file path=customXml/itemProps2.xml><?xml version="1.0" encoding="utf-8"?>
<ds:datastoreItem xmlns:ds="http://schemas.openxmlformats.org/officeDocument/2006/customXml" ds:itemID="{B7C452C3-D9C2-4809-AC5F-B3451B54DDC1}"/>
</file>

<file path=customXml/itemProps3.xml><?xml version="1.0" encoding="utf-8"?>
<ds:datastoreItem xmlns:ds="http://schemas.openxmlformats.org/officeDocument/2006/customXml" ds:itemID="{14552F5A-0D13-4E36-9C38-16151DC46627}"/>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Auswärtiges Amt</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Penicaut, Franziska (AA privat)</dc:creator>
  <cp:keywords/>
  <dc:description/>
  <cp:lastModifiedBy>Penicaut, Franziska (AA privat)</cp:lastModifiedBy>
  <cp:revision>4</cp:revision>
  <dcterms:created xsi:type="dcterms:W3CDTF">2023-05-01T09:17:00Z</dcterms:created>
  <dcterms:modified xsi:type="dcterms:W3CDTF">2023-05-01T09:25:00Z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