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B7BD" w14:textId="77777777" w:rsidR="00295098" w:rsidRPr="00155DAF" w:rsidRDefault="00295098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155DAF">
        <w:rPr>
          <w:rFonts w:ascii="Arial" w:hAnsi="Arial" w:cs="Arial"/>
          <w:b/>
          <w:caps/>
          <w:noProof/>
          <w:sz w:val="28"/>
          <w:szCs w:val="26"/>
        </w:rPr>
        <w:t>LIECHTENSTEIN</w:t>
      </w:r>
    </w:p>
    <w:p w14:paraId="5375CCA5" w14:textId="5F4D31E2" w:rsidR="005143C8" w:rsidRPr="00155DAF" w:rsidRDefault="00295098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155DAF">
        <w:rPr>
          <w:rFonts w:ascii="Arial" w:hAnsi="Arial" w:cs="Arial"/>
          <w:b/>
          <w:caps/>
          <w:noProof/>
          <w:sz w:val="28"/>
          <w:szCs w:val="26"/>
        </w:rPr>
        <w:t>TUESDAY 9</w:t>
      </w:r>
      <w:r w:rsidR="005143C8" w:rsidRPr="00155DAF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 w:rsidRPr="00155DAF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155DAF">
        <w:rPr>
          <w:rFonts w:ascii="Arial" w:hAnsi="Arial" w:cs="Arial"/>
          <w:b/>
          <w:caps/>
          <w:noProof/>
          <w:sz w:val="28"/>
          <w:szCs w:val="26"/>
        </w:rPr>
        <w:t xml:space="preserve"> 2023, </w:t>
      </w:r>
      <w:r w:rsidR="004613C6" w:rsidRPr="00155DAF">
        <w:rPr>
          <w:rFonts w:ascii="Arial" w:hAnsi="Arial" w:cs="Arial"/>
          <w:b/>
          <w:caps/>
          <w:noProof/>
          <w:sz w:val="28"/>
          <w:szCs w:val="26"/>
        </w:rPr>
        <w:t>14:30</w:t>
      </w:r>
      <w:r w:rsidR="005143C8" w:rsidRPr="00155DAF">
        <w:rPr>
          <w:rFonts w:ascii="Arial" w:hAnsi="Arial" w:cs="Arial"/>
          <w:b/>
          <w:caps/>
          <w:noProof/>
          <w:sz w:val="28"/>
          <w:szCs w:val="26"/>
        </w:rPr>
        <w:t xml:space="preserve"> – 1</w:t>
      </w:r>
      <w:r w:rsidR="004613C6" w:rsidRPr="00155DAF">
        <w:rPr>
          <w:rFonts w:ascii="Arial" w:hAnsi="Arial" w:cs="Arial"/>
          <w:b/>
          <w:caps/>
          <w:noProof/>
          <w:sz w:val="28"/>
          <w:szCs w:val="26"/>
        </w:rPr>
        <w:t>8</w:t>
      </w:r>
      <w:r w:rsidR="005143C8" w:rsidRPr="00155DAF">
        <w:rPr>
          <w:rFonts w:ascii="Arial" w:hAnsi="Arial" w:cs="Arial"/>
          <w:b/>
          <w:caps/>
          <w:noProof/>
          <w:sz w:val="28"/>
          <w:szCs w:val="26"/>
        </w:rPr>
        <w:t>:</w:t>
      </w:r>
      <w:r w:rsidR="004613C6" w:rsidRPr="00155DAF">
        <w:rPr>
          <w:rFonts w:ascii="Arial" w:hAnsi="Arial" w:cs="Arial"/>
          <w:b/>
          <w:caps/>
          <w:noProof/>
          <w:sz w:val="28"/>
          <w:szCs w:val="26"/>
        </w:rPr>
        <w:t>0</w:t>
      </w:r>
      <w:r w:rsidR="005143C8" w:rsidRPr="00155DAF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6938B03A" w14:textId="4B75CB18" w:rsidR="005143C8" w:rsidRPr="00155DAF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155DAF">
        <w:rPr>
          <w:rFonts w:ascii="Arial" w:hAnsi="Arial" w:cs="Arial"/>
          <w:b/>
          <w:sz w:val="26"/>
          <w:szCs w:val="26"/>
        </w:rPr>
        <w:t xml:space="preserve">Speaking time: </w:t>
      </w:r>
      <w:r w:rsidR="005D458C" w:rsidRPr="00155DAF">
        <w:rPr>
          <w:rFonts w:ascii="Arial" w:hAnsi="Arial" w:cs="Arial"/>
          <w:b/>
          <w:noProof/>
          <w:sz w:val="26"/>
          <w:szCs w:val="26"/>
        </w:rPr>
        <w:t>95 s</w:t>
      </w:r>
      <w:r w:rsidRPr="00155DAF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4DED081C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155DAF">
        <w:rPr>
          <w:rFonts w:ascii="Arial" w:hAnsi="Arial" w:cs="Arial"/>
          <w:b/>
          <w:noProof/>
          <w:sz w:val="26"/>
          <w:szCs w:val="26"/>
        </w:rPr>
        <w:t>Statement by Iceland (no</w:t>
      </w:r>
      <w:r w:rsidR="005D458C" w:rsidRPr="00155DAF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155DAF" w:rsidRPr="00155DAF">
        <w:rPr>
          <w:rFonts w:ascii="Arial" w:hAnsi="Arial" w:cs="Arial"/>
          <w:b/>
          <w:noProof/>
          <w:sz w:val="26"/>
          <w:szCs w:val="26"/>
        </w:rPr>
        <w:t>39</w:t>
      </w:r>
      <w:r w:rsidR="005D458C" w:rsidRPr="00155DAF">
        <w:rPr>
          <w:rFonts w:ascii="Arial" w:hAnsi="Arial" w:cs="Arial"/>
          <w:b/>
          <w:noProof/>
          <w:sz w:val="26"/>
          <w:szCs w:val="26"/>
        </w:rPr>
        <w:t xml:space="preserve"> of 7</w:t>
      </w:r>
      <w:r w:rsidR="00155DAF" w:rsidRPr="00155DAF">
        <w:rPr>
          <w:rFonts w:ascii="Arial" w:hAnsi="Arial" w:cs="Arial"/>
          <w:b/>
          <w:noProof/>
          <w:sz w:val="26"/>
          <w:szCs w:val="26"/>
        </w:rPr>
        <w:t>7</w:t>
      </w:r>
      <w:r w:rsidRPr="00155DAF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2F188E12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295098">
        <w:rPr>
          <w:rFonts w:ascii="Arial" w:hAnsi="Arial" w:cs="Arial"/>
          <w:color w:val="000000" w:themeColor="text1"/>
          <w:sz w:val="28"/>
          <w:szCs w:val="28"/>
        </w:rPr>
        <w:t xml:space="preserve">Liechtenstein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3D481D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0522618B" w14:textId="77777777" w:rsidR="00D4108B" w:rsidRDefault="00D4108B" w:rsidP="00D4108B">
      <w:pPr>
        <w:pStyle w:val="Default"/>
        <w:numPr>
          <w:ilvl w:val="0"/>
          <w:numId w:val="3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Raise awareness of legislation prohibiting discrimination against women and 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girls and their rights and</w:t>
      </w:r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 available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 remedies and services.</w:t>
      </w:r>
    </w:p>
    <w:p w14:paraId="73259BBB" w14:textId="61490952" w:rsidR="00D4108B" w:rsidRPr="00440590" w:rsidRDefault="00D4108B" w:rsidP="00D4108B">
      <w:pPr>
        <w:pStyle w:val="Default"/>
        <w:numPr>
          <w:ilvl w:val="0"/>
          <w:numId w:val="3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Intensify efforts to eliminate discriminatory stereotypical attitudes 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through </w:t>
      </w:r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proactive and sustained measures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 </w:t>
      </w:r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targeted at women, men, </w:t>
      </w:r>
      <w:proofErr w:type="gramStart"/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girls</w:t>
      </w:r>
      <w:proofErr w:type="gramEnd"/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 and boys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.</w:t>
      </w:r>
    </w:p>
    <w:p w14:paraId="1853EDF3" w14:textId="77777777" w:rsidR="00781C6D" w:rsidRDefault="00D4108B" w:rsidP="00781C6D">
      <w:pPr>
        <w:pStyle w:val="Default"/>
        <w:numPr>
          <w:ilvl w:val="0"/>
          <w:numId w:val="3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Take more efficient measures against hate speech, with a special focus on women 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and girls </w:t>
      </w:r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facing intersecting forms of discrimination.</w:t>
      </w:r>
      <w:r w:rsidR="00781C6D" w:rsidRPr="00781C6D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 </w:t>
      </w:r>
    </w:p>
    <w:p w14:paraId="05752F17" w14:textId="79DC6D24" w:rsidR="00781C6D" w:rsidRPr="00D4108B" w:rsidRDefault="00781C6D" w:rsidP="00781C6D">
      <w:pPr>
        <w:pStyle w:val="Default"/>
        <w:numPr>
          <w:ilvl w:val="0"/>
          <w:numId w:val="3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 w:rsidRPr="00440590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Increase efforts to detect, investigate and prosecute cases of exploitation of women in </w:t>
      </w:r>
      <w:r w:rsidRPr="00155DAF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prostitution and </w:t>
      </w:r>
      <w:proofErr w:type="spellStart"/>
      <w:r w:rsidRPr="00155DAF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decriminalise</w:t>
      </w:r>
      <w:proofErr w:type="spellEnd"/>
      <w:r w:rsidRPr="00155DAF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 prostitution.</w:t>
      </w:r>
    </w:p>
    <w:p w14:paraId="49F3C7A3" w14:textId="3EC41584" w:rsidR="00D4108B" w:rsidRPr="00781C6D" w:rsidRDefault="00781C6D" w:rsidP="00781C6D">
      <w:pPr>
        <w:pStyle w:val="Default"/>
        <w:numPr>
          <w:ilvl w:val="0"/>
          <w:numId w:val="3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A</w:t>
      </w:r>
      <w:r w:rsidRPr="00D4108B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ddress occupational segregation by adopting measures to eliminate discrimination against women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.</w:t>
      </w:r>
      <w:r w:rsidRPr="00D4108B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 </w:t>
      </w:r>
    </w:p>
    <w:p w14:paraId="01686670" w14:textId="5EF655DE" w:rsidR="00036F01" w:rsidRDefault="00036F01" w:rsidP="00036F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D2938">
        <w:rPr>
          <w:rFonts w:ascii="Arial" w:hAnsi="Arial" w:cs="Arial"/>
          <w:color w:val="000000" w:themeColor="text1"/>
          <w:sz w:val="28"/>
          <w:szCs w:val="28"/>
        </w:rPr>
        <w:t>Respect intersex children’s right to self-determination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Pr="005D2938">
        <w:rPr>
          <w:rFonts w:ascii="Arial" w:hAnsi="Arial" w:cs="Arial"/>
          <w:color w:val="000000" w:themeColor="text1"/>
          <w:sz w:val="28"/>
          <w:szCs w:val="28"/>
        </w:rPr>
        <w:t>ban unnecessary surgeries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9EFB57D" w14:textId="1FC63195" w:rsidR="001F25A2" w:rsidRDefault="001F25A2" w:rsidP="00036F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Ban conversion therapies. </w:t>
      </w:r>
    </w:p>
    <w:p w14:paraId="0A7CC1E7" w14:textId="30189B30" w:rsidR="001F25A2" w:rsidRDefault="001F25A2" w:rsidP="001F25A2">
      <w:pPr>
        <w:pStyle w:val="Default"/>
        <w:numPr>
          <w:ilvl w:val="0"/>
          <w:numId w:val="3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 w:rsidRPr="00A667A4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Introduce a transparent administrative self-identification process for legal gender recognition. </w:t>
      </w:r>
    </w:p>
    <w:p w14:paraId="7CB6E5CC" w14:textId="55FFEDBF" w:rsidR="00155DAF" w:rsidRPr="00155DAF" w:rsidRDefault="00155DAF" w:rsidP="00155D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B7FCB">
        <w:rPr>
          <w:rFonts w:ascii="Arial" w:hAnsi="Arial" w:cs="Arial"/>
          <w:color w:val="000000" w:themeColor="text1"/>
          <w:sz w:val="28"/>
          <w:szCs w:val="28"/>
        </w:rPr>
        <w:lastRenderedPageBreak/>
        <w:t>Analy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EB7FCB">
        <w:rPr>
          <w:rFonts w:ascii="Arial" w:hAnsi="Arial" w:cs="Arial"/>
          <w:color w:val="000000" w:themeColor="text1"/>
          <w:sz w:val="28"/>
          <w:szCs w:val="28"/>
        </w:rPr>
        <w:t>e</w:t>
      </w:r>
      <w:proofErr w:type="spellEnd"/>
      <w:r w:rsidRPr="00EB7FCB">
        <w:rPr>
          <w:rFonts w:ascii="Arial" w:hAnsi="Arial" w:cs="Arial"/>
          <w:color w:val="000000" w:themeColor="text1"/>
          <w:sz w:val="28"/>
          <w:szCs w:val="28"/>
        </w:rPr>
        <w:t xml:space="preserve"> effects of the law </w:t>
      </w:r>
      <w:proofErr w:type="spellStart"/>
      <w:r w:rsidRPr="00EB7FCB">
        <w:rPr>
          <w:rFonts w:ascii="Arial" w:hAnsi="Arial" w:cs="Arial"/>
          <w:color w:val="000000" w:themeColor="text1"/>
          <w:sz w:val="28"/>
          <w:szCs w:val="28"/>
        </w:rPr>
        <w:t>recogni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EB7FCB">
        <w:rPr>
          <w:rFonts w:ascii="Arial" w:hAnsi="Arial" w:cs="Arial"/>
          <w:color w:val="000000" w:themeColor="text1"/>
          <w:sz w:val="28"/>
          <w:szCs w:val="28"/>
        </w:rPr>
        <w:t>ing</w:t>
      </w:r>
      <w:proofErr w:type="spellEnd"/>
      <w:r w:rsidRPr="00EB7FCB">
        <w:rPr>
          <w:rFonts w:ascii="Arial" w:hAnsi="Arial" w:cs="Arial"/>
          <w:color w:val="000000" w:themeColor="text1"/>
          <w:sz w:val="28"/>
          <w:szCs w:val="28"/>
        </w:rPr>
        <w:t xml:space="preserve"> same-sex partnerships to determine whether equality of treatment between registered partnerships and marriage has been achieved in practice. </w:t>
      </w:r>
    </w:p>
    <w:p w14:paraId="3CD19F5E" w14:textId="77777777" w:rsidR="00780EED" w:rsidRDefault="00780EED" w:rsidP="00EB7FC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3F0BA54F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295098">
        <w:rPr>
          <w:rFonts w:ascii="Arial" w:hAnsi="Arial" w:cs="Arial"/>
          <w:color w:val="000000" w:themeColor="text1"/>
          <w:sz w:val="28"/>
          <w:szCs w:val="28"/>
        </w:rPr>
        <w:t>Liechtenstein</w:t>
      </w:r>
      <w:r w:rsidR="00BD73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4B7"/>
    <w:multiLevelType w:val="hybridMultilevel"/>
    <w:tmpl w:val="BEFC4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87CA6"/>
    <w:multiLevelType w:val="hybridMultilevel"/>
    <w:tmpl w:val="DF26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589C"/>
    <w:multiLevelType w:val="hybridMultilevel"/>
    <w:tmpl w:val="64128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1"/>
  </w:num>
  <w:num w:numId="2" w16cid:durableId="1057044313">
    <w:abstractNumId w:val="0"/>
  </w:num>
  <w:num w:numId="3" w16cid:durableId="2104759719">
    <w:abstractNumId w:val="3"/>
  </w:num>
  <w:num w:numId="4" w16cid:durableId="170355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3042E"/>
    <w:rsid w:val="000333DE"/>
    <w:rsid w:val="00036F01"/>
    <w:rsid w:val="00155DAF"/>
    <w:rsid w:val="00171563"/>
    <w:rsid w:val="001E134E"/>
    <w:rsid w:val="001F25A2"/>
    <w:rsid w:val="0028038A"/>
    <w:rsid w:val="00295098"/>
    <w:rsid w:val="00342D48"/>
    <w:rsid w:val="00440590"/>
    <w:rsid w:val="004613C6"/>
    <w:rsid w:val="00507608"/>
    <w:rsid w:val="005143C8"/>
    <w:rsid w:val="005D458C"/>
    <w:rsid w:val="00676EEC"/>
    <w:rsid w:val="007227AF"/>
    <w:rsid w:val="007576B1"/>
    <w:rsid w:val="00780EED"/>
    <w:rsid w:val="00781C6D"/>
    <w:rsid w:val="008C409D"/>
    <w:rsid w:val="008E6ABE"/>
    <w:rsid w:val="00977CEF"/>
    <w:rsid w:val="00AF439E"/>
    <w:rsid w:val="00BD731F"/>
    <w:rsid w:val="00C23BF9"/>
    <w:rsid w:val="00C74EE1"/>
    <w:rsid w:val="00CC60C9"/>
    <w:rsid w:val="00CF18F4"/>
    <w:rsid w:val="00D4108B"/>
    <w:rsid w:val="00D94FB0"/>
    <w:rsid w:val="00DB3CCB"/>
    <w:rsid w:val="00E8449D"/>
    <w:rsid w:val="00E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table" w:styleId="TableGrid">
    <w:name w:val="Table Grid"/>
    <w:basedOn w:val="TableNormal"/>
    <w:uiPriority w:val="39"/>
    <w:rsid w:val="00780EED"/>
    <w:pPr>
      <w:spacing w:after="0" w:line="240" w:lineRule="auto"/>
    </w:pPr>
    <w:rPr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E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0EED"/>
    <w:pPr>
      <w:spacing w:before="100" w:beforeAutospacing="1" w:after="100" w:afterAutospacing="1"/>
    </w:pPr>
    <w:rPr>
      <w:rFonts w:eastAsia="Times New Roman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2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5A2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A50A7-798E-46A6-BE97-4A2E2077F698}"/>
</file>

<file path=customXml/itemProps2.xml><?xml version="1.0" encoding="utf-8"?>
<ds:datastoreItem xmlns:ds="http://schemas.openxmlformats.org/officeDocument/2006/customXml" ds:itemID="{ABE645DE-42A3-4D33-B05A-3B90617F72F6}"/>
</file>

<file path=customXml/itemProps3.xml><?xml version="1.0" encoding="utf-8"?>
<ds:datastoreItem xmlns:ds="http://schemas.openxmlformats.org/officeDocument/2006/customXml" ds:itemID="{F8BE5544-E5E7-4CBA-9BBE-3D5F607B6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17</cp:revision>
  <dcterms:created xsi:type="dcterms:W3CDTF">2023-04-19T08:20:00Z</dcterms:created>
  <dcterms:modified xsi:type="dcterms:W3CDTF">2023-05-07T14:08:00Z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