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EA1014" w:rsidRDefault="00C20EA6" w:rsidP="00BE6702">
      <w:pPr>
        <w:spacing w:line="240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EA1014">
        <w:rPr>
          <w:rFonts w:cstheme="minorHAnsi"/>
          <w:b/>
          <w:lang w:val="en-US"/>
        </w:rPr>
        <w:t xml:space="preserve">Statement </w:t>
      </w:r>
      <w:r w:rsidR="008536AB" w:rsidRPr="00EA1014">
        <w:rPr>
          <w:rFonts w:cstheme="minorHAnsi"/>
          <w:b/>
          <w:lang w:val="en-US"/>
        </w:rPr>
        <w:t>of</w:t>
      </w:r>
      <w:r w:rsidRPr="00EA1014">
        <w:rPr>
          <w:rFonts w:cstheme="minorHAnsi"/>
          <w:b/>
          <w:lang w:val="en-US"/>
        </w:rPr>
        <w:t xml:space="preserve"> Hungary on</w:t>
      </w:r>
      <w:r w:rsidR="001318CF" w:rsidRPr="00EA1014">
        <w:rPr>
          <w:rFonts w:cstheme="minorHAnsi"/>
          <w:b/>
          <w:lang w:val="en-US"/>
        </w:rPr>
        <w:t xml:space="preserve"> </w:t>
      </w:r>
      <w:r w:rsidR="00FB065F">
        <w:rPr>
          <w:rFonts w:cstheme="minorHAnsi"/>
          <w:b/>
          <w:lang w:val="en-US"/>
        </w:rPr>
        <w:t>Israel</w:t>
      </w:r>
    </w:p>
    <w:p w:rsidR="00B216F8" w:rsidRPr="00EA1014" w:rsidRDefault="00FB065F" w:rsidP="00BE6702">
      <w:pPr>
        <w:spacing w:line="240" w:lineRule="auto"/>
        <w:jc w:val="center"/>
        <w:rPr>
          <w:rFonts w:cstheme="minorHAnsi"/>
          <w:b/>
          <w:lang w:val="en-US"/>
        </w:rPr>
      </w:pPr>
      <w:r w:rsidRPr="00BE6702">
        <w:rPr>
          <w:rFonts w:cstheme="minorHAnsi"/>
          <w:b/>
          <w:lang w:val="en-US"/>
        </w:rPr>
        <w:t>43</w:t>
      </w:r>
      <w:r w:rsidRPr="00BE6702">
        <w:rPr>
          <w:rFonts w:cstheme="minorHAnsi"/>
          <w:b/>
          <w:vertAlign w:val="superscript"/>
          <w:lang w:val="en-US"/>
        </w:rPr>
        <w:t>rd</w:t>
      </w:r>
      <w:r w:rsidRPr="00BE6702">
        <w:rPr>
          <w:rFonts w:cstheme="minorHAnsi"/>
          <w:b/>
          <w:lang w:val="en-US"/>
        </w:rPr>
        <w:t xml:space="preserve"> </w:t>
      </w:r>
      <w:r w:rsidR="00B216F8" w:rsidRPr="00BE6702">
        <w:rPr>
          <w:rFonts w:cstheme="minorHAnsi"/>
          <w:b/>
          <w:lang w:val="en-US"/>
        </w:rPr>
        <w:t>Ses</w:t>
      </w:r>
      <w:r w:rsidR="006952A0" w:rsidRPr="00BE6702">
        <w:rPr>
          <w:rFonts w:cstheme="minorHAnsi"/>
          <w:b/>
          <w:lang w:val="en-US"/>
        </w:rPr>
        <w:t>s</w:t>
      </w:r>
      <w:r w:rsidR="00542725" w:rsidRPr="00BE6702">
        <w:rPr>
          <w:rFonts w:cstheme="minorHAnsi"/>
          <w:b/>
          <w:lang w:val="en-US"/>
        </w:rPr>
        <w:t>ion</w:t>
      </w:r>
      <w:r w:rsidR="001318CF" w:rsidRPr="00BE6702">
        <w:rPr>
          <w:rFonts w:cstheme="minorHAnsi"/>
          <w:b/>
          <w:lang w:val="en-US"/>
        </w:rPr>
        <w:t xml:space="preserve"> of t</w:t>
      </w:r>
      <w:r w:rsidR="00880FF5" w:rsidRPr="00BE6702">
        <w:rPr>
          <w:rFonts w:cstheme="minorHAnsi"/>
          <w:b/>
          <w:lang w:val="en-US"/>
        </w:rPr>
        <w:t xml:space="preserve">he UPR Working Group, </w:t>
      </w:r>
      <w:r w:rsidRPr="00BE6702">
        <w:rPr>
          <w:rFonts w:cstheme="minorHAnsi"/>
          <w:b/>
          <w:lang w:val="en-US"/>
        </w:rPr>
        <w:t>9 May</w:t>
      </w:r>
      <w:r w:rsidR="007762D5" w:rsidRPr="00BE6702">
        <w:rPr>
          <w:rFonts w:cstheme="minorHAnsi"/>
          <w:b/>
          <w:lang w:val="en-US"/>
        </w:rPr>
        <w:t xml:space="preserve"> 2023</w:t>
      </w:r>
    </w:p>
    <w:p w:rsidR="00520B36" w:rsidRPr="00EA1014" w:rsidRDefault="00520B36" w:rsidP="00BE6702">
      <w:pPr>
        <w:spacing w:line="240" w:lineRule="auto"/>
        <w:jc w:val="center"/>
        <w:rPr>
          <w:rFonts w:cstheme="minorHAnsi"/>
          <w:i/>
          <w:lang w:val="en-US"/>
        </w:rPr>
      </w:pPr>
      <w:r w:rsidRPr="00EA1014">
        <w:rPr>
          <w:rFonts w:cstheme="minorHAnsi"/>
          <w:i/>
          <w:lang w:val="en-US"/>
        </w:rPr>
        <w:t>Speaking time</w:t>
      </w:r>
      <w:r w:rsidR="00FB065F">
        <w:rPr>
          <w:rFonts w:cstheme="minorHAnsi"/>
          <w:i/>
          <w:lang w:val="en-US"/>
        </w:rPr>
        <w:t xml:space="preserve">: 1 minute and 20 </w:t>
      </w:r>
      <w:r w:rsidRPr="00EA1014">
        <w:rPr>
          <w:rFonts w:cstheme="minorHAnsi"/>
          <w:i/>
          <w:lang w:val="en-US"/>
        </w:rPr>
        <w:t>seconds</w:t>
      </w:r>
    </w:p>
    <w:p w:rsidR="00B216F8" w:rsidRPr="000D563C" w:rsidRDefault="00B216F8" w:rsidP="000D563C">
      <w:pPr>
        <w:spacing w:line="276" w:lineRule="auto"/>
        <w:jc w:val="both"/>
        <w:rPr>
          <w:rFonts w:cstheme="minorHAnsi"/>
          <w:b/>
          <w:i/>
          <w:sz w:val="23"/>
          <w:szCs w:val="23"/>
          <w:lang w:val="en-US"/>
        </w:rPr>
      </w:pPr>
    </w:p>
    <w:p w:rsidR="00243A4E" w:rsidRDefault="006407B7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A1014">
        <w:rPr>
          <w:rFonts w:cstheme="minorHAnsi"/>
          <w:sz w:val="23"/>
          <w:szCs w:val="23"/>
          <w:lang w:val="en-US"/>
        </w:rPr>
        <w:t xml:space="preserve">Hungary </w:t>
      </w:r>
      <w:r w:rsidR="000D563C" w:rsidRPr="00EA1014">
        <w:rPr>
          <w:rFonts w:cstheme="minorHAnsi"/>
          <w:sz w:val="23"/>
          <w:szCs w:val="23"/>
          <w:lang w:val="en-US"/>
        </w:rPr>
        <w:t xml:space="preserve">thanks </w:t>
      </w:r>
      <w:r w:rsidR="00FB065F">
        <w:rPr>
          <w:rFonts w:cstheme="minorHAnsi"/>
          <w:sz w:val="23"/>
          <w:szCs w:val="23"/>
          <w:lang w:val="en-US"/>
        </w:rPr>
        <w:t>Israel</w:t>
      </w:r>
      <w:r w:rsidR="006465AF" w:rsidRPr="00EA1014">
        <w:rPr>
          <w:rFonts w:cstheme="minorHAnsi"/>
          <w:sz w:val="23"/>
          <w:szCs w:val="23"/>
          <w:lang w:val="en-US"/>
        </w:rPr>
        <w:t xml:space="preserve"> </w:t>
      </w:r>
      <w:r w:rsidR="000D563C" w:rsidRPr="00EA1014">
        <w:rPr>
          <w:rFonts w:cstheme="minorHAnsi"/>
          <w:sz w:val="23"/>
          <w:szCs w:val="23"/>
          <w:lang w:val="en-US"/>
        </w:rPr>
        <w:t xml:space="preserve">for its </w:t>
      </w:r>
      <w:r w:rsidR="00EA1014" w:rsidRPr="00EA1014">
        <w:rPr>
          <w:rFonts w:cstheme="minorHAnsi"/>
          <w:sz w:val="23"/>
          <w:szCs w:val="23"/>
          <w:lang w:val="en-US"/>
        </w:rPr>
        <w:t xml:space="preserve">detailed </w:t>
      </w:r>
      <w:r w:rsidR="00BF65FD" w:rsidRPr="00EA1014">
        <w:rPr>
          <w:rFonts w:cstheme="minorHAnsi"/>
          <w:sz w:val="23"/>
          <w:szCs w:val="23"/>
          <w:lang w:val="en-US"/>
        </w:rPr>
        <w:t xml:space="preserve">national report and update. </w:t>
      </w:r>
    </w:p>
    <w:p w:rsidR="005C02EA" w:rsidRDefault="009479D2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 xml:space="preserve">Hungary </w:t>
      </w:r>
      <w:r w:rsidR="005C02EA">
        <w:rPr>
          <w:rFonts w:cstheme="minorHAnsi"/>
          <w:sz w:val="23"/>
          <w:szCs w:val="23"/>
          <w:lang w:val="en-US"/>
        </w:rPr>
        <w:t xml:space="preserve">would like to recall its disagreement on the discriminatory and unfair treatment of Israel </w:t>
      </w:r>
      <w:r w:rsidR="004F4423">
        <w:rPr>
          <w:rFonts w:cstheme="minorHAnsi"/>
          <w:sz w:val="23"/>
          <w:szCs w:val="23"/>
          <w:lang w:val="en-US"/>
        </w:rPr>
        <w:t>on the UN human rights fora</w:t>
      </w:r>
      <w:r w:rsidR="005C02EA">
        <w:rPr>
          <w:rFonts w:cstheme="minorHAnsi"/>
          <w:sz w:val="23"/>
          <w:szCs w:val="23"/>
          <w:lang w:val="en-US"/>
        </w:rPr>
        <w:t xml:space="preserve">. In this context, Hungary greatly appreciates Israel’s </w:t>
      </w:r>
      <w:r w:rsidR="00E33077">
        <w:rPr>
          <w:rFonts w:cstheme="minorHAnsi"/>
          <w:sz w:val="23"/>
          <w:szCs w:val="23"/>
          <w:lang w:val="en-US"/>
        </w:rPr>
        <w:t xml:space="preserve">continued engagement </w:t>
      </w:r>
      <w:r w:rsidR="005C02EA">
        <w:rPr>
          <w:rFonts w:cstheme="minorHAnsi"/>
          <w:sz w:val="23"/>
          <w:szCs w:val="23"/>
          <w:lang w:val="en-US"/>
        </w:rPr>
        <w:t>with international human rights mechanisms</w:t>
      </w:r>
      <w:r w:rsidR="004F4423">
        <w:rPr>
          <w:rFonts w:cstheme="minorHAnsi"/>
          <w:sz w:val="23"/>
          <w:szCs w:val="23"/>
          <w:lang w:val="en-US"/>
        </w:rPr>
        <w:t xml:space="preserve"> and also with </w:t>
      </w:r>
      <w:r w:rsidR="005C02EA">
        <w:rPr>
          <w:rFonts w:cstheme="minorHAnsi"/>
          <w:sz w:val="23"/>
          <w:szCs w:val="23"/>
          <w:lang w:val="en-US"/>
        </w:rPr>
        <w:t>other international human rights and humanitarian bodies.</w:t>
      </w:r>
    </w:p>
    <w:p w:rsidR="00230983" w:rsidRDefault="00E5574C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 xml:space="preserve">Hungary welcomes </w:t>
      </w:r>
      <w:r w:rsidR="00E33077">
        <w:rPr>
          <w:rFonts w:cstheme="minorHAnsi"/>
          <w:sz w:val="23"/>
          <w:szCs w:val="23"/>
          <w:lang w:val="en-US"/>
        </w:rPr>
        <w:t xml:space="preserve">that </w:t>
      </w:r>
      <w:r w:rsidR="00230983">
        <w:rPr>
          <w:rFonts w:cstheme="minorHAnsi"/>
          <w:sz w:val="23"/>
          <w:szCs w:val="23"/>
          <w:lang w:val="en-US"/>
        </w:rPr>
        <w:t xml:space="preserve">the Government has continued </w:t>
      </w:r>
      <w:r w:rsidR="00BE6702">
        <w:rPr>
          <w:rFonts w:cstheme="minorHAnsi"/>
          <w:sz w:val="23"/>
          <w:szCs w:val="23"/>
          <w:lang w:val="en-US"/>
        </w:rPr>
        <w:t xml:space="preserve">its </w:t>
      </w:r>
      <w:r w:rsidR="00230983">
        <w:rPr>
          <w:rFonts w:cstheme="minorHAnsi"/>
          <w:sz w:val="23"/>
          <w:szCs w:val="23"/>
          <w:lang w:val="en-US"/>
        </w:rPr>
        <w:t xml:space="preserve">work on </w:t>
      </w:r>
      <w:r w:rsidR="00097AAD">
        <w:rPr>
          <w:rFonts w:cstheme="minorHAnsi"/>
          <w:sz w:val="23"/>
          <w:szCs w:val="23"/>
          <w:lang w:val="en-US"/>
        </w:rPr>
        <w:t xml:space="preserve">promoting the rights of persons with disabilities, including through new </w:t>
      </w:r>
      <w:r w:rsidR="00230983">
        <w:rPr>
          <w:rFonts w:cstheme="minorHAnsi"/>
          <w:sz w:val="23"/>
          <w:szCs w:val="23"/>
          <w:lang w:val="en-US"/>
        </w:rPr>
        <w:t>draft accessibility regulations.</w:t>
      </w:r>
      <w:r>
        <w:rPr>
          <w:rFonts w:cstheme="minorHAnsi"/>
          <w:sz w:val="23"/>
          <w:szCs w:val="23"/>
          <w:lang w:val="en-US"/>
        </w:rPr>
        <w:t xml:space="preserve"> We also commend the steps that Israel has taken to enhance the protection and safety of children, both offline </w:t>
      </w:r>
      <w:r w:rsidR="00097AAD">
        <w:rPr>
          <w:rFonts w:cstheme="minorHAnsi"/>
          <w:sz w:val="23"/>
          <w:szCs w:val="23"/>
          <w:lang w:val="en-US"/>
        </w:rPr>
        <w:t>and online and to ensure a whole of government approach regarding children and youth.</w:t>
      </w:r>
    </w:p>
    <w:p w:rsidR="00097AAD" w:rsidRDefault="00097AAD" w:rsidP="00097AA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 xml:space="preserve">We also note with appreciation that the Government of Israel made great strides in advancing equality and non-discrimination in the Israeli labor market. </w:t>
      </w:r>
    </w:p>
    <w:p w:rsidR="00230983" w:rsidRDefault="00230983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Hungary wishes to make the following two recommendations:</w:t>
      </w:r>
    </w:p>
    <w:p w:rsidR="00230983" w:rsidRDefault="00230983" w:rsidP="003F75BD">
      <w:pPr>
        <w:pStyle w:val="Listaszerbekezds"/>
        <w:numPr>
          <w:ilvl w:val="0"/>
          <w:numId w:val="1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Continue to make further progress on ensuring equal rights to persons with disabilities and maintaining their dignity and freedom;</w:t>
      </w:r>
    </w:p>
    <w:p w:rsidR="00230983" w:rsidRDefault="0033052D" w:rsidP="003F75BD">
      <w:pPr>
        <w:pStyle w:val="Listaszerbekezds"/>
        <w:numPr>
          <w:ilvl w:val="0"/>
          <w:numId w:val="1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C</w:t>
      </w:r>
      <w:r w:rsidR="00BE6702">
        <w:rPr>
          <w:rFonts w:cstheme="minorHAnsi"/>
          <w:sz w:val="23"/>
          <w:szCs w:val="23"/>
          <w:lang w:val="en-US"/>
        </w:rPr>
        <w:t>ontinue</w:t>
      </w:r>
      <w:r>
        <w:rPr>
          <w:rFonts w:cstheme="minorHAnsi"/>
          <w:sz w:val="23"/>
          <w:szCs w:val="23"/>
          <w:lang w:val="en-US"/>
        </w:rPr>
        <w:t xml:space="preserve"> to assess the effectiveness of the </w:t>
      </w:r>
      <w:r w:rsidR="00BE6702">
        <w:rPr>
          <w:rFonts w:cstheme="minorHAnsi"/>
          <w:sz w:val="23"/>
          <w:szCs w:val="23"/>
          <w:lang w:val="en-US"/>
        </w:rPr>
        <w:t>protection frameworks to support and safeguard children</w:t>
      </w:r>
      <w:r>
        <w:rPr>
          <w:rFonts w:cstheme="minorHAnsi"/>
          <w:sz w:val="23"/>
          <w:szCs w:val="23"/>
          <w:lang w:val="en-US"/>
        </w:rPr>
        <w:t xml:space="preserve">, </w:t>
      </w:r>
      <w:r w:rsidR="00AF5818">
        <w:rPr>
          <w:rFonts w:cstheme="minorHAnsi"/>
          <w:sz w:val="23"/>
          <w:szCs w:val="23"/>
          <w:lang w:val="en-US"/>
        </w:rPr>
        <w:t xml:space="preserve">and </w:t>
      </w:r>
      <w:r w:rsidR="00B45D28">
        <w:rPr>
          <w:rFonts w:cstheme="minorHAnsi"/>
          <w:sz w:val="23"/>
          <w:szCs w:val="23"/>
          <w:lang w:val="en-US"/>
        </w:rPr>
        <w:t>create new frameworks</w:t>
      </w:r>
      <w:r w:rsidR="00076C53">
        <w:rPr>
          <w:rFonts w:cstheme="minorHAnsi"/>
          <w:sz w:val="23"/>
          <w:szCs w:val="23"/>
          <w:lang w:val="en-US"/>
        </w:rPr>
        <w:t xml:space="preserve"> </w:t>
      </w:r>
      <w:r>
        <w:rPr>
          <w:rFonts w:cstheme="minorHAnsi"/>
          <w:sz w:val="23"/>
          <w:szCs w:val="23"/>
          <w:lang w:val="en-US"/>
        </w:rPr>
        <w:t>as necessary</w:t>
      </w:r>
      <w:r w:rsidR="00B45D28">
        <w:rPr>
          <w:rFonts w:cstheme="minorHAnsi"/>
          <w:sz w:val="23"/>
          <w:szCs w:val="23"/>
          <w:lang w:val="en-US"/>
        </w:rPr>
        <w:t xml:space="preserve"> in order to further enhance the protection of children</w:t>
      </w:r>
      <w:r>
        <w:rPr>
          <w:rFonts w:cstheme="minorHAnsi"/>
          <w:sz w:val="23"/>
          <w:szCs w:val="23"/>
          <w:lang w:val="en-US"/>
        </w:rPr>
        <w:t>.</w:t>
      </w:r>
    </w:p>
    <w:p w:rsidR="00BE6702" w:rsidRDefault="00BE6702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We wish every success to Israel in this UPR cycle.</w:t>
      </w:r>
    </w:p>
    <w:p w:rsidR="00BE6702" w:rsidRPr="00BE6702" w:rsidRDefault="00E736B0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Thank</w:t>
      </w:r>
      <w:r w:rsidR="00BE6702">
        <w:rPr>
          <w:rFonts w:cstheme="minorHAnsi"/>
          <w:sz w:val="23"/>
          <w:szCs w:val="23"/>
          <w:lang w:val="en-US"/>
        </w:rPr>
        <w:t xml:space="preserve"> you! </w:t>
      </w:r>
    </w:p>
    <w:p w:rsidR="00230983" w:rsidRDefault="00230983" w:rsidP="00BE6702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:rsidR="005C02EA" w:rsidRPr="00EA1014" w:rsidRDefault="005C02EA" w:rsidP="00EA1014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sectPr w:rsidR="005C02EA" w:rsidRPr="00E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612B"/>
    <w:multiLevelType w:val="hybridMultilevel"/>
    <w:tmpl w:val="13D2C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0DC8"/>
    <w:multiLevelType w:val="hybridMultilevel"/>
    <w:tmpl w:val="6D56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F14"/>
    <w:multiLevelType w:val="hybridMultilevel"/>
    <w:tmpl w:val="FA06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F08C3"/>
    <w:multiLevelType w:val="hybridMultilevel"/>
    <w:tmpl w:val="7E44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173E5"/>
    <w:rsid w:val="00025C29"/>
    <w:rsid w:val="000261F0"/>
    <w:rsid w:val="000426E3"/>
    <w:rsid w:val="00043AA5"/>
    <w:rsid w:val="000452D9"/>
    <w:rsid w:val="00045FCA"/>
    <w:rsid w:val="00051C24"/>
    <w:rsid w:val="000726CC"/>
    <w:rsid w:val="00076C53"/>
    <w:rsid w:val="00085D1D"/>
    <w:rsid w:val="00097AAD"/>
    <w:rsid w:val="000A04B6"/>
    <w:rsid w:val="000A0AA3"/>
    <w:rsid w:val="000A2909"/>
    <w:rsid w:val="000A37BD"/>
    <w:rsid w:val="000D26D3"/>
    <w:rsid w:val="000D4A26"/>
    <w:rsid w:val="000D563C"/>
    <w:rsid w:val="000E1EFA"/>
    <w:rsid w:val="000F78E0"/>
    <w:rsid w:val="00114FBF"/>
    <w:rsid w:val="00124BF7"/>
    <w:rsid w:val="00126642"/>
    <w:rsid w:val="001318CF"/>
    <w:rsid w:val="001358EE"/>
    <w:rsid w:val="001473F5"/>
    <w:rsid w:val="001539DC"/>
    <w:rsid w:val="00182B8B"/>
    <w:rsid w:val="00187855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0983"/>
    <w:rsid w:val="00233723"/>
    <w:rsid w:val="002356B2"/>
    <w:rsid w:val="00243A4E"/>
    <w:rsid w:val="0025041A"/>
    <w:rsid w:val="002573A8"/>
    <w:rsid w:val="0025755A"/>
    <w:rsid w:val="0029144F"/>
    <w:rsid w:val="002932EA"/>
    <w:rsid w:val="00293C42"/>
    <w:rsid w:val="00295145"/>
    <w:rsid w:val="002B0405"/>
    <w:rsid w:val="002D478A"/>
    <w:rsid w:val="002F7E69"/>
    <w:rsid w:val="00303310"/>
    <w:rsid w:val="003135A8"/>
    <w:rsid w:val="00316099"/>
    <w:rsid w:val="003166ED"/>
    <w:rsid w:val="0032139E"/>
    <w:rsid w:val="0032414B"/>
    <w:rsid w:val="00324A50"/>
    <w:rsid w:val="00327EA0"/>
    <w:rsid w:val="0033031E"/>
    <w:rsid w:val="0033052D"/>
    <w:rsid w:val="00354B69"/>
    <w:rsid w:val="00354C8B"/>
    <w:rsid w:val="0036026A"/>
    <w:rsid w:val="00370A79"/>
    <w:rsid w:val="00376F7C"/>
    <w:rsid w:val="00392CB1"/>
    <w:rsid w:val="00394414"/>
    <w:rsid w:val="003B1A6E"/>
    <w:rsid w:val="003C3BB0"/>
    <w:rsid w:val="003D4354"/>
    <w:rsid w:val="003D5355"/>
    <w:rsid w:val="003D6733"/>
    <w:rsid w:val="003D7731"/>
    <w:rsid w:val="003F5296"/>
    <w:rsid w:val="003F75BD"/>
    <w:rsid w:val="004229DB"/>
    <w:rsid w:val="00425F3B"/>
    <w:rsid w:val="00436ECA"/>
    <w:rsid w:val="00471AD5"/>
    <w:rsid w:val="00496845"/>
    <w:rsid w:val="004B0F3C"/>
    <w:rsid w:val="004B31E4"/>
    <w:rsid w:val="004B5A4A"/>
    <w:rsid w:val="004C464F"/>
    <w:rsid w:val="004C73E1"/>
    <w:rsid w:val="004D065D"/>
    <w:rsid w:val="004D2371"/>
    <w:rsid w:val="004D274D"/>
    <w:rsid w:val="004F4423"/>
    <w:rsid w:val="0050207C"/>
    <w:rsid w:val="00512AF8"/>
    <w:rsid w:val="00513431"/>
    <w:rsid w:val="005178D0"/>
    <w:rsid w:val="00520B36"/>
    <w:rsid w:val="00526D82"/>
    <w:rsid w:val="00527358"/>
    <w:rsid w:val="00531C12"/>
    <w:rsid w:val="005364FE"/>
    <w:rsid w:val="00542725"/>
    <w:rsid w:val="005477FF"/>
    <w:rsid w:val="0055475A"/>
    <w:rsid w:val="00564344"/>
    <w:rsid w:val="005863AA"/>
    <w:rsid w:val="00595016"/>
    <w:rsid w:val="005A7668"/>
    <w:rsid w:val="005C02EA"/>
    <w:rsid w:val="005C6BFC"/>
    <w:rsid w:val="005C7B76"/>
    <w:rsid w:val="005D0C8D"/>
    <w:rsid w:val="005E5D25"/>
    <w:rsid w:val="005F4B10"/>
    <w:rsid w:val="005F67F6"/>
    <w:rsid w:val="005F7EA9"/>
    <w:rsid w:val="0061449B"/>
    <w:rsid w:val="00621D48"/>
    <w:rsid w:val="00635500"/>
    <w:rsid w:val="006407B7"/>
    <w:rsid w:val="006465AF"/>
    <w:rsid w:val="00650A45"/>
    <w:rsid w:val="00664016"/>
    <w:rsid w:val="006742A2"/>
    <w:rsid w:val="00675FAF"/>
    <w:rsid w:val="00676ABD"/>
    <w:rsid w:val="00690D8A"/>
    <w:rsid w:val="006952A0"/>
    <w:rsid w:val="006D0CF4"/>
    <w:rsid w:val="006D4B94"/>
    <w:rsid w:val="006F1D56"/>
    <w:rsid w:val="0070521C"/>
    <w:rsid w:val="007226AC"/>
    <w:rsid w:val="00727A07"/>
    <w:rsid w:val="0074059B"/>
    <w:rsid w:val="00746994"/>
    <w:rsid w:val="00753575"/>
    <w:rsid w:val="00771CA6"/>
    <w:rsid w:val="00774FB5"/>
    <w:rsid w:val="007762D5"/>
    <w:rsid w:val="00783177"/>
    <w:rsid w:val="00792066"/>
    <w:rsid w:val="007959FD"/>
    <w:rsid w:val="00795B83"/>
    <w:rsid w:val="007B795B"/>
    <w:rsid w:val="007D09C6"/>
    <w:rsid w:val="007D5235"/>
    <w:rsid w:val="007E05CD"/>
    <w:rsid w:val="00817BB4"/>
    <w:rsid w:val="00823921"/>
    <w:rsid w:val="008262AF"/>
    <w:rsid w:val="00831167"/>
    <w:rsid w:val="0084211E"/>
    <w:rsid w:val="00842927"/>
    <w:rsid w:val="008536AB"/>
    <w:rsid w:val="0085721C"/>
    <w:rsid w:val="00862DD5"/>
    <w:rsid w:val="008713A3"/>
    <w:rsid w:val="00875AD5"/>
    <w:rsid w:val="00880FF5"/>
    <w:rsid w:val="00883B45"/>
    <w:rsid w:val="00890BA8"/>
    <w:rsid w:val="00895303"/>
    <w:rsid w:val="00897BDD"/>
    <w:rsid w:val="008A63E2"/>
    <w:rsid w:val="008A7D81"/>
    <w:rsid w:val="008B14DB"/>
    <w:rsid w:val="008C0D0F"/>
    <w:rsid w:val="008D51AB"/>
    <w:rsid w:val="008F2FBB"/>
    <w:rsid w:val="00911B1E"/>
    <w:rsid w:val="00911B23"/>
    <w:rsid w:val="00914106"/>
    <w:rsid w:val="00915891"/>
    <w:rsid w:val="0093111E"/>
    <w:rsid w:val="00935740"/>
    <w:rsid w:val="00935F43"/>
    <w:rsid w:val="009428A7"/>
    <w:rsid w:val="009479D2"/>
    <w:rsid w:val="009547A9"/>
    <w:rsid w:val="009611A4"/>
    <w:rsid w:val="0096127C"/>
    <w:rsid w:val="00981844"/>
    <w:rsid w:val="00981AB3"/>
    <w:rsid w:val="00986D37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F28C4"/>
    <w:rsid w:val="009F58A8"/>
    <w:rsid w:val="00A00970"/>
    <w:rsid w:val="00A0481E"/>
    <w:rsid w:val="00A12CE2"/>
    <w:rsid w:val="00A14054"/>
    <w:rsid w:val="00A467A1"/>
    <w:rsid w:val="00A47505"/>
    <w:rsid w:val="00A503E4"/>
    <w:rsid w:val="00A536C3"/>
    <w:rsid w:val="00A70D68"/>
    <w:rsid w:val="00A711EB"/>
    <w:rsid w:val="00A74E6A"/>
    <w:rsid w:val="00A86315"/>
    <w:rsid w:val="00A92A20"/>
    <w:rsid w:val="00AB7DFD"/>
    <w:rsid w:val="00AC55FB"/>
    <w:rsid w:val="00AF5818"/>
    <w:rsid w:val="00AF7D72"/>
    <w:rsid w:val="00B0177D"/>
    <w:rsid w:val="00B04FBC"/>
    <w:rsid w:val="00B1215E"/>
    <w:rsid w:val="00B14B65"/>
    <w:rsid w:val="00B159A0"/>
    <w:rsid w:val="00B216F8"/>
    <w:rsid w:val="00B2555E"/>
    <w:rsid w:val="00B258A1"/>
    <w:rsid w:val="00B31F57"/>
    <w:rsid w:val="00B45D28"/>
    <w:rsid w:val="00B47A6C"/>
    <w:rsid w:val="00B711BF"/>
    <w:rsid w:val="00B86F6A"/>
    <w:rsid w:val="00BA2350"/>
    <w:rsid w:val="00BA4F24"/>
    <w:rsid w:val="00BB575E"/>
    <w:rsid w:val="00BC011C"/>
    <w:rsid w:val="00BC5F21"/>
    <w:rsid w:val="00BC69DB"/>
    <w:rsid w:val="00BD318C"/>
    <w:rsid w:val="00BD4B5E"/>
    <w:rsid w:val="00BD50ED"/>
    <w:rsid w:val="00BD5118"/>
    <w:rsid w:val="00BD5DA1"/>
    <w:rsid w:val="00BE6702"/>
    <w:rsid w:val="00BF65FD"/>
    <w:rsid w:val="00C045DC"/>
    <w:rsid w:val="00C05C8B"/>
    <w:rsid w:val="00C06F47"/>
    <w:rsid w:val="00C143C5"/>
    <w:rsid w:val="00C16117"/>
    <w:rsid w:val="00C16662"/>
    <w:rsid w:val="00C20EA6"/>
    <w:rsid w:val="00C30F9B"/>
    <w:rsid w:val="00C40EF6"/>
    <w:rsid w:val="00C44083"/>
    <w:rsid w:val="00C444B5"/>
    <w:rsid w:val="00C47027"/>
    <w:rsid w:val="00C514FB"/>
    <w:rsid w:val="00C5287F"/>
    <w:rsid w:val="00C56117"/>
    <w:rsid w:val="00C70BD1"/>
    <w:rsid w:val="00C77F4D"/>
    <w:rsid w:val="00C8294C"/>
    <w:rsid w:val="00C831B5"/>
    <w:rsid w:val="00CA5104"/>
    <w:rsid w:val="00CC29C4"/>
    <w:rsid w:val="00CD2012"/>
    <w:rsid w:val="00CE2F7C"/>
    <w:rsid w:val="00CF15F6"/>
    <w:rsid w:val="00CF7B18"/>
    <w:rsid w:val="00D00D90"/>
    <w:rsid w:val="00D03AD2"/>
    <w:rsid w:val="00D052EC"/>
    <w:rsid w:val="00D1759C"/>
    <w:rsid w:val="00D44232"/>
    <w:rsid w:val="00D527E0"/>
    <w:rsid w:val="00D70C81"/>
    <w:rsid w:val="00D71B40"/>
    <w:rsid w:val="00D7508C"/>
    <w:rsid w:val="00D93321"/>
    <w:rsid w:val="00DA09D6"/>
    <w:rsid w:val="00DA5081"/>
    <w:rsid w:val="00DA534D"/>
    <w:rsid w:val="00DB72C9"/>
    <w:rsid w:val="00DC335E"/>
    <w:rsid w:val="00DC5125"/>
    <w:rsid w:val="00DC6DA5"/>
    <w:rsid w:val="00DD5745"/>
    <w:rsid w:val="00DD68A1"/>
    <w:rsid w:val="00DD78F1"/>
    <w:rsid w:val="00DE121E"/>
    <w:rsid w:val="00DE4BA7"/>
    <w:rsid w:val="00E31D90"/>
    <w:rsid w:val="00E33077"/>
    <w:rsid w:val="00E352FA"/>
    <w:rsid w:val="00E36F65"/>
    <w:rsid w:val="00E4195B"/>
    <w:rsid w:val="00E42FA3"/>
    <w:rsid w:val="00E51213"/>
    <w:rsid w:val="00E51CB2"/>
    <w:rsid w:val="00E5574C"/>
    <w:rsid w:val="00E56281"/>
    <w:rsid w:val="00E567A2"/>
    <w:rsid w:val="00E70721"/>
    <w:rsid w:val="00E7197E"/>
    <w:rsid w:val="00E736B0"/>
    <w:rsid w:val="00E73E36"/>
    <w:rsid w:val="00E85045"/>
    <w:rsid w:val="00E86435"/>
    <w:rsid w:val="00E9225C"/>
    <w:rsid w:val="00EA1014"/>
    <w:rsid w:val="00EB26E4"/>
    <w:rsid w:val="00EC26A3"/>
    <w:rsid w:val="00EC7E22"/>
    <w:rsid w:val="00ED0EBB"/>
    <w:rsid w:val="00ED3F9C"/>
    <w:rsid w:val="00ED5813"/>
    <w:rsid w:val="00EE0A8D"/>
    <w:rsid w:val="00EF0159"/>
    <w:rsid w:val="00EF5737"/>
    <w:rsid w:val="00EF5AB2"/>
    <w:rsid w:val="00F245C4"/>
    <w:rsid w:val="00F31C45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0F59"/>
    <w:rsid w:val="00FA33DC"/>
    <w:rsid w:val="00FA3751"/>
    <w:rsid w:val="00FA65D9"/>
    <w:rsid w:val="00FA79CB"/>
    <w:rsid w:val="00FB065F"/>
    <w:rsid w:val="00FB299B"/>
    <w:rsid w:val="00FD0FE2"/>
    <w:rsid w:val="00FD2AA4"/>
    <w:rsid w:val="00FD755C"/>
    <w:rsid w:val="00FE5757"/>
    <w:rsid w:val="00FF1C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15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8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8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91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14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AF30E-0CBA-464A-94BA-8ABFC811F56A}"/>
</file>

<file path=customXml/itemProps2.xml><?xml version="1.0" encoding="utf-8"?>
<ds:datastoreItem xmlns:ds="http://schemas.openxmlformats.org/officeDocument/2006/customXml" ds:itemID="{0BF3C249-B104-425D-B3D0-C7ECC9D27C7C}"/>
</file>

<file path=customXml/itemProps3.xml><?xml version="1.0" encoding="utf-8"?>
<ds:datastoreItem xmlns:ds="http://schemas.openxmlformats.org/officeDocument/2006/customXml" ds:itemID="{AF76E2C5-30E1-464F-9368-FE0433E1EAD8}"/>
</file>

<file path=customXml/itemProps4.xml><?xml version="1.0" encoding="utf-8"?>
<ds:datastoreItem xmlns:ds="http://schemas.openxmlformats.org/officeDocument/2006/customXml" ds:itemID="{3A02A4FA-B451-478F-9A5A-1D917EFCA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2023-05-09T07:18:00Z</cp:lastPrinted>
  <dcterms:created xsi:type="dcterms:W3CDTF">2023-05-09T07:24:00Z</dcterms:created>
  <dcterms:modified xsi:type="dcterms:W3CDTF">2023-05-09T07:24:00Z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