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200D" w14:textId="77777777" w:rsidR="00DD442F" w:rsidRDefault="00C334E4" w:rsidP="00D2707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52792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National Statement</w:t>
      </w:r>
      <w:r w:rsidR="00DD442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, delivered by Mr. Danyal Hasnain, Third Secretary,</w:t>
      </w:r>
    </w:p>
    <w:p w14:paraId="13232B21" w14:textId="1C21DE7D" w:rsidR="00C334E4" w:rsidRPr="0052792E" w:rsidRDefault="00C334E4" w:rsidP="00D2707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52792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during the 4</w:t>
      </w:r>
      <w:r w:rsidRPr="0052792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52792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</w:t>
      </w:r>
      <w:r w:rsidR="00ED5BC3" w:rsidRPr="0052792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Serbia</w:t>
      </w:r>
    </w:p>
    <w:p w14:paraId="473A39E6" w14:textId="77777777" w:rsidR="00C334E4" w:rsidRPr="0052792E" w:rsidRDefault="00C334E4" w:rsidP="00D2707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52792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(43</w:t>
      </w:r>
      <w:r w:rsidRPr="0052792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rd</w:t>
      </w:r>
      <w:r w:rsidRPr="0052792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1FCC0D24" w14:textId="3F28BCD8" w:rsidR="00C334E4" w:rsidRPr="0052792E" w:rsidRDefault="00ED5BC3" w:rsidP="00D2707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52792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10</w:t>
      </w:r>
      <w:r w:rsidR="00C334E4" w:rsidRPr="0052792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May 2023</w:t>
      </w:r>
    </w:p>
    <w:bookmarkEnd w:id="0"/>
    <w:p w14:paraId="7220D6B9" w14:textId="77777777" w:rsidR="00C334E4" w:rsidRPr="0052792E" w:rsidRDefault="00C334E4" w:rsidP="00D2707E">
      <w:pPr>
        <w:tabs>
          <w:tab w:val="left" w:pos="165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92E">
        <w:rPr>
          <w:rFonts w:asciiTheme="majorBidi" w:hAnsiTheme="majorBidi" w:cstheme="majorBidi"/>
          <w:sz w:val="24"/>
          <w:szCs w:val="24"/>
        </w:rPr>
        <w:tab/>
      </w:r>
    </w:p>
    <w:p w14:paraId="70DA5D55" w14:textId="3D4DA227" w:rsidR="00C334E4" w:rsidRPr="0052792E" w:rsidRDefault="00C334E4" w:rsidP="00D2707E">
      <w:pPr>
        <w:tabs>
          <w:tab w:val="left" w:pos="303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92E">
        <w:rPr>
          <w:rFonts w:asciiTheme="majorBidi" w:hAnsiTheme="majorBidi" w:cstheme="majorBidi"/>
          <w:sz w:val="24"/>
          <w:szCs w:val="24"/>
        </w:rPr>
        <w:t xml:space="preserve">Mr. </w:t>
      </w:r>
      <w:r w:rsidR="000B1F13">
        <w:rPr>
          <w:rFonts w:asciiTheme="majorBidi" w:hAnsiTheme="majorBidi" w:cstheme="majorBidi"/>
          <w:sz w:val="24"/>
          <w:szCs w:val="24"/>
        </w:rPr>
        <w:t xml:space="preserve">Vice </w:t>
      </w:r>
      <w:r w:rsidRPr="0052792E">
        <w:rPr>
          <w:rFonts w:asciiTheme="majorBidi" w:hAnsiTheme="majorBidi" w:cstheme="majorBidi"/>
          <w:sz w:val="24"/>
          <w:szCs w:val="24"/>
        </w:rPr>
        <w:t>President,</w:t>
      </w:r>
      <w:r w:rsidRPr="0052792E">
        <w:rPr>
          <w:rFonts w:asciiTheme="majorBidi" w:hAnsiTheme="majorBidi" w:cstheme="majorBidi"/>
          <w:sz w:val="24"/>
          <w:szCs w:val="24"/>
        </w:rPr>
        <w:tab/>
      </w:r>
    </w:p>
    <w:p w14:paraId="043B75E7" w14:textId="77777777" w:rsidR="00C334E4" w:rsidRPr="0052792E" w:rsidRDefault="00C334E4" w:rsidP="00D2707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E5E04B5" w14:textId="5B8356E1" w:rsidR="008E0463" w:rsidRPr="0052792E" w:rsidRDefault="00C334E4" w:rsidP="00D2707E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2792E">
        <w:rPr>
          <w:rFonts w:asciiTheme="majorBidi" w:hAnsiTheme="majorBidi" w:cstheme="majorBidi"/>
          <w:sz w:val="24"/>
          <w:szCs w:val="24"/>
        </w:rPr>
        <w:t xml:space="preserve">We welcome and thank the delegation of </w:t>
      </w:r>
      <w:r w:rsidR="00B94015" w:rsidRPr="0052792E">
        <w:rPr>
          <w:rFonts w:asciiTheme="majorBidi" w:hAnsiTheme="majorBidi" w:cstheme="majorBidi"/>
          <w:sz w:val="24"/>
          <w:szCs w:val="24"/>
        </w:rPr>
        <w:t>Serbia</w:t>
      </w:r>
      <w:r w:rsidRPr="0052792E">
        <w:rPr>
          <w:rFonts w:asciiTheme="majorBidi" w:hAnsiTheme="majorBidi" w:cstheme="majorBidi"/>
          <w:sz w:val="24"/>
          <w:szCs w:val="24"/>
        </w:rPr>
        <w:t xml:space="preserve"> for presentation of its 4</w:t>
      </w:r>
      <w:r w:rsidRPr="0052792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52792E">
        <w:rPr>
          <w:rFonts w:asciiTheme="majorBidi" w:hAnsiTheme="majorBidi" w:cstheme="majorBidi"/>
          <w:sz w:val="24"/>
          <w:szCs w:val="24"/>
        </w:rPr>
        <w:t xml:space="preserve"> UPR report.</w:t>
      </w:r>
      <w:r w:rsidR="005D700C" w:rsidRPr="0052792E">
        <w:rPr>
          <w:rFonts w:asciiTheme="majorBidi" w:hAnsiTheme="majorBidi" w:cstheme="majorBidi"/>
          <w:sz w:val="24"/>
          <w:szCs w:val="24"/>
        </w:rPr>
        <w:t xml:space="preserve"> W</w:t>
      </w:r>
      <w:r w:rsidRPr="0052792E">
        <w:rPr>
          <w:rFonts w:asciiTheme="majorBidi" w:hAnsiTheme="majorBidi" w:cstheme="majorBidi"/>
          <w:sz w:val="24"/>
          <w:szCs w:val="24"/>
        </w:rPr>
        <w:t xml:space="preserve">e appreciate </w:t>
      </w:r>
      <w:r w:rsidR="00A670D4" w:rsidRPr="0052792E">
        <w:rPr>
          <w:rFonts w:asciiTheme="majorBidi" w:hAnsiTheme="majorBidi" w:cstheme="majorBidi"/>
          <w:sz w:val="24"/>
          <w:szCs w:val="24"/>
        </w:rPr>
        <w:t>Serbia’s</w:t>
      </w:r>
      <w:r w:rsidRPr="0052792E">
        <w:rPr>
          <w:rFonts w:asciiTheme="majorBidi" w:hAnsiTheme="majorBidi" w:cstheme="majorBidi"/>
          <w:sz w:val="24"/>
          <w:szCs w:val="24"/>
        </w:rPr>
        <w:t xml:space="preserve"> cooperation with the UN human rights </w:t>
      </w:r>
      <w:r w:rsidR="00C93A18">
        <w:rPr>
          <w:rFonts w:asciiTheme="majorBidi" w:hAnsiTheme="majorBidi" w:cstheme="majorBidi"/>
          <w:sz w:val="24"/>
          <w:szCs w:val="24"/>
        </w:rPr>
        <w:t xml:space="preserve">mechanisms </w:t>
      </w:r>
      <w:r w:rsidR="00690195" w:rsidRPr="0052792E">
        <w:rPr>
          <w:rFonts w:asciiTheme="majorBidi" w:hAnsiTheme="majorBidi" w:cstheme="majorBidi"/>
          <w:sz w:val="24"/>
          <w:szCs w:val="24"/>
        </w:rPr>
        <w:t xml:space="preserve">and </w:t>
      </w:r>
      <w:r w:rsidRPr="0052792E">
        <w:rPr>
          <w:rFonts w:asciiTheme="majorBidi" w:hAnsiTheme="majorBidi" w:cstheme="majorBidi"/>
          <w:sz w:val="24"/>
          <w:szCs w:val="24"/>
        </w:rPr>
        <w:t>the measures taken for furthering the human rights agenda, including</w:t>
      </w:r>
      <w:r w:rsidR="007273A0" w:rsidRPr="0052792E">
        <w:rPr>
          <w:rFonts w:asciiTheme="majorBidi" w:hAnsiTheme="majorBidi" w:cstheme="majorBidi"/>
          <w:sz w:val="24"/>
          <w:szCs w:val="24"/>
        </w:rPr>
        <w:t xml:space="preserve"> through</w:t>
      </w:r>
      <w:r w:rsidRPr="0052792E">
        <w:rPr>
          <w:rFonts w:asciiTheme="majorBidi" w:hAnsiTheme="majorBidi" w:cstheme="majorBidi"/>
          <w:sz w:val="24"/>
          <w:szCs w:val="24"/>
        </w:rPr>
        <w:t xml:space="preserve"> </w:t>
      </w:r>
      <w:r w:rsidR="007273A0" w:rsidRPr="0052792E">
        <w:rPr>
          <w:rFonts w:asciiTheme="majorBidi" w:hAnsiTheme="majorBidi" w:cstheme="majorBidi"/>
          <w:sz w:val="24"/>
          <w:szCs w:val="24"/>
        </w:rPr>
        <w:t xml:space="preserve">the enactment of </w:t>
      </w:r>
      <w:r w:rsidR="001801E4">
        <w:rPr>
          <w:rFonts w:asciiTheme="majorBidi" w:hAnsiTheme="majorBidi" w:cstheme="majorBidi"/>
          <w:sz w:val="24"/>
          <w:szCs w:val="24"/>
        </w:rPr>
        <w:t xml:space="preserve">the </w:t>
      </w:r>
      <w:r w:rsidR="003A78DA" w:rsidRPr="0052792E">
        <w:rPr>
          <w:rFonts w:asciiTheme="majorBidi" w:hAnsiTheme="majorBidi" w:cstheme="majorBidi"/>
          <w:sz w:val="24"/>
          <w:szCs w:val="24"/>
        </w:rPr>
        <w:t>National Council for Climate Change</w:t>
      </w:r>
      <w:r w:rsidR="000C7630" w:rsidRPr="0052792E">
        <w:rPr>
          <w:rFonts w:asciiTheme="majorBidi" w:hAnsiTheme="majorBidi" w:cstheme="majorBidi"/>
          <w:sz w:val="24"/>
          <w:szCs w:val="24"/>
        </w:rPr>
        <w:t>;</w:t>
      </w:r>
      <w:r w:rsidR="003A78DA" w:rsidRPr="0052792E">
        <w:rPr>
          <w:rFonts w:asciiTheme="majorBidi" w:hAnsiTheme="majorBidi" w:cstheme="majorBidi"/>
          <w:sz w:val="24"/>
          <w:szCs w:val="24"/>
        </w:rPr>
        <w:t xml:space="preserve"> </w:t>
      </w:r>
      <w:r w:rsidR="00A73B29" w:rsidRPr="0052792E">
        <w:rPr>
          <w:rFonts w:asciiTheme="majorBidi" w:hAnsiTheme="majorBidi" w:cstheme="majorBidi"/>
          <w:sz w:val="24"/>
          <w:szCs w:val="24"/>
        </w:rPr>
        <w:t xml:space="preserve">Strategy for Prevention and Protection from Discrimination </w:t>
      </w:r>
      <w:r w:rsidR="004673D6" w:rsidRPr="0052792E">
        <w:rPr>
          <w:rFonts w:asciiTheme="majorBidi" w:hAnsiTheme="majorBidi" w:cstheme="majorBidi"/>
          <w:sz w:val="24"/>
          <w:szCs w:val="24"/>
        </w:rPr>
        <w:t>and the Strategy for Prevention and Suppression of Trafficking in Human Beings</w:t>
      </w:r>
      <w:r w:rsidR="000F42E2" w:rsidRPr="0052792E">
        <w:rPr>
          <w:rFonts w:asciiTheme="majorBidi" w:hAnsiTheme="majorBidi" w:cstheme="majorBidi"/>
          <w:sz w:val="24"/>
          <w:szCs w:val="24"/>
        </w:rPr>
        <w:t xml:space="preserve">. </w:t>
      </w:r>
    </w:p>
    <w:p w14:paraId="1186AADF" w14:textId="77777777" w:rsidR="00897ABB" w:rsidRPr="0052792E" w:rsidRDefault="00897ABB" w:rsidP="00D2707E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506C6A8B" w14:textId="2EB7DFDA" w:rsidR="00C334E4" w:rsidRPr="0052792E" w:rsidRDefault="008F0BDA" w:rsidP="00767450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2792E">
        <w:rPr>
          <w:rFonts w:asciiTheme="majorBidi" w:hAnsiTheme="majorBidi" w:cstheme="majorBidi"/>
          <w:sz w:val="24"/>
          <w:szCs w:val="24"/>
        </w:rPr>
        <w:t>We</w:t>
      </w:r>
      <w:r w:rsidR="00C334E4" w:rsidRPr="0052792E">
        <w:rPr>
          <w:rFonts w:asciiTheme="majorBidi" w:hAnsiTheme="majorBidi" w:cstheme="majorBidi"/>
          <w:sz w:val="24"/>
          <w:szCs w:val="24"/>
        </w:rPr>
        <w:t xml:space="preserve"> recommend the following:</w:t>
      </w:r>
    </w:p>
    <w:p w14:paraId="63BE5105" w14:textId="77777777" w:rsidR="00E0398C" w:rsidRDefault="00E0398C" w:rsidP="00E0398C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2A75479E" w14:textId="42289143" w:rsidR="00694814" w:rsidRDefault="00AA4051" w:rsidP="0052684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92E">
        <w:rPr>
          <w:rFonts w:asciiTheme="majorBidi" w:hAnsiTheme="majorBidi" w:cstheme="majorBidi"/>
          <w:sz w:val="24"/>
          <w:szCs w:val="24"/>
        </w:rPr>
        <w:t>Further reinforce measures to combat violence against women</w:t>
      </w:r>
      <w:r w:rsidR="00640B57">
        <w:rPr>
          <w:rFonts w:asciiTheme="majorBidi" w:hAnsiTheme="majorBidi" w:cstheme="majorBidi"/>
          <w:sz w:val="24"/>
          <w:szCs w:val="24"/>
        </w:rPr>
        <w:t>.</w:t>
      </w:r>
    </w:p>
    <w:p w14:paraId="3A68433E" w14:textId="77777777" w:rsidR="00893796" w:rsidRPr="00893796" w:rsidRDefault="00893796" w:rsidP="0089379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0FD3E61" w14:textId="64A1D695" w:rsidR="00205406" w:rsidRDefault="00C334E4" w:rsidP="0052684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92E">
        <w:rPr>
          <w:rFonts w:asciiTheme="majorBidi" w:hAnsiTheme="majorBidi" w:cstheme="majorBidi"/>
          <w:sz w:val="24"/>
          <w:szCs w:val="24"/>
        </w:rPr>
        <w:t>Strengthen</w:t>
      </w:r>
      <w:r w:rsidR="001801E4">
        <w:rPr>
          <w:rFonts w:asciiTheme="majorBidi" w:hAnsiTheme="majorBidi" w:cstheme="majorBidi"/>
          <w:sz w:val="24"/>
          <w:szCs w:val="24"/>
        </w:rPr>
        <w:t xml:space="preserve"> legal framework </w:t>
      </w:r>
      <w:r w:rsidR="005C55C1">
        <w:rPr>
          <w:rFonts w:asciiTheme="majorBidi" w:hAnsiTheme="majorBidi" w:cstheme="majorBidi"/>
          <w:sz w:val="24"/>
          <w:szCs w:val="24"/>
        </w:rPr>
        <w:t xml:space="preserve">for protection of social and economic rights of </w:t>
      </w:r>
      <w:r w:rsidR="001D4C8A" w:rsidRPr="0052792E">
        <w:rPr>
          <w:rFonts w:asciiTheme="majorBidi" w:hAnsiTheme="majorBidi" w:cstheme="majorBidi"/>
          <w:sz w:val="24"/>
          <w:szCs w:val="24"/>
        </w:rPr>
        <w:t>all refugee</w:t>
      </w:r>
      <w:r w:rsidR="00512882">
        <w:rPr>
          <w:rFonts w:asciiTheme="majorBidi" w:hAnsiTheme="majorBidi" w:cstheme="majorBidi"/>
          <w:sz w:val="24"/>
          <w:szCs w:val="24"/>
        </w:rPr>
        <w:t>s</w:t>
      </w:r>
      <w:r w:rsidR="001D4C8A" w:rsidRPr="0052792E">
        <w:rPr>
          <w:rFonts w:asciiTheme="majorBidi" w:hAnsiTheme="majorBidi" w:cstheme="majorBidi"/>
          <w:sz w:val="24"/>
          <w:szCs w:val="24"/>
        </w:rPr>
        <w:t xml:space="preserve"> and migrant</w:t>
      </w:r>
      <w:r w:rsidR="00512882">
        <w:rPr>
          <w:rFonts w:asciiTheme="majorBidi" w:hAnsiTheme="majorBidi" w:cstheme="majorBidi"/>
          <w:sz w:val="24"/>
          <w:szCs w:val="24"/>
        </w:rPr>
        <w:t>s</w:t>
      </w:r>
      <w:r w:rsidR="003170AE">
        <w:rPr>
          <w:rFonts w:asciiTheme="majorBidi" w:hAnsiTheme="majorBidi" w:cstheme="majorBidi"/>
          <w:sz w:val="24"/>
          <w:szCs w:val="24"/>
        </w:rPr>
        <w:t xml:space="preserve"> and ensure their</w:t>
      </w:r>
      <w:r w:rsidR="00927D4F">
        <w:rPr>
          <w:rFonts w:asciiTheme="majorBidi" w:hAnsiTheme="majorBidi" w:cstheme="majorBidi"/>
          <w:sz w:val="24"/>
          <w:szCs w:val="24"/>
        </w:rPr>
        <w:t xml:space="preserve"> </w:t>
      </w:r>
      <w:r w:rsidR="001D4C8A" w:rsidRPr="0052792E">
        <w:rPr>
          <w:rFonts w:asciiTheme="majorBidi" w:hAnsiTheme="majorBidi" w:cstheme="majorBidi"/>
          <w:sz w:val="24"/>
          <w:szCs w:val="24"/>
        </w:rPr>
        <w:t>unhindered access to health care</w:t>
      </w:r>
      <w:r w:rsidR="00C020FC">
        <w:rPr>
          <w:rFonts w:asciiTheme="majorBidi" w:hAnsiTheme="majorBidi" w:cstheme="majorBidi"/>
          <w:sz w:val="24"/>
          <w:szCs w:val="24"/>
        </w:rPr>
        <w:t xml:space="preserve">; and </w:t>
      </w:r>
    </w:p>
    <w:p w14:paraId="4627E0BA" w14:textId="77777777" w:rsidR="00205406" w:rsidRDefault="00205406" w:rsidP="00205406">
      <w:pPr>
        <w:pStyle w:val="ListParagraph"/>
        <w:spacing w:after="0" w:line="24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</w:p>
    <w:p w14:paraId="1B3F28A1" w14:textId="4A9AA365" w:rsidR="001D4C8A" w:rsidRPr="00205406" w:rsidRDefault="001D4C8A" w:rsidP="002054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5406">
        <w:rPr>
          <w:rFonts w:asciiTheme="majorBidi" w:hAnsiTheme="majorBidi" w:cstheme="majorBidi"/>
          <w:sz w:val="24"/>
          <w:szCs w:val="24"/>
        </w:rPr>
        <w:t>Intensify efforts to</w:t>
      </w:r>
      <w:r w:rsidR="0067472F" w:rsidRPr="00205406">
        <w:rPr>
          <w:rFonts w:asciiTheme="majorBidi" w:hAnsiTheme="majorBidi" w:cstheme="majorBidi"/>
          <w:sz w:val="24"/>
          <w:szCs w:val="24"/>
        </w:rPr>
        <w:t xml:space="preserve"> </w:t>
      </w:r>
      <w:r w:rsidR="004B6470">
        <w:rPr>
          <w:rFonts w:asciiTheme="majorBidi" w:hAnsiTheme="majorBidi" w:cstheme="majorBidi"/>
          <w:sz w:val="24"/>
          <w:szCs w:val="24"/>
        </w:rPr>
        <w:t>uphold rights of the child and protect</w:t>
      </w:r>
      <w:r w:rsidR="0067472F" w:rsidRPr="00205406">
        <w:rPr>
          <w:rFonts w:asciiTheme="majorBidi" w:hAnsiTheme="majorBidi" w:cstheme="majorBidi"/>
          <w:sz w:val="24"/>
          <w:szCs w:val="24"/>
        </w:rPr>
        <w:t xml:space="preserve"> children from </w:t>
      </w:r>
      <w:r w:rsidR="006A5C37">
        <w:rPr>
          <w:rFonts w:asciiTheme="majorBidi" w:hAnsiTheme="majorBidi" w:cstheme="majorBidi"/>
          <w:sz w:val="24"/>
          <w:szCs w:val="24"/>
        </w:rPr>
        <w:t xml:space="preserve">physical </w:t>
      </w:r>
      <w:r w:rsidR="0067472F" w:rsidRPr="00205406">
        <w:rPr>
          <w:rFonts w:asciiTheme="majorBidi" w:hAnsiTheme="majorBidi" w:cstheme="majorBidi"/>
          <w:sz w:val="24"/>
          <w:szCs w:val="24"/>
        </w:rPr>
        <w:t xml:space="preserve">abuse, especially </w:t>
      </w:r>
      <w:r w:rsidR="006D4CB1">
        <w:rPr>
          <w:rFonts w:asciiTheme="majorBidi" w:hAnsiTheme="majorBidi" w:cstheme="majorBidi"/>
          <w:sz w:val="24"/>
          <w:szCs w:val="24"/>
        </w:rPr>
        <w:t xml:space="preserve">in instances of </w:t>
      </w:r>
      <w:r w:rsidRPr="00205406">
        <w:rPr>
          <w:rFonts w:asciiTheme="majorBidi" w:hAnsiTheme="majorBidi" w:cstheme="majorBidi"/>
          <w:sz w:val="24"/>
          <w:szCs w:val="24"/>
        </w:rPr>
        <w:t xml:space="preserve">corporal punishment in </w:t>
      </w:r>
      <w:r w:rsidR="00255384" w:rsidRPr="00205406">
        <w:rPr>
          <w:rFonts w:asciiTheme="majorBidi" w:hAnsiTheme="majorBidi" w:cstheme="majorBidi"/>
          <w:sz w:val="24"/>
          <w:szCs w:val="24"/>
        </w:rPr>
        <w:t xml:space="preserve">schools. </w:t>
      </w:r>
    </w:p>
    <w:p w14:paraId="2F902DC7" w14:textId="77777777" w:rsidR="00283E3F" w:rsidRPr="0052792E" w:rsidRDefault="00283E3F" w:rsidP="00D2707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FF6F6F4" w14:textId="1E39EEF0" w:rsidR="00C334E4" w:rsidRPr="0052792E" w:rsidRDefault="00C334E4" w:rsidP="00D2707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92E">
        <w:rPr>
          <w:rFonts w:asciiTheme="majorBidi" w:hAnsiTheme="majorBidi" w:cstheme="majorBidi"/>
          <w:sz w:val="24"/>
          <w:szCs w:val="24"/>
        </w:rPr>
        <w:t xml:space="preserve">We wish </w:t>
      </w:r>
      <w:r w:rsidR="00F418ED" w:rsidRPr="0052792E">
        <w:rPr>
          <w:rFonts w:asciiTheme="majorBidi" w:hAnsiTheme="majorBidi" w:cstheme="majorBidi"/>
          <w:sz w:val="24"/>
          <w:szCs w:val="24"/>
        </w:rPr>
        <w:t>Serbia</w:t>
      </w:r>
      <w:r w:rsidRPr="0052792E">
        <w:rPr>
          <w:rFonts w:asciiTheme="majorBidi" w:hAnsiTheme="majorBidi" w:cstheme="majorBidi"/>
          <w:sz w:val="24"/>
          <w:szCs w:val="24"/>
        </w:rPr>
        <w:t xml:space="preserve"> a successful UPR. </w:t>
      </w:r>
    </w:p>
    <w:p w14:paraId="706CD7EA" w14:textId="77777777" w:rsidR="00C334E4" w:rsidRPr="0052792E" w:rsidRDefault="00C334E4" w:rsidP="00D2707E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1AA40DCB" w14:textId="77777777" w:rsidR="00C334E4" w:rsidRPr="0052792E" w:rsidRDefault="00C334E4" w:rsidP="00D2707E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52792E">
        <w:rPr>
          <w:rFonts w:asciiTheme="majorBidi" w:hAnsiTheme="majorBidi" w:cstheme="majorBidi"/>
          <w:sz w:val="24"/>
          <w:szCs w:val="24"/>
        </w:rPr>
        <w:t>I thank you!</w:t>
      </w:r>
    </w:p>
    <w:p w14:paraId="22B1D9DF" w14:textId="77777777" w:rsidR="00C334E4" w:rsidRPr="0052792E" w:rsidRDefault="00C334E4" w:rsidP="00D2707E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1C001189" w14:textId="77777777" w:rsidR="00C334E4" w:rsidRPr="0052792E" w:rsidRDefault="00C334E4" w:rsidP="00D2707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9AD8039" w14:textId="77777777" w:rsidR="00C334E4" w:rsidRPr="0052792E" w:rsidRDefault="00C334E4" w:rsidP="00D2707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01CE12D" w14:textId="77777777" w:rsidR="00C334E4" w:rsidRPr="0052792E" w:rsidRDefault="00C334E4" w:rsidP="00D2707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EF7465B" w14:textId="77777777" w:rsidR="00C334E4" w:rsidRPr="0052792E" w:rsidRDefault="00C334E4" w:rsidP="00D2707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F52BDB7" w14:textId="77777777" w:rsidR="00C334E4" w:rsidRPr="0052792E" w:rsidRDefault="00C334E4" w:rsidP="00D2707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444F935" w14:textId="77777777" w:rsidR="00C334E4" w:rsidRPr="0052792E" w:rsidRDefault="00C334E4" w:rsidP="00D2707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1C23C4E" w14:textId="77777777" w:rsidR="00CC6E22" w:rsidRPr="0052792E" w:rsidRDefault="00CC6E22" w:rsidP="00D2707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CC6E22" w:rsidRPr="005279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B2E7" w14:textId="77777777" w:rsidR="00625EFB" w:rsidRDefault="00625EFB" w:rsidP="00D3425F">
      <w:pPr>
        <w:spacing w:after="0" w:line="240" w:lineRule="auto"/>
      </w:pPr>
      <w:r>
        <w:separator/>
      </w:r>
    </w:p>
  </w:endnote>
  <w:endnote w:type="continuationSeparator" w:id="0">
    <w:p w14:paraId="1ABFBBE8" w14:textId="77777777" w:rsidR="00625EFB" w:rsidRDefault="00625EFB" w:rsidP="00D3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3277" w14:textId="77777777" w:rsidR="00625EFB" w:rsidRDefault="00625EFB" w:rsidP="00D3425F">
      <w:pPr>
        <w:spacing w:after="0" w:line="240" w:lineRule="auto"/>
      </w:pPr>
      <w:r>
        <w:separator/>
      </w:r>
    </w:p>
  </w:footnote>
  <w:footnote w:type="continuationSeparator" w:id="0">
    <w:p w14:paraId="55A438E9" w14:textId="77777777" w:rsidR="00625EFB" w:rsidRDefault="00625EFB" w:rsidP="00D3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52F7" w14:textId="77777777" w:rsidR="00A037F5" w:rsidRPr="00675B4A" w:rsidRDefault="00000000" w:rsidP="00A037F5">
    <w:pPr>
      <w:pStyle w:val="Header"/>
      <w:jc w:val="center"/>
      <w:rPr>
        <w:rFonts w:asciiTheme="majorBidi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hAnsiTheme="majorBidi" w:cstheme="majorBidi"/>
        <w:b/>
        <w:bCs/>
        <w:noProof/>
        <w:color w:val="006600"/>
        <w:sz w:val="28"/>
        <w:szCs w:val="28"/>
      </w:rPr>
      <w:drawing>
        <wp:inline distT="0" distB="0" distL="0" distR="0" wp14:anchorId="5C074482" wp14:editId="1DDC25D7">
          <wp:extent cx="1319632" cy="1302105"/>
          <wp:effectExtent l="19050" t="0" r="0" b="0"/>
          <wp:docPr id="2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14BB59" w14:textId="77777777" w:rsidR="00A037F5" w:rsidRPr="00675B4A" w:rsidRDefault="00000000" w:rsidP="00A037F5">
    <w:pPr>
      <w:pStyle w:val="Header"/>
      <w:jc w:val="both"/>
      <w:rPr>
        <w:rFonts w:asciiTheme="majorBidi" w:hAnsiTheme="majorBidi" w:cstheme="majorBidi"/>
        <w:b/>
        <w:bCs/>
        <w:color w:val="006600"/>
        <w:sz w:val="28"/>
        <w:szCs w:val="28"/>
      </w:rPr>
    </w:pPr>
  </w:p>
  <w:p w14:paraId="1D50FB84" w14:textId="0A313CF6" w:rsidR="00A037F5" w:rsidRPr="00D3425F" w:rsidRDefault="00000000" w:rsidP="00D3425F">
    <w:pPr>
      <w:shd w:val="clear" w:color="auto" w:fill="FFFFFF"/>
      <w:jc w:val="both"/>
      <w:rPr>
        <w:rFonts w:asciiTheme="majorBidi" w:eastAsia="Times New Roman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eastAsia="Times New Roman" w:hAnsiTheme="majorBidi" w:cstheme="majorBidi"/>
        <w:noProof/>
        <w:color w:val="FFFFFF" w:themeColor="background1"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47130" wp14:editId="3C970E3D">
              <wp:simplePos x="0" y="0"/>
              <wp:positionH relativeFrom="column">
                <wp:posOffset>205105</wp:posOffset>
              </wp:positionH>
              <wp:positionV relativeFrom="paragraph">
                <wp:posOffset>13335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95D64" w14:textId="77777777" w:rsidR="00A037F5" w:rsidRPr="00A55F7A" w:rsidRDefault="00000000" w:rsidP="00A037F5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471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15pt;margin-top:1.05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" fillcolor="#060" stroked="f">
              <v:fill opacity="39321f"/>
              <v:textbox>
                <w:txbxContent>
                  <w:p w14:paraId="45195D64" w14:textId="77777777" w:rsidR="00A037F5" w:rsidRPr="00A55F7A" w:rsidRDefault="00000000" w:rsidP="00A037F5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1205"/>
    <w:multiLevelType w:val="hybridMultilevel"/>
    <w:tmpl w:val="A1A02A2E"/>
    <w:lvl w:ilvl="0" w:tplc="92CAEA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845BE9"/>
    <w:multiLevelType w:val="hybridMultilevel"/>
    <w:tmpl w:val="B906B572"/>
    <w:lvl w:ilvl="0" w:tplc="00947CD6">
      <w:start w:val="16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EBE4842"/>
    <w:multiLevelType w:val="hybridMultilevel"/>
    <w:tmpl w:val="2D8843F6"/>
    <w:lvl w:ilvl="0" w:tplc="2ABA8F84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391CAD"/>
    <w:multiLevelType w:val="hybridMultilevel"/>
    <w:tmpl w:val="287C95B0"/>
    <w:lvl w:ilvl="0" w:tplc="CD024D2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885D9C"/>
    <w:multiLevelType w:val="hybridMultilevel"/>
    <w:tmpl w:val="D722CD74"/>
    <w:lvl w:ilvl="0" w:tplc="9C8C143E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377472">
    <w:abstractNumId w:val="1"/>
  </w:num>
  <w:num w:numId="2" w16cid:durableId="580798451">
    <w:abstractNumId w:val="3"/>
  </w:num>
  <w:num w:numId="3" w16cid:durableId="342829267">
    <w:abstractNumId w:val="4"/>
  </w:num>
  <w:num w:numId="4" w16cid:durableId="769007739">
    <w:abstractNumId w:val="0"/>
  </w:num>
  <w:num w:numId="5" w16cid:durableId="65407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E4"/>
    <w:rsid w:val="000071FD"/>
    <w:rsid w:val="000B1F13"/>
    <w:rsid w:val="000C7630"/>
    <w:rsid w:val="000F42E2"/>
    <w:rsid w:val="001064B8"/>
    <w:rsid w:val="00177225"/>
    <w:rsid w:val="001801E4"/>
    <w:rsid w:val="00194644"/>
    <w:rsid w:val="001D4C8A"/>
    <w:rsid w:val="001F2F59"/>
    <w:rsid w:val="00205406"/>
    <w:rsid w:val="00255384"/>
    <w:rsid w:val="00283E3F"/>
    <w:rsid w:val="002F1208"/>
    <w:rsid w:val="003170AE"/>
    <w:rsid w:val="003A78DA"/>
    <w:rsid w:val="004673D6"/>
    <w:rsid w:val="004B6470"/>
    <w:rsid w:val="004C38ED"/>
    <w:rsid w:val="00512882"/>
    <w:rsid w:val="00526849"/>
    <w:rsid w:val="0052792E"/>
    <w:rsid w:val="00547065"/>
    <w:rsid w:val="005C55C1"/>
    <w:rsid w:val="005D700C"/>
    <w:rsid w:val="00625EFB"/>
    <w:rsid w:val="00640B57"/>
    <w:rsid w:val="0067472F"/>
    <w:rsid w:val="00690195"/>
    <w:rsid w:val="00694814"/>
    <w:rsid w:val="006956F9"/>
    <w:rsid w:val="006A5C37"/>
    <w:rsid w:val="006D35B4"/>
    <w:rsid w:val="006D4CB1"/>
    <w:rsid w:val="007273A0"/>
    <w:rsid w:val="00767450"/>
    <w:rsid w:val="0086666C"/>
    <w:rsid w:val="00893796"/>
    <w:rsid w:val="00897ABB"/>
    <w:rsid w:val="008B3FA4"/>
    <w:rsid w:val="008D074E"/>
    <w:rsid w:val="008E0463"/>
    <w:rsid w:val="008F0BDA"/>
    <w:rsid w:val="00927D4F"/>
    <w:rsid w:val="009A409C"/>
    <w:rsid w:val="009E1B72"/>
    <w:rsid w:val="00A670D4"/>
    <w:rsid w:val="00A73B29"/>
    <w:rsid w:val="00A84FDF"/>
    <w:rsid w:val="00AA4051"/>
    <w:rsid w:val="00B809FE"/>
    <w:rsid w:val="00B94015"/>
    <w:rsid w:val="00C020FC"/>
    <w:rsid w:val="00C334E4"/>
    <w:rsid w:val="00C93A18"/>
    <w:rsid w:val="00CC0AB5"/>
    <w:rsid w:val="00CC6E22"/>
    <w:rsid w:val="00D2707E"/>
    <w:rsid w:val="00D3425F"/>
    <w:rsid w:val="00DB46B0"/>
    <w:rsid w:val="00DD442F"/>
    <w:rsid w:val="00E0398C"/>
    <w:rsid w:val="00ED5BC3"/>
    <w:rsid w:val="00F31E8C"/>
    <w:rsid w:val="00F4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BC6AA"/>
  <w15:chartTrackingRefBased/>
  <w15:docId w15:val="{E0AA0022-5ADA-CD4F-8C60-AA869615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4E4"/>
    <w:pPr>
      <w:spacing w:after="200" w:line="276" w:lineRule="auto"/>
    </w:pPr>
    <w:rPr>
      <w:rFonts w:eastAsiaTheme="minorEastAsia"/>
      <w:kern w:val="0"/>
      <w:sz w:val="22"/>
      <w:szCs w:val="22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E4"/>
    <w:rPr>
      <w:rFonts w:eastAsiaTheme="minorEastAsia"/>
      <w:kern w:val="0"/>
      <w:sz w:val="22"/>
      <w:szCs w:val="22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C334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4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5F"/>
    <w:rPr>
      <w:rFonts w:eastAsiaTheme="minorEastAsia"/>
      <w:kern w:val="0"/>
      <w:sz w:val="22"/>
      <w:szCs w:val="22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AFFC0-A8C0-438A-B7F6-36587ACC2354}"/>
</file>

<file path=customXml/itemProps2.xml><?xml version="1.0" encoding="utf-8"?>
<ds:datastoreItem xmlns:ds="http://schemas.openxmlformats.org/officeDocument/2006/customXml" ds:itemID="{4440185E-022A-4335-8825-4585F8E780F8}"/>
</file>

<file path=customXml/itemProps3.xml><?xml version="1.0" encoding="utf-8"?>
<ds:datastoreItem xmlns:ds="http://schemas.openxmlformats.org/officeDocument/2006/customXml" ds:itemID="{A27E61CF-395A-4642-8375-98FF1527C6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65</cp:revision>
  <dcterms:created xsi:type="dcterms:W3CDTF">2023-05-08T13:45:00Z</dcterms:created>
  <dcterms:modified xsi:type="dcterms:W3CDTF">2023-05-10T09:45:00Z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