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6F72" w14:textId="1C9EBFFC" w:rsidR="006F487B" w:rsidRPr="009C0A53" w:rsidRDefault="006F487B" w:rsidP="006F487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0F7B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delivered by Danyal Hasnain, Third Secretary,</w:t>
      </w: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during the 4</w:t>
      </w: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0B42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Tonga</w:t>
      </w:r>
    </w:p>
    <w:p w14:paraId="3A4C4DCB" w14:textId="77777777" w:rsidR="006F487B" w:rsidRPr="009C0A53" w:rsidRDefault="006F487B" w:rsidP="006F487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72794211" w14:textId="4556A49D" w:rsidR="006F487B" w:rsidRPr="000F3A2D" w:rsidRDefault="006F487B" w:rsidP="000F3A2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01 May 2023</w:t>
      </w:r>
      <w:bookmarkEnd w:id="0"/>
    </w:p>
    <w:p w14:paraId="0994F16B" w14:textId="77777777" w:rsidR="006F487B" w:rsidRPr="009C0A53" w:rsidRDefault="006F487B" w:rsidP="006F487B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1FE48D3" w14:textId="7A492DAA" w:rsidR="006F487B" w:rsidRPr="009C0A53" w:rsidRDefault="006F487B" w:rsidP="006F487B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Mr. </w:t>
      </w:r>
      <w:r w:rsidR="00E278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Vice 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President,</w:t>
      </w:r>
    </w:p>
    <w:p w14:paraId="033C8DEA" w14:textId="77777777" w:rsidR="006F487B" w:rsidRPr="009C0A53" w:rsidRDefault="006F487B" w:rsidP="006F487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51CF385" w14:textId="3D658FC0" w:rsidR="006F487B" w:rsidRPr="009C0A53" w:rsidRDefault="006F487B" w:rsidP="006F487B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BF27A4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Tonga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the 4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41AB32C7" w14:textId="15003E3B" w:rsidR="006F487B" w:rsidRPr="009C0A53" w:rsidRDefault="006F487B" w:rsidP="005C1324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continued cooperation of </w:t>
      </w:r>
      <w:r w:rsidR="00D52530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Tonga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UN human rights mechanisms and appreciate the measures taken by </w:t>
      </w:r>
      <w:r w:rsidR="00D52530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Tonga</w:t>
      </w:r>
      <w:r w:rsidR="005A38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further human rights agenda in its country,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54F8C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including the </w:t>
      </w:r>
      <w:r w:rsidR="00D52530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National Women’s Empowerment and Gender Equality Tonga Policy</w:t>
      </w:r>
      <w:r w:rsidR="00F664C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61770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52530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Strategic Plan of Action 2019-2025</w:t>
      </w:r>
      <w:r w:rsidR="002D1EDE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, Establishment of the Family Protection Legal Aid Centre</w:t>
      </w:r>
      <w:r w:rsidR="00031146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7D1114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ratification of the ILO Convention on the Worst Forms of Child Labour, 1999</w:t>
      </w:r>
      <w:r w:rsidR="00031146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5FC7DC5A" w14:textId="7CEFC25C" w:rsidR="006F487B" w:rsidRPr="009C0A53" w:rsidRDefault="006F487B" w:rsidP="006F487B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115D544C" w14:textId="77777777" w:rsidR="006F487B" w:rsidRPr="009C0A53" w:rsidRDefault="006F487B" w:rsidP="006F487B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93F787" w14:textId="4C02D2B6" w:rsidR="006F487B" w:rsidRPr="009C0A53" w:rsidRDefault="006F487B" w:rsidP="006F487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Further reinforce measures </w:t>
      </w:r>
      <w:r w:rsidR="007F2FD2">
        <w:rPr>
          <w:rFonts w:asciiTheme="majorBidi" w:hAnsiTheme="majorBidi" w:cstheme="majorBidi"/>
          <w:color w:val="000000" w:themeColor="text1"/>
          <w:sz w:val="24"/>
          <w:szCs w:val="24"/>
        </w:rPr>
        <w:t>for protection of</w:t>
      </w:r>
      <w:r w:rsidR="005219A3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the most vulnerable groups</w:t>
      </w:r>
      <w:r w:rsidR="005219A3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including</w:t>
      </w:r>
      <w:r w:rsidR="005219A3" w:rsidRPr="009C0A53">
        <w:rPr>
          <w:rFonts w:asciiTheme="majorBidi" w:hAnsiTheme="majorBidi" w:cstheme="majorBidi"/>
          <w:sz w:val="24"/>
          <w:szCs w:val="24"/>
        </w:rPr>
        <w:t xml:space="preserve"> older persons and persons with disabilities;</w:t>
      </w:r>
    </w:p>
    <w:p w14:paraId="26965524" w14:textId="77777777" w:rsidR="005219A3" w:rsidRPr="009C0A53" w:rsidRDefault="005219A3" w:rsidP="005219A3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98BD055" w14:textId="01241D4A" w:rsidR="006F487B" w:rsidRPr="009C0A53" w:rsidRDefault="006F487B" w:rsidP="006F487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Continue to reinforce</w:t>
      </w:r>
      <w:r w:rsidR="001950DB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social protection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mechanisms to safeguard rights</w:t>
      </w:r>
      <w:r w:rsidR="00C128D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women,</w:t>
      </w:r>
      <w:r w:rsidR="001950DB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including their right to work and participate in the public </w:t>
      </w:r>
      <w:r w:rsidR="00CC6B11">
        <w:rPr>
          <w:rFonts w:asciiTheme="majorBidi" w:hAnsiTheme="majorBidi" w:cstheme="majorBidi"/>
          <w:color w:val="000000" w:themeColor="text1"/>
          <w:sz w:val="24"/>
          <w:szCs w:val="24"/>
        </w:rPr>
        <w:t>sphere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; and</w:t>
      </w:r>
    </w:p>
    <w:p w14:paraId="63C421FF" w14:textId="77777777" w:rsidR="006F487B" w:rsidRPr="009C0A53" w:rsidRDefault="006F487B" w:rsidP="006F48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591AA9" w14:textId="7571AE0B" w:rsidR="006F487B" w:rsidRPr="009C0A53" w:rsidRDefault="00460C6B" w:rsidP="006F487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Strengthen </w:t>
      </w:r>
      <w:r w:rsidR="00EE31F4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measures to protect </w:t>
      </w:r>
      <w:r w:rsidR="00EE31F4" w:rsidRPr="009C0A53">
        <w:rPr>
          <w:rFonts w:asciiTheme="majorBidi" w:hAnsiTheme="majorBidi" w:cstheme="majorBidi"/>
          <w:sz w:val="24"/>
          <w:szCs w:val="24"/>
        </w:rPr>
        <w:t xml:space="preserve">child </w:t>
      </w:r>
      <w:r w:rsidR="00E6561C">
        <w:rPr>
          <w:rFonts w:asciiTheme="majorBidi" w:hAnsiTheme="majorBidi" w:cstheme="majorBidi"/>
          <w:sz w:val="24"/>
          <w:szCs w:val="24"/>
        </w:rPr>
        <w:t>rights</w:t>
      </w:r>
      <w:r w:rsidR="00EE31F4" w:rsidRPr="009C0A53">
        <w:rPr>
          <w:rFonts w:asciiTheme="majorBidi" w:hAnsiTheme="majorBidi" w:cstheme="majorBidi"/>
          <w:sz w:val="24"/>
          <w:szCs w:val="24"/>
        </w:rPr>
        <w:t>.</w:t>
      </w:r>
    </w:p>
    <w:p w14:paraId="5360BC3B" w14:textId="77777777" w:rsidR="006F487B" w:rsidRPr="009C0A53" w:rsidRDefault="006F487B" w:rsidP="006F487B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220092" w14:textId="4D8F257F" w:rsidR="006F487B" w:rsidRPr="009C0A53" w:rsidRDefault="006F487B" w:rsidP="006F487B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DB6814"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Tonga</w:t>
      </w: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507CB269" w14:textId="77777777" w:rsidR="006F487B" w:rsidRPr="009C0A53" w:rsidRDefault="006F487B" w:rsidP="006F487B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A53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5AD54A06" w14:textId="77777777" w:rsidR="006F487B" w:rsidRPr="009C0A53" w:rsidRDefault="006F487B" w:rsidP="006F487B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385A6E4" w14:textId="77777777" w:rsidR="006F487B" w:rsidRPr="009C0A53" w:rsidRDefault="006F487B" w:rsidP="006F487B">
      <w:pPr>
        <w:spacing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79604314" w14:textId="77777777" w:rsidR="006F487B" w:rsidRPr="009C0A53" w:rsidRDefault="006F487B" w:rsidP="006F487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CFA56B0" w14:textId="77777777" w:rsidR="006F487B" w:rsidRPr="009C0A53" w:rsidRDefault="006F487B" w:rsidP="006F487B">
      <w:pPr>
        <w:rPr>
          <w:rFonts w:asciiTheme="majorBidi" w:hAnsiTheme="majorBidi" w:cstheme="majorBidi"/>
          <w:sz w:val="24"/>
          <w:szCs w:val="24"/>
        </w:rPr>
      </w:pPr>
    </w:p>
    <w:p w14:paraId="2ADCAB07" w14:textId="77777777" w:rsidR="006F487B" w:rsidRPr="009C0A53" w:rsidRDefault="006F487B" w:rsidP="006F487B">
      <w:pPr>
        <w:rPr>
          <w:rFonts w:asciiTheme="majorBidi" w:hAnsiTheme="majorBidi" w:cstheme="majorBidi"/>
          <w:sz w:val="24"/>
          <w:szCs w:val="24"/>
        </w:rPr>
      </w:pPr>
    </w:p>
    <w:p w14:paraId="6E9A0694" w14:textId="77777777" w:rsidR="006F487B" w:rsidRPr="009C0A53" w:rsidRDefault="006F487B" w:rsidP="006F487B">
      <w:pPr>
        <w:rPr>
          <w:rFonts w:asciiTheme="majorBidi" w:hAnsiTheme="majorBidi" w:cstheme="majorBidi"/>
          <w:sz w:val="24"/>
          <w:szCs w:val="24"/>
        </w:rPr>
      </w:pPr>
    </w:p>
    <w:p w14:paraId="7B7C0AEE" w14:textId="77777777" w:rsidR="00CC6E22" w:rsidRPr="009C0A53" w:rsidRDefault="00CC6E22">
      <w:pPr>
        <w:rPr>
          <w:rFonts w:asciiTheme="majorBidi" w:hAnsiTheme="majorBidi" w:cstheme="majorBidi"/>
          <w:sz w:val="24"/>
          <w:szCs w:val="24"/>
        </w:rPr>
      </w:pPr>
    </w:p>
    <w:sectPr w:rsidR="00CC6E22" w:rsidRPr="009C0A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8090" w14:textId="77777777" w:rsidR="00DE0BA3" w:rsidRDefault="00DE0BA3">
      <w:pPr>
        <w:spacing w:after="0" w:line="240" w:lineRule="auto"/>
      </w:pPr>
      <w:r>
        <w:separator/>
      </w:r>
    </w:p>
  </w:endnote>
  <w:endnote w:type="continuationSeparator" w:id="0">
    <w:p w14:paraId="50B4C4AE" w14:textId="77777777" w:rsidR="00DE0BA3" w:rsidRDefault="00DE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8771" w14:textId="77777777" w:rsidR="00DE0BA3" w:rsidRDefault="00DE0BA3">
      <w:pPr>
        <w:spacing w:after="0" w:line="240" w:lineRule="auto"/>
      </w:pPr>
      <w:r>
        <w:separator/>
      </w:r>
    </w:p>
  </w:footnote>
  <w:footnote w:type="continuationSeparator" w:id="0">
    <w:p w14:paraId="4C091FC4" w14:textId="77777777" w:rsidR="00DE0BA3" w:rsidRDefault="00DE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A981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A7F9401" wp14:editId="7B5DB0DE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76B64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31ED" wp14:editId="302345EA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B5035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73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25FB5035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7FB7A3" w14:textId="77777777" w:rsidR="00E553D9" w:rsidRDefault="00000000" w:rsidP="00E553D9">
    <w:pPr>
      <w:pStyle w:val="Header"/>
      <w:jc w:val="center"/>
    </w:pPr>
  </w:p>
  <w:p w14:paraId="3FB4E007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0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B"/>
    <w:rsid w:val="00031146"/>
    <w:rsid w:val="00042D67"/>
    <w:rsid w:val="000B42EB"/>
    <w:rsid w:val="000F3A2D"/>
    <w:rsid w:val="000F7B00"/>
    <w:rsid w:val="001064B8"/>
    <w:rsid w:val="001950DB"/>
    <w:rsid w:val="002D1EDE"/>
    <w:rsid w:val="00460C6B"/>
    <w:rsid w:val="005219A3"/>
    <w:rsid w:val="005A3835"/>
    <w:rsid w:val="005C1324"/>
    <w:rsid w:val="00685A25"/>
    <w:rsid w:val="006956F9"/>
    <w:rsid w:val="006F487B"/>
    <w:rsid w:val="007D1114"/>
    <w:rsid w:val="007F2FD2"/>
    <w:rsid w:val="0092018A"/>
    <w:rsid w:val="00954F8C"/>
    <w:rsid w:val="009B3B3B"/>
    <w:rsid w:val="009C0A53"/>
    <w:rsid w:val="009F243A"/>
    <w:rsid w:val="00B11E2E"/>
    <w:rsid w:val="00B43FCD"/>
    <w:rsid w:val="00BF27A4"/>
    <w:rsid w:val="00C128D6"/>
    <w:rsid w:val="00C61770"/>
    <w:rsid w:val="00CC6B11"/>
    <w:rsid w:val="00CC6E22"/>
    <w:rsid w:val="00D52530"/>
    <w:rsid w:val="00DB6814"/>
    <w:rsid w:val="00DE0BA3"/>
    <w:rsid w:val="00E278F1"/>
    <w:rsid w:val="00E325F4"/>
    <w:rsid w:val="00E6561C"/>
    <w:rsid w:val="00EE31F4"/>
    <w:rsid w:val="00F0130B"/>
    <w:rsid w:val="00F31E8C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95EB6"/>
  <w15:chartTrackingRefBased/>
  <w15:docId w15:val="{CEBDEF4B-7E4F-B34B-BC86-B627F4E0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7B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7B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F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D844A-2EA1-45CF-8A18-9974A9AB7971}"/>
</file>

<file path=customXml/itemProps2.xml><?xml version="1.0" encoding="utf-8"?>
<ds:datastoreItem xmlns:ds="http://schemas.openxmlformats.org/officeDocument/2006/customXml" ds:itemID="{CA245A84-04D5-4B15-82D6-4838AAD6203F}"/>
</file>

<file path=customXml/itemProps3.xml><?xml version="1.0" encoding="utf-8"?>
<ds:datastoreItem xmlns:ds="http://schemas.openxmlformats.org/officeDocument/2006/customXml" ds:itemID="{AAA8368D-6D9A-4450-A2CE-A11FD7296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48</cp:revision>
  <dcterms:created xsi:type="dcterms:W3CDTF">2023-04-27T13:08:00Z</dcterms:created>
  <dcterms:modified xsi:type="dcterms:W3CDTF">2023-05-01T13:00:00Z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