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47B2" w14:textId="3149BBB5" w:rsidR="003275F7" w:rsidRPr="00953A8C" w:rsidRDefault="003275F7" w:rsidP="003275F7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EPU</w:t>
      </w:r>
      <w:r w:rsidR="007C6897">
        <w:rPr>
          <w:rFonts w:ascii="Arial" w:hAnsi="Arial"/>
        </w:rPr>
        <w:t> </w:t>
      </w:r>
      <w:r>
        <w:rPr>
          <w:rFonts w:ascii="Arial" w:hAnsi="Arial"/>
        </w:rPr>
        <w:t>4</w:t>
      </w:r>
      <w:r w:rsidR="009E70AB">
        <w:rPr>
          <w:rFonts w:ascii="Arial" w:hAnsi="Arial"/>
        </w:rPr>
        <w:t>3</w:t>
      </w:r>
      <w:r w:rsidR="00F13B15">
        <w:rPr>
          <w:rFonts w:ascii="Arial" w:hAnsi="Arial"/>
        </w:rPr>
        <w:t>, 4</w:t>
      </w:r>
      <w:r>
        <w:rPr>
          <w:rFonts w:ascii="Arial" w:hAnsi="Arial"/>
        </w:rPr>
        <w:t xml:space="preserve"> </w:t>
      </w:r>
      <w:r w:rsidR="009E70AB">
        <w:rPr>
          <w:rFonts w:ascii="Arial" w:hAnsi="Arial"/>
        </w:rPr>
        <w:t>mai</w:t>
      </w:r>
      <w:r>
        <w:rPr>
          <w:rFonts w:ascii="Arial" w:hAnsi="Arial"/>
        </w:rPr>
        <w:t> 202</w:t>
      </w:r>
      <w:r w:rsidR="009E70AB">
        <w:rPr>
          <w:rFonts w:ascii="Arial" w:hAnsi="Arial"/>
        </w:rPr>
        <w:t>3</w:t>
      </w:r>
    </w:p>
    <w:p w14:paraId="79E442D5" w14:textId="77777777" w:rsidR="00EA4AE8" w:rsidRDefault="003275F7" w:rsidP="003275F7">
      <w:pPr>
        <w:pStyle w:val="NoSpacing"/>
        <w:rPr>
          <w:rFonts w:ascii="Arial" w:hAnsi="Arial"/>
        </w:rPr>
      </w:pPr>
      <w:r>
        <w:rPr>
          <w:rFonts w:ascii="Arial" w:hAnsi="Arial"/>
        </w:rPr>
        <w:t>Recommandations du Canada</w:t>
      </w:r>
    </w:p>
    <w:p w14:paraId="406A3960" w14:textId="056717F0" w:rsidR="003275F7" w:rsidRPr="00953A8C" w:rsidRDefault="00EA4AE8" w:rsidP="003275F7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1 min 15 sec</w:t>
      </w:r>
      <w:bookmarkStart w:id="0" w:name="_GoBack"/>
      <w:bookmarkEnd w:id="0"/>
      <w:r w:rsidR="003275F7">
        <w:rPr>
          <w:rFonts w:ascii="Arial" w:hAnsi="Arial"/>
        </w:rPr>
        <w:t xml:space="preserve"> </w:t>
      </w:r>
    </w:p>
    <w:p w14:paraId="4627FD2E" w14:textId="77777777" w:rsidR="003275F7" w:rsidRPr="00953A8C" w:rsidRDefault="003275F7" w:rsidP="003275F7">
      <w:pPr>
        <w:pStyle w:val="NoSpacing"/>
        <w:rPr>
          <w:rFonts w:ascii="Arial" w:hAnsi="Arial" w:cs="Arial"/>
        </w:rPr>
      </w:pPr>
    </w:p>
    <w:p w14:paraId="0728975F" w14:textId="3927D427" w:rsidR="003275F7" w:rsidRPr="00953A8C" w:rsidRDefault="00F13B15" w:rsidP="003275F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Luxembourg</w:t>
      </w:r>
    </w:p>
    <w:p w14:paraId="3B43B9D4" w14:textId="77777777" w:rsidR="00A42E92" w:rsidRPr="00A42E92" w:rsidRDefault="00A42E92" w:rsidP="003275F7">
      <w:pPr>
        <w:pStyle w:val="NoSpacing"/>
        <w:rPr>
          <w:rFonts w:ascii="Arial" w:hAnsi="Arial" w:cs="Arial"/>
          <w:b/>
        </w:rPr>
      </w:pPr>
    </w:p>
    <w:p w14:paraId="62C87B99" w14:textId="77777777" w:rsidR="00851857" w:rsidRDefault="00851857" w:rsidP="003275F7">
      <w:pPr>
        <w:pStyle w:val="NoSpacing"/>
        <w:rPr>
          <w:rFonts w:ascii="Arial" w:hAnsi="Arial" w:cs="Arial"/>
          <w:b/>
        </w:rPr>
      </w:pPr>
    </w:p>
    <w:p w14:paraId="1EE09345" w14:textId="77777777" w:rsidR="003275F7" w:rsidRDefault="003275F7" w:rsidP="003275F7">
      <w:pPr>
        <w:pStyle w:val="NoSpacing"/>
        <w:rPr>
          <w:rFonts w:ascii="Arial" w:hAnsi="Arial" w:cs="Arial"/>
          <w:b/>
        </w:rPr>
      </w:pPr>
    </w:p>
    <w:p w14:paraId="5FF20D0E" w14:textId="0E7D4247" w:rsidR="00EA47E7" w:rsidRDefault="0046074D" w:rsidP="003275F7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 xml:space="preserve">Merci, Monsieur le Président. </w:t>
      </w:r>
    </w:p>
    <w:p w14:paraId="065D240F" w14:textId="77777777" w:rsidR="00EA47E7" w:rsidRDefault="00EA47E7" w:rsidP="003275F7">
      <w:pPr>
        <w:pStyle w:val="NoSpacing"/>
        <w:rPr>
          <w:rFonts w:ascii="Arial" w:hAnsi="Arial" w:cs="Arial"/>
        </w:rPr>
      </w:pPr>
    </w:p>
    <w:p w14:paraId="1FCE6C92" w14:textId="3A38D41C" w:rsidR="003275F7" w:rsidRDefault="00F13B15" w:rsidP="003275F7">
      <w:pPr>
        <w:pStyle w:val="NoSpacing"/>
        <w:rPr>
          <w:rFonts w:ascii="Arial" w:hAnsi="Arial"/>
        </w:rPr>
      </w:pPr>
      <w:r w:rsidRPr="00F13B15">
        <w:rPr>
          <w:rFonts w:ascii="Arial" w:hAnsi="Arial"/>
        </w:rPr>
        <w:t>Le Canada salue les mesures prises par le Grand-Duché de Luxembourg en faveur de l’hébergement des bénéficiaires de protection internationale et l’encourage à poursuivre ses efforts en vue de leur assurer un logement durable.</w:t>
      </w:r>
    </w:p>
    <w:p w14:paraId="312DF676" w14:textId="77777777" w:rsidR="00F13B15" w:rsidRPr="00953A8C" w:rsidRDefault="00F13B15" w:rsidP="003275F7">
      <w:pPr>
        <w:pStyle w:val="NoSpacing"/>
        <w:rPr>
          <w:rFonts w:ascii="Arial" w:hAnsi="Arial" w:cs="Arial"/>
        </w:rPr>
      </w:pPr>
    </w:p>
    <w:p w14:paraId="4D27E6B1" w14:textId="0CA2E540" w:rsidR="003275F7" w:rsidRPr="00953A8C" w:rsidRDefault="003275F7" w:rsidP="003275F7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Le Canada recommande que l</w:t>
      </w:r>
      <w:r w:rsidR="00F13B15">
        <w:rPr>
          <w:rFonts w:ascii="Arial" w:hAnsi="Arial"/>
        </w:rPr>
        <w:t>e Luxembourg</w:t>
      </w:r>
      <w:r w:rsidR="007C6897">
        <w:rPr>
          <w:rFonts w:ascii="Arial" w:hAnsi="Arial"/>
        </w:rPr>
        <w:t> </w:t>
      </w:r>
      <w:r>
        <w:rPr>
          <w:rFonts w:ascii="Arial" w:hAnsi="Arial"/>
        </w:rPr>
        <w:t>:</w:t>
      </w:r>
    </w:p>
    <w:p w14:paraId="0ECA0359" w14:textId="77777777" w:rsidR="003275F7" w:rsidRPr="00953A8C" w:rsidRDefault="003275F7" w:rsidP="003275F7">
      <w:pPr>
        <w:pStyle w:val="NoSpacing"/>
        <w:rPr>
          <w:rFonts w:ascii="Arial" w:hAnsi="Arial" w:cs="Arial"/>
        </w:rPr>
      </w:pPr>
    </w:p>
    <w:p w14:paraId="76EF2826" w14:textId="28F44082" w:rsidR="003275F7" w:rsidRPr="00953A8C" w:rsidRDefault="00F13B15" w:rsidP="00F13B15">
      <w:pPr>
        <w:pStyle w:val="NoSpacing"/>
        <w:numPr>
          <w:ilvl w:val="0"/>
          <w:numId w:val="19"/>
        </w:numPr>
        <w:rPr>
          <w:rFonts w:ascii="Arial" w:hAnsi="Arial" w:cs="Arial"/>
        </w:rPr>
      </w:pPr>
      <w:proofErr w:type="gramStart"/>
      <w:r w:rsidRPr="00F13B15">
        <w:rPr>
          <w:rFonts w:ascii="Arial" w:hAnsi="Arial"/>
        </w:rPr>
        <w:t>adapte</w:t>
      </w:r>
      <w:proofErr w:type="gramEnd"/>
      <w:r w:rsidRPr="00F13B15">
        <w:rPr>
          <w:rFonts w:ascii="Arial" w:hAnsi="Arial"/>
        </w:rPr>
        <w:t xml:space="preserve"> sa politique d’asile afin d’assurer un traitement égal dans l’accueil direct des demandeu</w:t>
      </w:r>
      <w:r w:rsidR="005A52BF">
        <w:rPr>
          <w:rFonts w:ascii="Arial" w:hAnsi="Arial"/>
        </w:rPr>
        <w:t>rs de protection internationale</w:t>
      </w:r>
      <w:r w:rsidRPr="00F13B15">
        <w:rPr>
          <w:rFonts w:ascii="Arial" w:hAnsi="Arial"/>
        </w:rPr>
        <w:t>, qu’ils soient bénéficiaires de la protection internationale ou qu’ils soient enregistrés sous le statut de protection temporaire</w:t>
      </w:r>
      <w:r w:rsidR="003275F7">
        <w:rPr>
          <w:rFonts w:ascii="Arial" w:hAnsi="Arial"/>
        </w:rPr>
        <w:t>;</w:t>
      </w:r>
    </w:p>
    <w:p w14:paraId="4FE42A32" w14:textId="77777777" w:rsidR="003275F7" w:rsidRPr="00953A8C" w:rsidRDefault="003275F7" w:rsidP="003275F7">
      <w:pPr>
        <w:pStyle w:val="NoSpacing"/>
        <w:rPr>
          <w:rFonts w:ascii="Arial" w:hAnsi="Arial" w:cs="Arial"/>
        </w:rPr>
      </w:pPr>
    </w:p>
    <w:p w14:paraId="62B3D301" w14:textId="5E052CEF" w:rsidR="000D0A05" w:rsidRPr="00531454" w:rsidRDefault="00F13B15" w:rsidP="00F13B15">
      <w:pPr>
        <w:pStyle w:val="NoSpacing"/>
        <w:numPr>
          <w:ilvl w:val="0"/>
          <w:numId w:val="19"/>
        </w:numPr>
        <w:rPr>
          <w:rFonts w:ascii="Arial" w:hAnsi="Arial" w:cs="Arial"/>
          <w:b/>
        </w:rPr>
      </w:pPr>
      <w:proofErr w:type="gramStart"/>
      <w:r w:rsidRPr="00F13B15">
        <w:rPr>
          <w:rFonts w:ascii="Arial" w:hAnsi="Arial"/>
        </w:rPr>
        <w:t>favorise</w:t>
      </w:r>
      <w:proofErr w:type="gramEnd"/>
      <w:r w:rsidRPr="00F13B15">
        <w:rPr>
          <w:rFonts w:ascii="Arial" w:hAnsi="Arial"/>
        </w:rPr>
        <w:t xml:space="preserve"> l’inclusion des personnes en situation d</w:t>
      </w:r>
      <w:r w:rsidR="005A52BF">
        <w:rPr>
          <w:rFonts w:ascii="Arial" w:hAnsi="Arial"/>
        </w:rPr>
        <w:t>e handicap au marché du travail</w:t>
      </w:r>
      <w:r>
        <w:rPr>
          <w:rFonts w:ascii="Arial" w:hAnsi="Arial"/>
        </w:rPr>
        <w:t>;</w:t>
      </w:r>
    </w:p>
    <w:p w14:paraId="27B2B54A" w14:textId="77777777" w:rsidR="000D0A05" w:rsidRPr="000D0A05" w:rsidRDefault="000D0A05" w:rsidP="000D0A05">
      <w:pPr>
        <w:pStyle w:val="NoSpacing"/>
        <w:rPr>
          <w:rFonts w:ascii="Arial" w:hAnsi="Arial" w:cs="Arial"/>
        </w:rPr>
      </w:pPr>
    </w:p>
    <w:p w14:paraId="260CFC26" w14:textId="33D0D212" w:rsidR="003275F7" w:rsidRPr="00F13B15" w:rsidRDefault="00F13B15" w:rsidP="00F13B15">
      <w:pPr>
        <w:pStyle w:val="NoSpacing"/>
        <w:numPr>
          <w:ilvl w:val="0"/>
          <w:numId w:val="19"/>
        </w:numPr>
        <w:rPr>
          <w:rFonts w:ascii="Arial" w:hAnsi="Arial" w:cs="Arial"/>
        </w:rPr>
      </w:pPr>
      <w:proofErr w:type="gramStart"/>
      <w:r w:rsidRPr="005B9FEF">
        <w:rPr>
          <w:rFonts w:ascii="Arial" w:hAnsi="Arial"/>
        </w:rPr>
        <w:t>renforce</w:t>
      </w:r>
      <w:proofErr w:type="gramEnd"/>
      <w:r w:rsidRPr="005B9FEF">
        <w:rPr>
          <w:rFonts w:ascii="Arial" w:hAnsi="Arial"/>
        </w:rPr>
        <w:t xml:space="preserve"> sa lutte contre les violences faites aux femmes et soutienne des collectes de données statistiques dans ce domaine</w:t>
      </w:r>
      <w:r w:rsidR="005A52BF" w:rsidRPr="005B9FEF">
        <w:rPr>
          <w:rFonts w:ascii="Arial" w:hAnsi="Arial"/>
        </w:rPr>
        <w:t>.</w:t>
      </w:r>
    </w:p>
    <w:sectPr w:rsidR="003275F7" w:rsidRPr="00F13B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C6B37" w14:textId="77777777" w:rsidR="00E558CC" w:rsidRDefault="00E558CC" w:rsidP="00D376B0">
      <w:pPr>
        <w:spacing w:after="0" w:line="240" w:lineRule="auto"/>
      </w:pPr>
      <w:r>
        <w:separator/>
      </w:r>
    </w:p>
  </w:endnote>
  <w:endnote w:type="continuationSeparator" w:id="0">
    <w:p w14:paraId="08CF9C79" w14:textId="77777777" w:rsidR="00E558CC" w:rsidRDefault="00E558CC" w:rsidP="00D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256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D7F21" w14:textId="751EAA5F" w:rsidR="00D376B0" w:rsidRPr="00D376B0" w:rsidRDefault="00D376B0">
        <w:pPr>
          <w:pStyle w:val="Footer"/>
          <w:jc w:val="center"/>
          <w:rPr>
            <w:rFonts w:ascii="Arial" w:hAnsi="Arial" w:cs="Arial"/>
          </w:rPr>
        </w:pPr>
        <w:r w:rsidRPr="00D376B0">
          <w:rPr>
            <w:rFonts w:ascii="Arial" w:hAnsi="Arial" w:cs="Arial"/>
          </w:rPr>
          <w:fldChar w:fldCharType="begin"/>
        </w:r>
        <w:r w:rsidRPr="00D376B0">
          <w:rPr>
            <w:rFonts w:ascii="Arial" w:hAnsi="Arial" w:cs="Arial"/>
          </w:rPr>
          <w:instrText xml:space="preserve"> PAGE   \* MERGEFORMAT </w:instrText>
        </w:r>
        <w:r w:rsidRPr="00D376B0">
          <w:rPr>
            <w:rFonts w:ascii="Arial" w:hAnsi="Arial" w:cs="Arial"/>
          </w:rPr>
          <w:fldChar w:fldCharType="separate"/>
        </w:r>
        <w:r w:rsidR="00EA4AE8">
          <w:rPr>
            <w:rFonts w:ascii="Arial" w:hAnsi="Arial" w:cs="Arial"/>
            <w:noProof/>
          </w:rPr>
          <w:t>1</w:t>
        </w:r>
        <w:r w:rsidRPr="00D376B0">
          <w:rPr>
            <w:rFonts w:ascii="Arial" w:hAnsi="Arial" w:cs="Arial"/>
          </w:rPr>
          <w:fldChar w:fldCharType="end"/>
        </w:r>
      </w:p>
    </w:sdtContent>
  </w:sdt>
  <w:p w14:paraId="3E62D654" w14:textId="77777777" w:rsidR="00D376B0" w:rsidRPr="00D376B0" w:rsidRDefault="00D376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4AB8" w14:textId="77777777" w:rsidR="00E558CC" w:rsidRDefault="00E558CC" w:rsidP="00D376B0">
      <w:pPr>
        <w:spacing w:after="0" w:line="240" w:lineRule="auto"/>
      </w:pPr>
      <w:r>
        <w:separator/>
      </w:r>
    </w:p>
  </w:footnote>
  <w:footnote w:type="continuationSeparator" w:id="0">
    <w:p w14:paraId="23FA9832" w14:textId="77777777" w:rsidR="00E558CC" w:rsidRDefault="00E558CC" w:rsidP="00D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B6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68F"/>
    <w:multiLevelType w:val="hybridMultilevel"/>
    <w:tmpl w:val="C640F874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9F3"/>
    <w:multiLevelType w:val="hybridMultilevel"/>
    <w:tmpl w:val="89E21EB6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7F5"/>
    <w:multiLevelType w:val="hybridMultilevel"/>
    <w:tmpl w:val="8024679E"/>
    <w:lvl w:ilvl="0" w:tplc="A846FB3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003"/>
    <w:multiLevelType w:val="hybridMultilevel"/>
    <w:tmpl w:val="46E2E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101E6"/>
    <w:multiLevelType w:val="hybridMultilevel"/>
    <w:tmpl w:val="045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EF6"/>
    <w:multiLevelType w:val="hybridMultilevel"/>
    <w:tmpl w:val="52BA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281C"/>
    <w:multiLevelType w:val="hybridMultilevel"/>
    <w:tmpl w:val="FD065180"/>
    <w:lvl w:ilvl="0" w:tplc="92986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B1AA3"/>
    <w:multiLevelType w:val="hybridMultilevel"/>
    <w:tmpl w:val="D8C0BB08"/>
    <w:lvl w:ilvl="0" w:tplc="0D20E50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8771C"/>
    <w:multiLevelType w:val="hybridMultilevel"/>
    <w:tmpl w:val="5B8A1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D181B3A"/>
    <w:multiLevelType w:val="multilevel"/>
    <w:tmpl w:val="4F6E8868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64E45"/>
    <w:multiLevelType w:val="hybridMultilevel"/>
    <w:tmpl w:val="EFE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D461B"/>
    <w:multiLevelType w:val="hybridMultilevel"/>
    <w:tmpl w:val="4A2CF37C"/>
    <w:lvl w:ilvl="0" w:tplc="EF5A1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B473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038E4"/>
    <w:multiLevelType w:val="hybridMultilevel"/>
    <w:tmpl w:val="A4B42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B7562"/>
    <w:multiLevelType w:val="hybridMultilevel"/>
    <w:tmpl w:val="DF1A6448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429F2"/>
    <w:multiLevelType w:val="hybridMultilevel"/>
    <w:tmpl w:val="B93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  <w:num w:numId="19">
    <w:abstractNumId w:val="3"/>
  </w:num>
  <w:num w:numId="20">
    <w:abstractNumId w:val="13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4C22"/>
    <w:rsid w:val="00024E53"/>
    <w:rsid w:val="000258C9"/>
    <w:rsid w:val="00030D7A"/>
    <w:rsid w:val="0003109A"/>
    <w:rsid w:val="00034C73"/>
    <w:rsid w:val="00041B2C"/>
    <w:rsid w:val="00042A84"/>
    <w:rsid w:val="00063895"/>
    <w:rsid w:val="000849CD"/>
    <w:rsid w:val="00095C24"/>
    <w:rsid w:val="000A5684"/>
    <w:rsid w:val="000A5770"/>
    <w:rsid w:val="000C40EE"/>
    <w:rsid w:val="000D0A05"/>
    <w:rsid w:val="000D1040"/>
    <w:rsid w:val="000E5597"/>
    <w:rsid w:val="000F0475"/>
    <w:rsid w:val="00115193"/>
    <w:rsid w:val="001359D7"/>
    <w:rsid w:val="00156B7F"/>
    <w:rsid w:val="00165DDC"/>
    <w:rsid w:val="00171BAB"/>
    <w:rsid w:val="0018611D"/>
    <w:rsid w:val="00194A13"/>
    <w:rsid w:val="00195A33"/>
    <w:rsid w:val="001974C4"/>
    <w:rsid w:val="001F3D11"/>
    <w:rsid w:val="0022628A"/>
    <w:rsid w:val="002452AF"/>
    <w:rsid w:val="00260558"/>
    <w:rsid w:val="0026441C"/>
    <w:rsid w:val="00264831"/>
    <w:rsid w:val="0028097B"/>
    <w:rsid w:val="002A0DE4"/>
    <w:rsid w:val="002B0910"/>
    <w:rsid w:val="002B455D"/>
    <w:rsid w:val="002B7E1E"/>
    <w:rsid w:val="002D20D2"/>
    <w:rsid w:val="002D2802"/>
    <w:rsid w:val="002D3EC2"/>
    <w:rsid w:val="002E2F68"/>
    <w:rsid w:val="002F21F1"/>
    <w:rsid w:val="002F31B0"/>
    <w:rsid w:val="00301809"/>
    <w:rsid w:val="00303E12"/>
    <w:rsid w:val="00323757"/>
    <w:rsid w:val="003275F7"/>
    <w:rsid w:val="00356BE2"/>
    <w:rsid w:val="00385DDB"/>
    <w:rsid w:val="00395659"/>
    <w:rsid w:val="003A402A"/>
    <w:rsid w:val="003D2E64"/>
    <w:rsid w:val="003E0DE0"/>
    <w:rsid w:val="003E7749"/>
    <w:rsid w:val="00410B0B"/>
    <w:rsid w:val="00412D90"/>
    <w:rsid w:val="0041636A"/>
    <w:rsid w:val="004205F4"/>
    <w:rsid w:val="004261C4"/>
    <w:rsid w:val="004365A7"/>
    <w:rsid w:val="004451E0"/>
    <w:rsid w:val="0046074D"/>
    <w:rsid w:val="0046147D"/>
    <w:rsid w:val="004702EF"/>
    <w:rsid w:val="00481E3E"/>
    <w:rsid w:val="004968D7"/>
    <w:rsid w:val="004C5B3D"/>
    <w:rsid w:val="004D51E7"/>
    <w:rsid w:val="004E3443"/>
    <w:rsid w:val="004F3E09"/>
    <w:rsid w:val="004F740B"/>
    <w:rsid w:val="004F748D"/>
    <w:rsid w:val="00502CB7"/>
    <w:rsid w:val="0051289A"/>
    <w:rsid w:val="00531454"/>
    <w:rsid w:val="005452FA"/>
    <w:rsid w:val="00594B2F"/>
    <w:rsid w:val="00597DD0"/>
    <w:rsid w:val="005A12E2"/>
    <w:rsid w:val="005A52BF"/>
    <w:rsid w:val="005B9FEF"/>
    <w:rsid w:val="005C42F5"/>
    <w:rsid w:val="00602FB6"/>
    <w:rsid w:val="00631009"/>
    <w:rsid w:val="006319A7"/>
    <w:rsid w:val="00637A94"/>
    <w:rsid w:val="006752BB"/>
    <w:rsid w:val="00675E9D"/>
    <w:rsid w:val="00683081"/>
    <w:rsid w:val="00683C40"/>
    <w:rsid w:val="00691503"/>
    <w:rsid w:val="006A3392"/>
    <w:rsid w:val="006A487E"/>
    <w:rsid w:val="006A7399"/>
    <w:rsid w:val="006B50F7"/>
    <w:rsid w:val="006C35E2"/>
    <w:rsid w:val="00700DC5"/>
    <w:rsid w:val="00706459"/>
    <w:rsid w:val="00740730"/>
    <w:rsid w:val="00763E86"/>
    <w:rsid w:val="007A490E"/>
    <w:rsid w:val="007B3C81"/>
    <w:rsid w:val="007C4693"/>
    <w:rsid w:val="007C6897"/>
    <w:rsid w:val="007E0A1A"/>
    <w:rsid w:val="007E1D4D"/>
    <w:rsid w:val="0080142D"/>
    <w:rsid w:val="00810EFC"/>
    <w:rsid w:val="0082457E"/>
    <w:rsid w:val="008500C2"/>
    <w:rsid w:val="00851857"/>
    <w:rsid w:val="00870EEB"/>
    <w:rsid w:val="0087420A"/>
    <w:rsid w:val="00876A9F"/>
    <w:rsid w:val="008B3570"/>
    <w:rsid w:val="00900977"/>
    <w:rsid w:val="009047FD"/>
    <w:rsid w:val="0092559A"/>
    <w:rsid w:val="00935788"/>
    <w:rsid w:val="009369AB"/>
    <w:rsid w:val="0094032A"/>
    <w:rsid w:val="00953A8C"/>
    <w:rsid w:val="00962ACC"/>
    <w:rsid w:val="00983DC9"/>
    <w:rsid w:val="00996621"/>
    <w:rsid w:val="009A2209"/>
    <w:rsid w:val="009A3548"/>
    <w:rsid w:val="009A401C"/>
    <w:rsid w:val="009B3883"/>
    <w:rsid w:val="009C0D5E"/>
    <w:rsid w:val="009D55F5"/>
    <w:rsid w:val="009E00C3"/>
    <w:rsid w:val="009E70AB"/>
    <w:rsid w:val="00A00971"/>
    <w:rsid w:val="00A163BA"/>
    <w:rsid w:val="00A2073B"/>
    <w:rsid w:val="00A242CB"/>
    <w:rsid w:val="00A4209B"/>
    <w:rsid w:val="00A42BA6"/>
    <w:rsid w:val="00A42E92"/>
    <w:rsid w:val="00A43D93"/>
    <w:rsid w:val="00A637E4"/>
    <w:rsid w:val="00A65F30"/>
    <w:rsid w:val="00A92D46"/>
    <w:rsid w:val="00A97D90"/>
    <w:rsid w:val="00AA03C3"/>
    <w:rsid w:val="00AC15D6"/>
    <w:rsid w:val="00AD4AF1"/>
    <w:rsid w:val="00AD7702"/>
    <w:rsid w:val="00AE13BA"/>
    <w:rsid w:val="00B01937"/>
    <w:rsid w:val="00B22AE3"/>
    <w:rsid w:val="00B579C6"/>
    <w:rsid w:val="00B65B46"/>
    <w:rsid w:val="00B80E42"/>
    <w:rsid w:val="00B811B7"/>
    <w:rsid w:val="00BA21A8"/>
    <w:rsid w:val="00BA5EA5"/>
    <w:rsid w:val="00BE5040"/>
    <w:rsid w:val="00BF4F7E"/>
    <w:rsid w:val="00BF61A6"/>
    <w:rsid w:val="00C15985"/>
    <w:rsid w:val="00C2395F"/>
    <w:rsid w:val="00C3038E"/>
    <w:rsid w:val="00C43A20"/>
    <w:rsid w:val="00C64DA6"/>
    <w:rsid w:val="00C7517C"/>
    <w:rsid w:val="00C80430"/>
    <w:rsid w:val="00C90D41"/>
    <w:rsid w:val="00C93112"/>
    <w:rsid w:val="00CA50C1"/>
    <w:rsid w:val="00CA52DA"/>
    <w:rsid w:val="00CD2B31"/>
    <w:rsid w:val="00CE0569"/>
    <w:rsid w:val="00CF4077"/>
    <w:rsid w:val="00CF5E6B"/>
    <w:rsid w:val="00D376B0"/>
    <w:rsid w:val="00D43BA9"/>
    <w:rsid w:val="00D47D5D"/>
    <w:rsid w:val="00D54F35"/>
    <w:rsid w:val="00D56DEA"/>
    <w:rsid w:val="00D653F9"/>
    <w:rsid w:val="00D94EF3"/>
    <w:rsid w:val="00DA1635"/>
    <w:rsid w:val="00DA4219"/>
    <w:rsid w:val="00DD6F27"/>
    <w:rsid w:val="00DD7BDF"/>
    <w:rsid w:val="00E142F3"/>
    <w:rsid w:val="00E32218"/>
    <w:rsid w:val="00E558CC"/>
    <w:rsid w:val="00E62F07"/>
    <w:rsid w:val="00E77302"/>
    <w:rsid w:val="00E82517"/>
    <w:rsid w:val="00E904F0"/>
    <w:rsid w:val="00EA47E7"/>
    <w:rsid w:val="00EA4AE8"/>
    <w:rsid w:val="00EB2C34"/>
    <w:rsid w:val="00EC4309"/>
    <w:rsid w:val="00ED5E8C"/>
    <w:rsid w:val="00EE3037"/>
    <w:rsid w:val="00EF31B5"/>
    <w:rsid w:val="00EF42FE"/>
    <w:rsid w:val="00F1174E"/>
    <w:rsid w:val="00F11DA3"/>
    <w:rsid w:val="00F13B15"/>
    <w:rsid w:val="00F311D4"/>
    <w:rsid w:val="00F33D3D"/>
    <w:rsid w:val="00F41F18"/>
    <w:rsid w:val="00F44954"/>
    <w:rsid w:val="00F46E87"/>
    <w:rsid w:val="00F513C4"/>
    <w:rsid w:val="00F56285"/>
    <w:rsid w:val="00F71E6D"/>
    <w:rsid w:val="00F748BB"/>
    <w:rsid w:val="00FE00A0"/>
    <w:rsid w:val="00FF263C"/>
    <w:rsid w:val="5F65C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8896"/>
  <w15:docId w15:val="{996684FA-D8F7-4D5F-A868-B416B2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2CB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B0"/>
  </w:style>
  <w:style w:type="paragraph" w:styleId="Footer">
    <w:name w:val="footer"/>
    <w:basedOn w:val="Normal"/>
    <w:link w:val="Foot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7A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7C4693"/>
  </w:style>
  <w:style w:type="character" w:styleId="FollowedHyperlink">
    <w:name w:val="FollowedHyperlink"/>
    <w:basedOn w:val="DefaultParagraphFont"/>
    <w:uiPriority w:val="99"/>
    <w:semiHidden/>
    <w:unhideWhenUsed/>
    <w:rsid w:val="009A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02D4"/>
    <w:rsid w:val="006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07322-FDF6-4121-B9C4-02E52380290B}"/>
</file>

<file path=customXml/itemProps2.xml><?xml version="1.0" encoding="utf-8"?>
<ds:datastoreItem xmlns:ds="http://schemas.openxmlformats.org/officeDocument/2006/customXml" ds:itemID="{1FBD5FFD-5F01-4D56-A37A-A6624CED22FF}"/>
</file>

<file path=customXml/itemProps3.xml><?xml version="1.0" encoding="utf-8"?>
<ds:datastoreItem xmlns:ds="http://schemas.openxmlformats.org/officeDocument/2006/customXml" ds:itemID="{FD8A7725-A45C-4C3F-97BD-94BB56C6B89E}"/>
</file>

<file path=customXml/itemProps4.xml><?xml version="1.0" encoding="utf-8"?>
<ds:datastoreItem xmlns:ds="http://schemas.openxmlformats.org/officeDocument/2006/customXml" ds:itemID="{249BBC3D-EEE8-42E5-A317-B20C63F6D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DFAIT-MAECI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Pickering, Patrick -IOR</dc:creator>
  <cp:lastModifiedBy>Wojnarowicz, Krystyna -GENEV -GR</cp:lastModifiedBy>
  <cp:revision>5</cp:revision>
  <cp:lastPrinted>2020-03-03T13:39:00Z</cp:lastPrinted>
  <dcterms:created xsi:type="dcterms:W3CDTF">2023-04-21T13:08:00Z</dcterms:created>
  <dcterms:modified xsi:type="dcterms:W3CDTF">2023-04-27T07:04:00Z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0x01010037C5AC3008AAB14799B0F32C039A8199</vt:lpwstr>
  </property>
</Properties>
</file>