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70E9" w14:textId="74544268" w:rsidR="00BF26AF" w:rsidRDefault="00BF26AF" w:rsidP="00BF26AF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UPR 43, May </w:t>
      </w:r>
      <w:r w:rsidR="00C9140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2023</w:t>
      </w:r>
    </w:p>
    <w:p w14:paraId="5F847DD9" w14:textId="140FE951" w:rsidR="003D2232" w:rsidRDefault="003D2232" w:rsidP="00BF26AF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min</w:t>
      </w:r>
    </w:p>
    <w:p w14:paraId="672A6659" w14:textId="77777777" w:rsidR="00BF26AF" w:rsidRDefault="00BF26AF" w:rsidP="00BF26AF">
      <w:pPr>
        <w:pStyle w:val="NoSpacing"/>
        <w:rPr>
          <w:rFonts w:ascii="Arial" w:hAnsi="Arial" w:cs="Arial"/>
          <w:b/>
          <w:bCs/>
          <w:lang w:val="en-US"/>
        </w:rPr>
      </w:pPr>
    </w:p>
    <w:p w14:paraId="0DA5CCE6" w14:textId="77777777" w:rsidR="00BF26AF" w:rsidRDefault="00BF26AF" w:rsidP="00BF26AF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Tonga</w:t>
      </w:r>
    </w:p>
    <w:p w14:paraId="0A37501D" w14:textId="77777777" w:rsidR="00BF26AF" w:rsidRDefault="00BF26AF" w:rsidP="00BF26AF">
      <w:pPr>
        <w:pStyle w:val="NoSpacing"/>
        <w:rPr>
          <w:rFonts w:ascii="Arial" w:hAnsi="Arial" w:cs="Arial"/>
          <w:lang w:val="en-US"/>
        </w:rPr>
      </w:pPr>
    </w:p>
    <w:p w14:paraId="5DAB6C7B" w14:textId="77777777" w:rsidR="00BF26AF" w:rsidRDefault="00BF26AF" w:rsidP="00BF26AF">
      <w:pPr>
        <w:pStyle w:val="NoSpacing"/>
        <w:rPr>
          <w:rFonts w:ascii="Arial" w:hAnsi="Arial" w:cs="Arial"/>
          <w:lang w:val="en-US"/>
        </w:rPr>
      </w:pPr>
    </w:p>
    <w:p w14:paraId="01401367" w14:textId="77777777" w:rsidR="00BF26AF" w:rsidRDefault="00BF26AF" w:rsidP="00BF26AF">
      <w:pPr>
        <w:shd w:val="clear" w:color="auto" w:fill="FFFFFF"/>
        <w:spacing w:after="173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Thank you, Mr. President.</w:t>
      </w:r>
    </w:p>
    <w:p w14:paraId="45067C38" w14:textId="57A66EBF" w:rsidR="00BF26AF" w:rsidRDefault="00BF26AF" w:rsidP="1A522F26">
      <w:pPr>
        <w:shd w:val="clear" w:color="auto" w:fill="FFFFFF" w:themeFill="background1"/>
        <w:spacing w:after="173"/>
        <w:rPr>
          <w:rFonts w:ascii="Arial" w:hAnsi="Arial" w:cs="Arial"/>
          <w:lang w:eastAsia="en-CA"/>
        </w:rPr>
      </w:pPr>
      <w:r w:rsidRPr="7EF64B8B">
        <w:rPr>
          <w:rFonts w:ascii="Arial" w:hAnsi="Arial" w:cs="Arial"/>
          <w:lang w:eastAsia="en-CA"/>
        </w:rPr>
        <w:t>Canada commends the Kingdom of Tonga for implementing a series of child abuse awareness programs</w:t>
      </w:r>
      <w:r w:rsidR="00047D57">
        <w:rPr>
          <w:rFonts w:ascii="Arial" w:hAnsi="Arial" w:cs="Arial"/>
          <w:lang w:eastAsia="en-CA"/>
        </w:rPr>
        <w:t xml:space="preserve"> in schools</w:t>
      </w:r>
      <w:r w:rsidRPr="7EF64B8B">
        <w:rPr>
          <w:rFonts w:ascii="Arial" w:hAnsi="Arial" w:cs="Arial"/>
          <w:lang w:eastAsia="en-CA"/>
        </w:rPr>
        <w:t xml:space="preserve"> through the Women and Children Crisis Centre</w:t>
      </w:r>
      <w:r w:rsidR="085DA1EC" w:rsidRPr="7EF64B8B">
        <w:rPr>
          <w:rFonts w:ascii="Arial" w:hAnsi="Arial" w:cs="Arial"/>
          <w:lang w:eastAsia="en-CA"/>
        </w:rPr>
        <w:t xml:space="preserve">, and </w:t>
      </w:r>
      <w:r w:rsidR="00337D7A" w:rsidRPr="7EF64B8B">
        <w:rPr>
          <w:rFonts w:ascii="Arial" w:hAnsi="Arial" w:cs="Arial"/>
          <w:lang w:eastAsia="en-CA"/>
        </w:rPr>
        <w:t>for the work of its police force in assisting the National Centre for Women and Children to provide shelter for women and children</w:t>
      </w:r>
      <w:r w:rsidR="0065694C">
        <w:rPr>
          <w:rFonts w:ascii="Arial" w:hAnsi="Arial" w:cs="Arial"/>
          <w:lang w:eastAsia="en-CA"/>
        </w:rPr>
        <w:t xml:space="preserve"> who are victims and survivors of violence and abuse.</w:t>
      </w:r>
    </w:p>
    <w:p w14:paraId="74F6D14E" w14:textId="77777777" w:rsidR="00BF26AF" w:rsidRDefault="00BF26AF" w:rsidP="00BF26AF">
      <w:pPr>
        <w:shd w:val="clear" w:color="auto" w:fill="FFFFFF"/>
        <w:spacing w:after="173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Canada recommends that Tonga:</w:t>
      </w:r>
    </w:p>
    <w:p w14:paraId="6D636B83" w14:textId="4D70FDB6" w:rsidR="00BF26AF" w:rsidRPr="00047D57" w:rsidRDefault="00BF26AF" w:rsidP="00047D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lang w:eastAsia="en-CA"/>
        </w:rPr>
      </w:pPr>
      <w:r w:rsidRPr="00047D57">
        <w:rPr>
          <w:rFonts w:ascii="Arial" w:eastAsia="Times New Roman" w:hAnsi="Arial" w:cs="Arial"/>
          <w:lang w:eastAsia="en-CA"/>
        </w:rPr>
        <w:t xml:space="preserve">Repeal </w:t>
      </w:r>
      <w:r w:rsidR="00337D7A" w:rsidRPr="00047D57">
        <w:rPr>
          <w:rFonts w:ascii="Arial" w:eastAsia="Times New Roman" w:hAnsi="Arial" w:cs="Arial"/>
          <w:lang w:eastAsia="en-CA"/>
        </w:rPr>
        <w:t xml:space="preserve">all legislation that criminalizes </w:t>
      </w:r>
      <w:r w:rsidR="0066593B">
        <w:rPr>
          <w:rFonts w:ascii="Arial" w:eastAsia="Times New Roman" w:hAnsi="Arial" w:cs="Arial"/>
          <w:lang w:eastAsia="en-CA"/>
        </w:rPr>
        <w:t>consensual same-sex relationships,</w:t>
      </w:r>
      <w:r w:rsidR="00337D7A" w:rsidRPr="00047D57">
        <w:rPr>
          <w:rFonts w:ascii="Arial" w:eastAsia="Times New Roman" w:hAnsi="Arial" w:cs="Arial"/>
          <w:lang w:eastAsia="en-CA"/>
        </w:rPr>
        <w:t xml:space="preserve"> in line with international human rights standards.</w:t>
      </w:r>
    </w:p>
    <w:p w14:paraId="42E99086" w14:textId="630309E5" w:rsidR="00BF26AF" w:rsidRPr="00047D57" w:rsidRDefault="00BF26AF" w:rsidP="00047D5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240"/>
        <w:rPr>
          <w:rFonts w:ascii="Arial" w:eastAsia="Times New Roman" w:hAnsi="Arial" w:cs="Arial"/>
          <w:lang w:eastAsia="en-CA"/>
        </w:rPr>
      </w:pPr>
      <w:r w:rsidRPr="00047D57">
        <w:rPr>
          <w:rFonts w:ascii="Arial" w:eastAsia="Times New Roman" w:hAnsi="Arial" w:cs="Arial"/>
          <w:lang w:eastAsia="en-CA"/>
        </w:rPr>
        <w:t xml:space="preserve">Ratify the ICCPR, the ICESCR, the CEDAW and the CAT, and take steps to raise social awareness of these </w:t>
      </w:r>
      <w:r w:rsidR="00337D7A" w:rsidRPr="00047D57">
        <w:rPr>
          <w:rFonts w:ascii="Arial" w:eastAsia="Times New Roman" w:hAnsi="Arial" w:cs="Arial"/>
          <w:lang w:eastAsia="en-CA"/>
        </w:rPr>
        <w:t xml:space="preserve">important </w:t>
      </w:r>
      <w:r w:rsidRPr="00047D57">
        <w:rPr>
          <w:rFonts w:ascii="Arial" w:eastAsia="Times New Roman" w:hAnsi="Arial" w:cs="Arial"/>
          <w:lang w:eastAsia="en-CA"/>
        </w:rPr>
        <w:t>instruments.</w:t>
      </w:r>
    </w:p>
    <w:p w14:paraId="465D90EE" w14:textId="77777777" w:rsidR="00BF26AF" w:rsidRPr="00047D57" w:rsidRDefault="00337D7A" w:rsidP="00047D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lang w:eastAsia="en-CA"/>
        </w:rPr>
      </w:pPr>
      <w:r w:rsidRPr="00047D57">
        <w:rPr>
          <w:rFonts w:ascii="Arial" w:eastAsia="Times New Roman" w:hAnsi="Arial" w:cs="Arial"/>
          <w:lang w:eastAsia="en-CA"/>
        </w:rPr>
        <w:t xml:space="preserve">Abolish the death penalty, recognizing </w:t>
      </w:r>
      <w:r w:rsidR="00BF26AF" w:rsidRPr="00047D57">
        <w:rPr>
          <w:rFonts w:ascii="Arial" w:eastAsia="Times New Roman" w:hAnsi="Arial" w:cs="Arial"/>
          <w:lang w:eastAsia="en-CA"/>
        </w:rPr>
        <w:t>its </w:t>
      </w:r>
      <w:r w:rsidR="00BF26AF" w:rsidRPr="00047D57">
        <w:rPr>
          <w:rFonts w:ascii="Arial" w:eastAsia="Times New Roman" w:hAnsi="Arial" w:cs="Arial"/>
          <w:i/>
          <w:iCs/>
          <w:lang w:eastAsia="en-CA"/>
        </w:rPr>
        <w:t>de facto</w:t>
      </w:r>
      <w:r w:rsidR="00BF26AF" w:rsidRPr="00047D57">
        <w:rPr>
          <w:rFonts w:ascii="Arial" w:eastAsia="Times New Roman" w:hAnsi="Arial" w:cs="Arial"/>
          <w:lang w:eastAsia="en-CA"/>
        </w:rPr>
        <w:t> moratorium since 1982.</w:t>
      </w:r>
    </w:p>
    <w:p w14:paraId="32DDB032" w14:textId="5D73BD46" w:rsidR="00BF26AF" w:rsidRPr="00047D57" w:rsidRDefault="00BF26AF" w:rsidP="00047D5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lang w:eastAsia="en-CA"/>
        </w:rPr>
      </w:pPr>
      <w:r w:rsidRPr="00047D57">
        <w:rPr>
          <w:rFonts w:ascii="Arial" w:eastAsia="Times New Roman" w:hAnsi="Arial" w:cs="Arial"/>
          <w:lang w:eastAsia="en-CA"/>
        </w:rPr>
        <w:t>Take measures to increase women’s partic</w:t>
      </w:r>
      <w:bookmarkStart w:id="0" w:name="_GoBack"/>
      <w:bookmarkEnd w:id="0"/>
      <w:r w:rsidRPr="00047D57">
        <w:rPr>
          <w:rFonts w:ascii="Arial" w:eastAsia="Times New Roman" w:hAnsi="Arial" w:cs="Arial"/>
          <w:lang w:eastAsia="en-CA"/>
        </w:rPr>
        <w:t>ipation at all levels of social, political, and economic decision-making</w:t>
      </w:r>
      <w:r w:rsidR="75E32F3A" w:rsidRPr="00047D57">
        <w:rPr>
          <w:rFonts w:ascii="Arial" w:eastAsia="Times New Roman" w:hAnsi="Arial" w:cs="Arial"/>
          <w:lang w:eastAsia="en-CA"/>
        </w:rPr>
        <w:t xml:space="preserve">. </w:t>
      </w:r>
    </w:p>
    <w:p w14:paraId="5A7B39E5" w14:textId="4282322E" w:rsidR="33381BC4" w:rsidRDefault="33381BC4" w:rsidP="33381BC4">
      <w:pPr>
        <w:pStyle w:val="NoSpacing"/>
        <w:rPr>
          <w:rFonts w:ascii="Arial" w:hAnsi="Arial" w:cs="Arial"/>
          <w:lang w:val="en-US"/>
        </w:rPr>
      </w:pPr>
    </w:p>
    <w:p w14:paraId="6347467E" w14:textId="77777777" w:rsidR="00BF26AF" w:rsidRDefault="00BF26AF" w:rsidP="00BF26AF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Observations (if time allows):</w:t>
      </w:r>
    </w:p>
    <w:p w14:paraId="02EB378F" w14:textId="77777777" w:rsidR="00BF26AF" w:rsidRDefault="00BF26AF" w:rsidP="00BF26AF">
      <w:pPr>
        <w:pStyle w:val="NoSpacing"/>
        <w:rPr>
          <w:rFonts w:ascii="Arial" w:hAnsi="Arial" w:cs="Arial"/>
          <w:lang w:val="en-US"/>
        </w:rPr>
      </w:pPr>
    </w:p>
    <w:p w14:paraId="75DEA02C" w14:textId="02C1FFE5" w:rsidR="00BF26AF" w:rsidRDefault="00BF26AF" w:rsidP="00BF26AF">
      <w:pPr>
        <w:shd w:val="clear" w:color="auto" w:fill="FFFFFF"/>
        <w:spacing w:after="17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Canada commends Tonga for holding fair and peaceful national elections in November 2021 and takes note of the increased number of </w:t>
      </w:r>
      <w:r w:rsidR="0065694C">
        <w:rPr>
          <w:rFonts w:ascii="Arial" w:hAnsi="Arial" w:cs="Arial"/>
          <w:lang w:val="en-US"/>
        </w:rPr>
        <w:t xml:space="preserve">women </w:t>
      </w:r>
      <w:r>
        <w:rPr>
          <w:rFonts w:ascii="Arial" w:hAnsi="Arial" w:cs="Arial"/>
          <w:lang w:val="en-US"/>
        </w:rPr>
        <w:t>parliamentarians.</w:t>
      </w:r>
    </w:p>
    <w:p w14:paraId="4395F893" w14:textId="7FDF6AB7" w:rsidR="5A15FE5F" w:rsidRPr="0065694C" w:rsidRDefault="5A15FE5F" w:rsidP="79E82FA0">
      <w:pPr>
        <w:shd w:val="clear" w:color="auto" w:fill="FFFFFF" w:themeFill="background1"/>
        <w:spacing w:after="173"/>
        <w:rPr>
          <w:rFonts w:ascii="Arial" w:hAnsi="Arial" w:cs="Arial"/>
          <w:lang w:val="en-US" w:eastAsia="en-CA"/>
        </w:rPr>
      </w:pPr>
    </w:p>
    <w:p w14:paraId="620B4F4B" w14:textId="1F4456C8" w:rsidR="6338DD93" w:rsidRDefault="6338DD93" w:rsidP="6338DD93">
      <w:pPr>
        <w:rPr>
          <w:rFonts w:ascii="Arial" w:eastAsia="Arial" w:hAnsi="Arial" w:cs="Arial"/>
          <w:lang w:val="en-US"/>
        </w:rPr>
      </w:pPr>
    </w:p>
    <w:p w14:paraId="23B0EAA1" w14:textId="4E908437" w:rsidR="7EF64B8B" w:rsidRDefault="7EF64B8B" w:rsidP="7EF64B8B"/>
    <w:sectPr w:rsidR="7EF64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08B"/>
    <w:multiLevelType w:val="hybridMultilevel"/>
    <w:tmpl w:val="E924C1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251F9"/>
    <w:multiLevelType w:val="multilevel"/>
    <w:tmpl w:val="111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F"/>
    <w:rsid w:val="00047D57"/>
    <w:rsid w:val="00337D7A"/>
    <w:rsid w:val="003D2232"/>
    <w:rsid w:val="005B3071"/>
    <w:rsid w:val="0065694C"/>
    <w:rsid w:val="0066593B"/>
    <w:rsid w:val="007D0733"/>
    <w:rsid w:val="00A718CC"/>
    <w:rsid w:val="00BF26AF"/>
    <w:rsid w:val="00C9140B"/>
    <w:rsid w:val="00F85A6C"/>
    <w:rsid w:val="05857D2D"/>
    <w:rsid w:val="06C1D18B"/>
    <w:rsid w:val="085DA1EC"/>
    <w:rsid w:val="18B65EC5"/>
    <w:rsid w:val="1A522F26"/>
    <w:rsid w:val="235AEDB3"/>
    <w:rsid w:val="25A48F5E"/>
    <w:rsid w:val="294B5BB9"/>
    <w:rsid w:val="29F347AD"/>
    <w:rsid w:val="33381BC4"/>
    <w:rsid w:val="462EC7B4"/>
    <w:rsid w:val="482E198C"/>
    <w:rsid w:val="48912573"/>
    <w:rsid w:val="4A929BFA"/>
    <w:rsid w:val="5A15FE5F"/>
    <w:rsid w:val="6338DD93"/>
    <w:rsid w:val="6E98AE55"/>
    <w:rsid w:val="735BF22F"/>
    <w:rsid w:val="75E32F3A"/>
    <w:rsid w:val="79E82FA0"/>
    <w:rsid w:val="7C126618"/>
    <w:rsid w:val="7E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A9CD"/>
  <w15:chartTrackingRefBased/>
  <w15:docId w15:val="{F3489AB5-A99E-4F27-BA29-118B568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26AF"/>
  </w:style>
  <w:style w:type="paragraph" w:styleId="BalloonText">
    <w:name w:val="Balloon Text"/>
    <w:basedOn w:val="Normal"/>
    <w:link w:val="BalloonTextChar"/>
    <w:uiPriority w:val="99"/>
    <w:semiHidden/>
    <w:unhideWhenUsed/>
    <w:rsid w:val="00BF2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4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4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01fff634b40a4c99" Type="http://schemas.microsoft.com/office/2016/09/relationships/commentsIds" Target="commentsId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EB5E-7374-4F35-9452-FE1375D3A8FB}"/>
</file>

<file path=customXml/itemProps2.xml><?xml version="1.0" encoding="utf-8"?>
<ds:datastoreItem xmlns:ds="http://schemas.openxmlformats.org/officeDocument/2006/customXml" ds:itemID="{20842089-3376-4F69-96B8-0B5916EFE55A}"/>
</file>

<file path=customXml/itemProps3.xml><?xml version="1.0" encoding="utf-8"?>
<ds:datastoreItem xmlns:ds="http://schemas.openxmlformats.org/officeDocument/2006/customXml" ds:itemID="{C5E603E2-D86A-4E71-816D-36DCA1B09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>GAC-AMC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-IOR</dc:creator>
  <cp:keywords/>
  <dc:description/>
  <cp:lastModifiedBy>Wojnarowicz, Krystyna -GENEV -GR</cp:lastModifiedBy>
  <cp:revision>14</cp:revision>
  <dcterms:created xsi:type="dcterms:W3CDTF">2023-04-04T15:57:00Z</dcterms:created>
  <dcterms:modified xsi:type="dcterms:W3CDTF">2023-04-29T11:22:00Z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