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5808D8" w:rsidRPr="00D712C9" w14:paraId="062A3F7F" w14:textId="77777777" w:rsidTr="0014118A">
        <w:tc>
          <w:tcPr>
            <w:tcW w:w="4732" w:type="dxa"/>
            <w:shd w:val="clear" w:color="auto" w:fill="auto"/>
          </w:tcPr>
          <w:p w14:paraId="441A3B7E" w14:textId="77777777" w:rsidR="005808D8" w:rsidRPr="00D712C9" w:rsidRDefault="005808D8" w:rsidP="0014118A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3E11500F" wp14:editId="39391356">
                  <wp:extent cx="2870200" cy="393700"/>
                  <wp:effectExtent l="0" t="0" r="6350" b="635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14:paraId="37701978" w14:textId="77777777" w:rsidR="002B1FFF" w:rsidRDefault="005808D8" w:rsidP="002B1FFF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</w:p>
          <w:p w14:paraId="3D6927D7" w14:textId="158CADF8" w:rsidR="005808D8" w:rsidRPr="00D712C9" w:rsidRDefault="002B1FFF" w:rsidP="002B1FFF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1 min 5 sec</w:t>
            </w:r>
            <w:r w:rsidR="005808D8">
              <w:rPr>
                <w:rFonts w:ascii="Arial" w:hAnsi="Arial"/>
                <w:i/>
                <w:iCs/>
                <w:sz w:val="16"/>
                <w:szCs w:val="16"/>
              </w:rPr>
              <w:br/>
            </w:r>
          </w:p>
        </w:tc>
      </w:tr>
    </w:tbl>
    <w:p w14:paraId="1DD29D31" w14:textId="77777777" w:rsidR="005808D8" w:rsidRPr="003316C3" w:rsidRDefault="005808D8" w:rsidP="005808D8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14:paraId="33E5212A" w14:textId="77777777" w:rsidR="005808D8" w:rsidRPr="00315395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14:paraId="78362338" w14:textId="77777777" w:rsidR="005808D8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UPR WORKING GROUP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-</w:t>
      </w:r>
    </w:p>
    <w:p w14:paraId="4FF208D0" w14:textId="48DB69CA" w:rsidR="00F53AED" w:rsidRDefault="00A55544" w:rsidP="00F53AED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43</w:t>
      </w:r>
      <w:r w:rsidRPr="00A55544"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rd</w:t>
      </w:r>
      <w:r w:rsidR="00F53AED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Session</w:t>
      </w:r>
    </w:p>
    <w:p w14:paraId="1348FBF1" w14:textId="77777777" w:rsidR="005808D8" w:rsidRPr="00315395" w:rsidRDefault="005808D8" w:rsidP="005808D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14:paraId="05913C8A" w14:textId="45DE10EC" w:rsidR="005808D8" w:rsidRDefault="005808D8" w:rsidP="002B1FFF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A55544">
        <w:rPr>
          <w:rFonts w:ascii="Cambria" w:hAnsi="Cambria" w:cs="Times New Roman"/>
          <w:b/>
          <w:bCs/>
          <w:sz w:val="32"/>
          <w:szCs w:val="32"/>
        </w:rPr>
        <w:t>Botswana</w:t>
      </w:r>
    </w:p>
    <w:p w14:paraId="733C1A61" w14:textId="77777777" w:rsidR="002B1FFF" w:rsidRPr="002B1FFF" w:rsidRDefault="002B1FFF" w:rsidP="002B1FFF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</w:p>
    <w:p w14:paraId="151C5D05" w14:textId="2A2D2F0A" w:rsidR="00D833AD" w:rsidRPr="00025860" w:rsidRDefault="00A55544" w:rsidP="004C1217">
      <w:pPr>
        <w:bidi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25860">
        <w:rPr>
          <w:rFonts w:asciiTheme="minorHAnsi" w:eastAsiaTheme="minorHAnsi" w:hAnsiTheme="minorHAnsi" w:cstheme="minorHAnsi"/>
          <w:sz w:val="24"/>
          <w:szCs w:val="24"/>
        </w:rPr>
        <w:t xml:space="preserve">Thank </w:t>
      </w:r>
      <w:r w:rsidR="004C1217" w:rsidRPr="00025860">
        <w:rPr>
          <w:rFonts w:asciiTheme="minorHAnsi" w:eastAsiaTheme="minorHAnsi" w:hAnsiTheme="minorHAnsi" w:cstheme="minorHAnsi"/>
          <w:sz w:val="24"/>
          <w:szCs w:val="24"/>
        </w:rPr>
        <w:t>you, Mr. President</w:t>
      </w:r>
      <w:r w:rsidRPr="00025860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</w:p>
    <w:p w14:paraId="72483C0E" w14:textId="77777777" w:rsidR="00025860" w:rsidRDefault="00A55544" w:rsidP="004C1217">
      <w:pPr>
        <w:bidi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25860">
        <w:rPr>
          <w:rFonts w:asciiTheme="minorHAnsi" w:eastAsiaTheme="minorHAnsi" w:hAnsiTheme="minorHAnsi" w:cstheme="minorHAnsi"/>
          <w:sz w:val="24"/>
          <w:szCs w:val="24"/>
        </w:rPr>
        <w:t xml:space="preserve">Israel welcomes the delegation from Botswana and thanks it for its National Report. </w:t>
      </w:r>
    </w:p>
    <w:p w14:paraId="5222CED1" w14:textId="3BD305B4" w:rsidR="00A55544" w:rsidRPr="00025860" w:rsidRDefault="005127C7" w:rsidP="005127C7">
      <w:pPr>
        <w:bidi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Israel welcomes Botswana’s accession to the CRPD in July 2021 and other advances in the human rights of Persons wit</w:t>
      </w:r>
      <w:bookmarkStart w:id="0" w:name="_GoBack"/>
      <w:bookmarkEnd w:id="0"/>
      <w:r>
        <w:rPr>
          <w:rFonts w:asciiTheme="minorHAnsi" w:eastAsiaTheme="minorHAnsi" w:hAnsiTheme="minorHAnsi" w:cstheme="minorHAnsi"/>
          <w:sz w:val="24"/>
          <w:szCs w:val="24"/>
        </w:rPr>
        <w:t xml:space="preserve">h Disabilities since its last review. Israel also welcomes the Count of Appeals decision regarding Section 164 of the Penal </w:t>
      </w:r>
      <w:r w:rsidR="002B1FFF">
        <w:rPr>
          <w:rFonts w:asciiTheme="minorHAnsi" w:eastAsiaTheme="minorHAnsi" w:hAnsiTheme="minorHAnsi" w:cstheme="minorHAnsi"/>
          <w:sz w:val="24"/>
          <w:szCs w:val="24"/>
        </w:rPr>
        <w:t>Code, which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found that prohibiting consensual same sex relations is unconstitutional.  However, </w:t>
      </w:r>
      <w:r w:rsidR="00A55544" w:rsidRPr="00025860">
        <w:rPr>
          <w:rFonts w:asciiTheme="minorHAnsi" w:eastAsiaTheme="minorHAnsi" w:hAnsiTheme="minorHAnsi" w:cstheme="minorHAnsi"/>
          <w:sz w:val="24"/>
          <w:szCs w:val="24"/>
        </w:rPr>
        <w:t xml:space="preserve">Israel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remains </w:t>
      </w:r>
      <w:r w:rsidR="00A55544" w:rsidRPr="00025860">
        <w:rPr>
          <w:rFonts w:asciiTheme="minorHAnsi" w:eastAsiaTheme="minorHAnsi" w:hAnsiTheme="minorHAnsi" w:cstheme="minorHAnsi"/>
          <w:sz w:val="24"/>
          <w:szCs w:val="24"/>
        </w:rPr>
        <w:t xml:space="preserve">concerned </w:t>
      </w:r>
      <w:r w:rsidR="004C1217">
        <w:rPr>
          <w:rFonts w:asciiTheme="minorHAnsi" w:eastAsiaTheme="minorHAnsi" w:hAnsiTheme="minorHAnsi" w:cstheme="minorHAnsi"/>
          <w:sz w:val="24"/>
          <w:szCs w:val="24"/>
        </w:rPr>
        <w:t>over</w:t>
      </w:r>
      <w:r w:rsidR="00A55544" w:rsidRPr="00025860">
        <w:rPr>
          <w:rFonts w:asciiTheme="minorHAnsi" w:eastAsiaTheme="minorHAnsi" w:hAnsiTheme="minorHAnsi" w:cstheme="minorHAnsi"/>
          <w:sz w:val="24"/>
          <w:szCs w:val="24"/>
        </w:rPr>
        <w:t xml:space="preserve"> the persistence of customary laws and practices that are discriminatory against women in Botswana and that domestic </w:t>
      </w:r>
      <w:r w:rsidR="002B1FFF" w:rsidRPr="00025860">
        <w:rPr>
          <w:rFonts w:asciiTheme="minorHAnsi" w:eastAsiaTheme="minorHAnsi" w:hAnsiTheme="minorHAnsi" w:cstheme="minorHAnsi"/>
          <w:sz w:val="24"/>
          <w:szCs w:val="24"/>
        </w:rPr>
        <w:t>violence</w:t>
      </w:r>
      <w:r w:rsidR="004C121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55544" w:rsidRPr="00025860">
        <w:rPr>
          <w:rFonts w:asciiTheme="minorHAnsi" w:eastAsiaTheme="minorHAnsi" w:hAnsiTheme="minorHAnsi" w:cstheme="minorHAnsi"/>
          <w:sz w:val="24"/>
          <w:szCs w:val="24"/>
        </w:rPr>
        <w:t xml:space="preserve">remains prevalent. </w:t>
      </w:r>
    </w:p>
    <w:p w14:paraId="4121100B" w14:textId="69CDD2EB" w:rsidR="00A55544" w:rsidRPr="00025860" w:rsidRDefault="00A55544" w:rsidP="004C1217">
      <w:pPr>
        <w:bidi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25860">
        <w:rPr>
          <w:rFonts w:asciiTheme="minorHAnsi" w:eastAsiaTheme="minorHAnsi" w:hAnsiTheme="minorHAnsi" w:cstheme="minorHAnsi"/>
          <w:sz w:val="24"/>
          <w:szCs w:val="24"/>
        </w:rPr>
        <w:t xml:space="preserve">In this </w:t>
      </w:r>
      <w:r w:rsidR="002B1FFF" w:rsidRPr="00025860">
        <w:rPr>
          <w:rFonts w:asciiTheme="minorHAnsi" w:eastAsiaTheme="minorHAnsi" w:hAnsiTheme="minorHAnsi" w:cstheme="minorHAnsi"/>
          <w:sz w:val="24"/>
          <w:szCs w:val="24"/>
        </w:rPr>
        <w:t>regard,</w:t>
      </w:r>
      <w:r w:rsidRPr="00025860">
        <w:rPr>
          <w:rFonts w:asciiTheme="minorHAnsi" w:eastAsiaTheme="minorHAnsi" w:hAnsiTheme="minorHAnsi" w:cstheme="minorHAnsi"/>
          <w:sz w:val="24"/>
          <w:szCs w:val="24"/>
        </w:rPr>
        <w:t xml:space="preserve"> Israel would like to recommend Botswana to: </w:t>
      </w:r>
    </w:p>
    <w:p w14:paraId="5A72783A" w14:textId="47F10986" w:rsidR="00A55544" w:rsidRPr="00025860" w:rsidRDefault="00A55544" w:rsidP="000A762E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5860">
        <w:rPr>
          <w:rFonts w:cstheme="minorHAnsi"/>
          <w:sz w:val="24"/>
          <w:szCs w:val="24"/>
        </w:rPr>
        <w:t xml:space="preserve">Explicitly criminalize </w:t>
      </w:r>
      <w:r w:rsidR="000A762E">
        <w:rPr>
          <w:rFonts w:cstheme="minorHAnsi"/>
          <w:sz w:val="24"/>
          <w:szCs w:val="24"/>
        </w:rPr>
        <w:t>marital</w:t>
      </w:r>
      <w:r w:rsidRPr="00025860">
        <w:rPr>
          <w:rFonts w:cstheme="minorHAnsi"/>
          <w:sz w:val="24"/>
          <w:szCs w:val="24"/>
        </w:rPr>
        <w:t xml:space="preserve"> rape and sexual violence and ensure the full and effective implementation of the Domestic Violence Act. </w:t>
      </w:r>
    </w:p>
    <w:p w14:paraId="2F53739F" w14:textId="77777777" w:rsidR="00025860" w:rsidRDefault="00A55544" w:rsidP="004C1217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5860">
        <w:rPr>
          <w:rFonts w:cstheme="minorHAnsi"/>
          <w:sz w:val="24"/>
          <w:szCs w:val="24"/>
        </w:rPr>
        <w:t>Intensify its efforts to combat trafficking in persons, including through the enforcement and full implementation of the Anti-Human Trafficking Act</w:t>
      </w:r>
      <w:r w:rsidR="00025860">
        <w:rPr>
          <w:rFonts w:cstheme="minorHAnsi"/>
          <w:sz w:val="24"/>
          <w:szCs w:val="24"/>
        </w:rPr>
        <w:t>.</w:t>
      </w:r>
    </w:p>
    <w:p w14:paraId="2DE3BE58" w14:textId="30B49269" w:rsidR="00025860" w:rsidRPr="00025860" w:rsidRDefault="00025860" w:rsidP="004C1217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5860">
        <w:rPr>
          <w:rFonts w:cstheme="minorHAnsi"/>
          <w:sz w:val="24"/>
          <w:szCs w:val="24"/>
        </w:rPr>
        <w:t>Allow independent and transparent investigations of cases of extrajudicial arrests, unlawful detentions, and arbitrary executions.</w:t>
      </w:r>
    </w:p>
    <w:p w14:paraId="454F4F4B" w14:textId="77777777" w:rsidR="00025860" w:rsidRPr="00025860" w:rsidRDefault="00025860" w:rsidP="004C1217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02E028A8" w14:textId="0D37AC09" w:rsidR="00025860" w:rsidRPr="00025860" w:rsidRDefault="00025860" w:rsidP="004C1217">
      <w:pPr>
        <w:pStyle w:val="ListParagraph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025860">
        <w:rPr>
          <w:rFonts w:cstheme="minorHAnsi"/>
          <w:sz w:val="24"/>
          <w:szCs w:val="24"/>
        </w:rPr>
        <w:t>I thank you.</w:t>
      </w:r>
    </w:p>
    <w:sectPr w:rsidR="00025860" w:rsidRPr="0002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A3727" w14:textId="77777777" w:rsidR="002A26C5" w:rsidRDefault="002A26C5" w:rsidP="00533490">
      <w:pPr>
        <w:spacing w:after="0" w:line="240" w:lineRule="auto"/>
      </w:pPr>
      <w:r>
        <w:separator/>
      </w:r>
    </w:p>
  </w:endnote>
  <w:endnote w:type="continuationSeparator" w:id="0">
    <w:p w14:paraId="229BE4B9" w14:textId="77777777" w:rsidR="002A26C5" w:rsidRDefault="002A26C5" w:rsidP="0053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FD856" w14:textId="77777777" w:rsidR="002A26C5" w:rsidRDefault="002A26C5" w:rsidP="00533490">
      <w:pPr>
        <w:spacing w:after="0" w:line="240" w:lineRule="auto"/>
      </w:pPr>
      <w:r>
        <w:separator/>
      </w:r>
    </w:p>
  </w:footnote>
  <w:footnote w:type="continuationSeparator" w:id="0">
    <w:p w14:paraId="37A5AB93" w14:textId="77777777" w:rsidR="002A26C5" w:rsidRDefault="002A26C5" w:rsidP="0053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A2E"/>
    <w:multiLevelType w:val="hybridMultilevel"/>
    <w:tmpl w:val="0FD2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4D1D"/>
    <w:multiLevelType w:val="hybridMultilevel"/>
    <w:tmpl w:val="1110D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ED0"/>
    <w:multiLevelType w:val="hybridMultilevel"/>
    <w:tmpl w:val="DC6843E2"/>
    <w:lvl w:ilvl="0" w:tplc="72F49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43271"/>
    <w:multiLevelType w:val="hybridMultilevel"/>
    <w:tmpl w:val="920C6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A0A1D"/>
    <w:multiLevelType w:val="hybridMultilevel"/>
    <w:tmpl w:val="17603856"/>
    <w:lvl w:ilvl="0" w:tplc="BB7026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8"/>
    <w:rsid w:val="00025860"/>
    <w:rsid w:val="000A762E"/>
    <w:rsid w:val="001F307B"/>
    <w:rsid w:val="002A26C5"/>
    <w:rsid w:val="002B0839"/>
    <w:rsid w:val="002B1FFF"/>
    <w:rsid w:val="002E6A18"/>
    <w:rsid w:val="003F42E1"/>
    <w:rsid w:val="0048373B"/>
    <w:rsid w:val="004C1217"/>
    <w:rsid w:val="004E1847"/>
    <w:rsid w:val="005127C7"/>
    <w:rsid w:val="00533490"/>
    <w:rsid w:val="005808D8"/>
    <w:rsid w:val="00827182"/>
    <w:rsid w:val="008D02D2"/>
    <w:rsid w:val="00966482"/>
    <w:rsid w:val="009F5572"/>
    <w:rsid w:val="00A35E71"/>
    <w:rsid w:val="00A55544"/>
    <w:rsid w:val="00B33C52"/>
    <w:rsid w:val="00CB528B"/>
    <w:rsid w:val="00CD7F1B"/>
    <w:rsid w:val="00D611C6"/>
    <w:rsid w:val="00D833AD"/>
    <w:rsid w:val="00DD63DA"/>
    <w:rsid w:val="00E76E9E"/>
    <w:rsid w:val="00EC17EC"/>
    <w:rsid w:val="00F00CF3"/>
    <w:rsid w:val="00F53AED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B487"/>
  <w15:chartTrackingRefBased/>
  <w15:docId w15:val="{74FFE0B4-E216-42F0-AD00-17F98E46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D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D8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808D8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5808D8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ED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90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D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3D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3DA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5544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0F544-BD1B-4477-A6E4-DFD127FC62B9}"/>
</file>

<file path=customXml/itemProps2.xml><?xml version="1.0" encoding="utf-8"?>
<ds:datastoreItem xmlns:ds="http://schemas.openxmlformats.org/officeDocument/2006/customXml" ds:itemID="{6D91D295-D849-4C39-B03C-7186CC1E2E1D}"/>
</file>

<file path=customXml/itemProps3.xml><?xml version="1.0" encoding="utf-8"?>
<ds:datastoreItem xmlns:ds="http://schemas.openxmlformats.org/officeDocument/2006/customXml" ds:itemID="{C51C260A-DFCE-4F39-9B41-38FF1C1AEC52}"/>
</file>

<file path=customXml/itemProps4.xml><?xml version="1.0" encoding="utf-8"?>
<ds:datastoreItem xmlns:ds="http://schemas.openxmlformats.org/officeDocument/2006/customXml" ds:itemID="{BB976FDC-5097-4A71-99D2-15296F169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GN-PLT</cp:lastModifiedBy>
  <cp:revision>4</cp:revision>
  <cp:lastPrinted>2023-04-27T12:50:00Z</cp:lastPrinted>
  <dcterms:created xsi:type="dcterms:W3CDTF">2023-04-24T11:18:00Z</dcterms:created>
  <dcterms:modified xsi:type="dcterms:W3CDTF">2023-05-04T11:38:00Z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