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A5" w:rsidRPr="00EA5088" w:rsidRDefault="00BB42A5" w:rsidP="00BB42A5">
      <w:pPr>
        <w:rPr>
          <w:sz w:val="28"/>
          <w:szCs w:val="28"/>
          <w:lang w:val="en-GB"/>
        </w:rPr>
      </w:pPr>
      <w:bookmarkStart w:id="0" w:name="_GoBack"/>
      <w:bookmarkEnd w:id="0"/>
    </w:p>
    <w:p w:rsidR="00BB42A5" w:rsidRPr="00A74EBD" w:rsidRDefault="00BB42A5" w:rsidP="00BB42A5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BB42A5" w:rsidRPr="00A74EBD" w:rsidRDefault="00BB42A5" w:rsidP="00BB42A5">
      <w:pPr>
        <w:jc w:val="center"/>
        <w:rPr>
          <w:b/>
          <w:sz w:val="28"/>
          <w:szCs w:val="28"/>
        </w:rPr>
      </w:pPr>
    </w:p>
    <w:p w:rsidR="00BB42A5" w:rsidRPr="007D2DEF" w:rsidRDefault="00BB42A5" w:rsidP="00BB42A5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BB42A5" w:rsidRPr="00483529" w:rsidRDefault="00BB42A5" w:rsidP="00BB42A5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43</w:t>
      </w:r>
      <w:r w:rsidRPr="00A76761">
        <w:rPr>
          <w:color w:val="2E74B5" w:themeColor="accent1" w:themeShade="BF"/>
          <w:sz w:val="28"/>
          <w:szCs w:val="28"/>
          <w:vertAlign w:val="superscript"/>
          <w:lang w:val="en-US"/>
        </w:rPr>
        <w:t>rd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BB42A5" w:rsidRDefault="00BB42A5" w:rsidP="00BB42A5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BB42A5" w:rsidRPr="00A74EBD" w:rsidRDefault="00BB42A5" w:rsidP="00BB42A5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 w:rsidR="00243BAB">
        <w:rPr>
          <w:b/>
          <w:i/>
          <w:color w:val="2E74B5" w:themeColor="accent1" w:themeShade="BF"/>
          <w:sz w:val="28"/>
          <w:szCs w:val="28"/>
          <w:lang w:val="en-US"/>
        </w:rPr>
        <w:t>Montenegro</w:t>
      </w:r>
    </w:p>
    <w:p w:rsidR="00BB42A5" w:rsidRPr="00A74EBD" w:rsidRDefault="00243BAB" w:rsidP="00BB42A5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8</w:t>
      </w:r>
      <w:r w:rsidR="00BB42A5" w:rsidRPr="00A74EBD">
        <w:rPr>
          <w:color w:val="2E74B5" w:themeColor="accent1" w:themeShade="BF"/>
          <w:sz w:val="28"/>
          <w:szCs w:val="28"/>
        </w:rPr>
        <w:t xml:space="preserve"> </w:t>
      </w:r>
      <w:r w:rsidR="00BB42A5">
        <w:rPr>
          <w:color w:val="2E74B5" w:themeColor="accent1" w:themeShade="BF"/>
          <w:sz w:val="28"/>
          <w:szCs w:val="28"/>
          <w:lang w:val="en-US"/>
        </w:rPr>
        <w:t>May</w:t>
      </w:r>
      <w:r w:rsidR="00BB42A5" w:rsidRPr="00A74EBD">
        <w:rPr>
          <w:color w:val="2E74B5" w:themeColor="accent1" w:themeShade="BF"/>
          <w:sz w:val="28"/>
          <w:szCs w:val="28"/>
        </w:rPr>
        <w:t xml:space="preserve"> 20</w:t>
      </w:r>
      <w:r w:rsidR="00BB42A5">
        <w:rPr>
          <w:color w:val="2E74B5" w:themeColor="accent1" w:themeShade="BF"/>
          <w:sz w:val="28"/>
          <w:szCs w:val="28"/>
          <w:lang w:val="en-GB"/>
        </w:rPr>
        <w:t>23</w:t>
      </w:r>
      <w:r w:rsidR="00BB42A5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BB42A5" w:rsidRDefault="00BB42A5" w:rsidP="00BB42A5">
      <w:pPr>
        <w:jc w:val="both"/>
        <w:rPr>
          <w:sz w:val="28"/>
          <w:szCs w:val="28"/>
          <w:lang w:val="en-US"/>
        </w:rPr>
      </w:pPr>
    </w:p>
    <w:p w:rsidR="00BB42A5" w:rsidRDefault="00BB42A5" w:rsidP="00BB42A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BB42A5" w:rsidRDefault="00BB42A5" w:rsidP="00BB42A5">
      <w:pPr>
        <w:jc w:val="both"/>
        <w:rPr>
          <w:sz w:val="28"/>
          <w:szCs w:val="28"/>
          <w:lang w:val="en-US"/>
        </w:rPr>
      </w:pPr>
    </w:p>
    <w:p w:rsidR="00BB42A5" w:rsidRDefault="00BB42A5" w:rsidP="00BB42A5">
      <w:pPr>
        <w:jc w:val="both"/>
        <w:rPr>
          <w:sz w:val="28"/>
          <w:szCs w:val="28"/>
          <w:lang w:val="en-US"/>
        </w:rPr>
      </w:pPr>
    </w:p>
    <w:p w:rsidR="00BB42A5" w:rsidRDefault="00BB42A5" w:rsidP="00BB42A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warmly welcomes the delegation of </w:t>
      </w:r>
      <w:r w:rsidR="001A19C4">
        <w:rPr>
          <w:sz w:val="28"/>
          <w:szCs w:val="28"/>
          <w:lang w:val="en-US"/>
        </w:rPr>
        <w:t>Montenegro</w:t>
      </w:r>
      <w:r>
        <w:rPr>
          <w:sz w:val="28"/>
          <w:szCs w:val="28"/>
          <w:lang w:val="en-US"/>
        </w:rPr>
        <w:t xml:space="preserve"> and thanks for the presentation of the national report.</w:t>
      </w:r>
    </w:p>
    <w:p w:rsidR="00BB42A5" w:rsidRDefault="00BB42A5" w:rsidP="00BB42A5">
      <w:pPr>
        <w:jc w:val="both"/>
        <w:rPr>
          <w:sz w:val="28"/>
          <w:szCs w:val="28"/>
          <w:lang w:val="en-US"/>
        </w:rPr>
      </w:pPr>
    </w:p>
    <w:p w:rsidR="00D85B14" w:rsidRPr="00D85B14" w:rsidRDefault="00977360" w:rsidP="00D85B1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</w:t>
      </w:r>
      <w:r w:rsidR="00D85B14" w:rsidRPr="00D85B14">
        <w:rPr>
          <w:sz w:val="28"/>
          <w:szCs w:val="28"/>
          <w:lang w:val="en-US"/>
        </w:rPr>
        <w:t xml:space="preserve"> view</w:t>
      </w:r>
      <w:r>
        <w:rPr>
          <w:sz w:val="28"/>
          <w:szCs w:val="28"/>
          <w:lang w:val="en-US"/>
        </w:rPr>
        <w:t>s</w:t>
      </w:r>
      <w:r w:rsidR="00D85B14" w:rsidRPr="00D85B14">
        <w:rPr>
          <w:sz w:val="28"/>
          <w:szCs w:val="28"/>
          <w:lang w:val="en-US"/>
        </w:rPr>
        <w:t xml:space="preserve"> the election of </w:t>
      </w:r>
      <w:r w:rsidR="00EA5088">
        <w:rPr>
          <w:sz w:val="28"/>
          <w:szCs w:val="28"/>
          <w:lang w:val="en-US"/>
        </w:rPr>
        <w:t>Montenegro</w:t>
      </w:r>
      <w:r w:rsidR="00D85B14" w:rsidRPr="00D85B14">
        <w:rPr>
          <w:sz w:val="28"/>
          <w:szCs w:val="28"/>
          <w:lang w:val="en-US"/>
        </w:rPr>
        <w:t xml:space="preserve"> </w:t>
      </w:r>
      <w:r w:rsidR="00F5739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the </w:t>
      </w:r>
      <w:r w:rsidR="00D85B14" w:rsidRPr="00D85B14">
        <w:rPr>
          <w:sz w:val="28"/>
          <w:szCs w:val="28"/>
          <w:lang w:val="en-US"/>
        </w:rPr>
        <w:t xml:space="preserve">Human Rights Council as an international recognition of its achievements in the promotion and protection of human rights. </w:t>
      </w:r>
    </w:p>
    <w:p w:rsidR="00D85B14" w:rsidRPr="00D85B14" w:rsidRDefault="00D85B14" w:rsidP="00D85B14">
      <w:pPr>
        <w:jc w:val="both"/>
        <w:rPr>
          <w:sz w:val="28"/>
          <w:szCs w:val="28"/>
          <w:lang w:val="en-US"/>
        </w:rPr>
      </w:pPr>
    </w:p>
    <w:p w:rsidR="00D85B14" w:rsidRPr="00D85B14" w:rsidRDefault="00D85B14" w:rsidP="00D85B14">
      <w:pPr>
        <w:jc w:val="both"/>
        <w:rPr>
          <w:sz w:val="28"/>
          <w:szCs w:val="28"/>
          <w:lang w:val="en-US"/>
        </w:rPr>
      </w:pPr>
      <w:r w:rsidRPr="00D85B14">
        <w:rPr>
          <w:sz w:val="28"/>
          <w:szCs w:val="28"/>
          <w:lang w:val="en-US"/>
        </w:rPr>
        <w:t xml:space="preserve">We note with appreciation the progress made by </w:t>
      </w:r>
      <w:r w:rsidR="00EA5088">
        <w:rPr>
          <w:sz w:val="28"/>
          <w:szCs w:val="28"/>
          <w:lang w:val="en-US"/>
        </w:rPr>
        <w:t>Montenegro</w:t>
      </w:r>
      <w:r w:rsidRPr="00D85B14">
        <w:rPr>
          <w:sz w:val="28"/>
          <w:szCs w:val="28"/>
          <w:lang w:val="en-US"/>
        </w:rPr>
        <w:t xml:space="preserve"> in implementing the accepted recommendation</w:t>
      </w:r>
      <w:r w:rsidR="00E365A2">
        <w:rPr>
          <w:sz w:val="28"/>
          <w:szCs w:val="28"/>
          <w:lang w:val="en-US"/>
        </w:rPr>
        <w:t>s</w:t>
      </w:r>
      <w:r w:rsidRPr="00D85B14">
        <w:rPr>
          <w:sz w:val="28"/>
          <w:szCs w:val="28"/>
          <w:lang w:val="en-US"/>
        </w:rPr>
        <w:t xml:space="preserve"> on the </w:t>
      </w:r>
      <w:r w:rsidR="002017BA" w:rsidRPr="002017BA">
        <w:rPr>
          <w:sz w:val="28"/>
          <w:szCs w:val="28"/>
          <w:lang w:val="en-GB"/>
        </w:rPr>
        <w:t>inclusive education for children with disabilities</w:t>
      </w:r>
      <w:r w:rsidR="002017BA">
        <w:rPr>
          <w:sz w:val="28"/>
          <w:szCs w:val="28"/>
          <w:lang w:val="en-GB"/>
        </w:rPr>
        <w:t xml:space="preserve"> and </w:t>
      </w:r>
      <w:r w:rsidR="001A19C4">
        <w:rPr>
          <w:sz w:val="28"/>
          <w:szCs w:val="28"/>
          <w:lang w:val="en-GB"/>
        </w:rPr>
        <w:t xml:space="preserve">on </w:t>
      </w:r>
      <w:r w:rsidR="002017BA">
        <w:rPr>
          <w:sz w:val="28"/>
          <w:szCs w:val="28"/>
          <w:lang w:val="en-GB"/>
        </w:rPr>
        <w:t>the fight against human trafficking</w:t>
      </w:r>
      <w:r w:rsidRPr="002017BA">
        <w:rPr>
          <w:sz w:val="28"/>
          <w:szCs w:val="28"/>
          <w:lang w:val="en-GB"/>
        </w:rPr>
        <w:t>,</w:t>
      </w:r>
      <w:r w:rsidRPr="00D85B14">
        <w:rPr>
          <w:sz w:val="28"/>
          <w:szCs w:val="28"/>
          <w:lang w:val="en-US"/>
        </w:rPr>
        <w:t xml:space="preserve"> made by Bulgaria </w:t>
      </w:r>
      <w:r w:rsidR="009E61AC">
        <w:rPr>
          <w:sz w:val="28"/>
          <w:szCs w:val="28"/>
          <w:lang w:val="en-US"/>
        </w:rPr>
        <w:t>during the previous cycle</w:t>
      </w:r>
      <w:r w:rsidRPr="00D85B14">
        <w:rPr>
          <w:sz w:val="28"/>
          <w:szCs w:val="28"/>
          <w:lang w:val="en-US"/>
        </w:rPr>
        <w:t xml:space="preserve"> the UPR.   </w:t>
      </w:r>
    </w:p>
    <w:p w:rsidR="00D85B14" w:rsidRPr="00D85B14" w:rsidRDefault="00D85B14" w:rsidP="00D85B14">
      <w:pPr>
        <w:jc w:val="both"/>
        <w:rPr>
          <w:sz w:val="28"/>
          <w:szCs w:val="28"/>
          <w:lang w:val="en-US"/>
        </w:rPr>
      </w:pPr>
    </w:p>
    <w:p w:rsidR="00BB42A5" w:rsidRDefault="00BB42A5" w:rsidP="00BB42A5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Bulgaria would like to </w:t>
      </w:r>
      <w:r>
        <w:rPr>
          <w:sz w:val="28"/>
          <w:szCs w:val="28"/>
          <w:lang w:val="en-US"/>
        </w:rPr>
        <w:t>offer</w:t>
      </w:r>
      <w:r w:rsidRPr="00A74EBD">
        <w:rPr>
          <w:sz w:val="28"/>
          <w:szCs w:val="28"/>
          <w:lang w:val="en-US"/>
        </w:rPr>
        <w:t xml:space="preserve"> the following recommendation</w:t>
      </w:r>
      <w:r>
        <w:rPr>
          <w:sz w:val="28"/>
          <w:szCs w:val="28"/>
          <w:lang w:val="en-US"/>
        </w:rPr>
        <w:t>s</w:t>
      </w:r>
      <w:r w:rsidRPr="00A74EBD">
        <w:rPr>
          <w:sz w:val="28"/>
          <w:szCs w:val="28"/>
          <w:lang w:val="en-US"/>
        </w:rPr>
        <w:t>:</w:t>
      </w:r>
    </w:p>
    <w:p w:rsidR="00BB42A5" w:rsidRDefault="00BB42A5" w:rsidP="00BB42A5">
      <w:pPr>
        <w:jc w:val="both"/>
        <w:rPr>
          <w:sz w:val="28"/>
          <w:szCs w:val="28"/>
          <w:lang w:val="en-US"/>
        </w:rPr>
      </w:pPr>
    </w:p>
    <w:p w:rsidR="00F57394" w:rsidRPr="00F57394" w:rsidRDefault="004B2F3D" w:rsidP="00BB42A5">
      <w:pPr>
        <w:jc w:val="both"/>
        <w:rPr>
          <w:rStyle w:val="markedcontent"/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1</w:t>
      </w:r>
      <w:r w:rsidR="00BB42A5">
        <w:rPr>
          <w:sz w:val="28"/>
          <w:szCs w:val="28"/>
          <w:lang w:val="en-US"/>
        </w:rPr>
        <w:t>)</w:t>
      </w:r>
      <w:r w:rsidR="00BB42A5" w:rsidRPr="00D83A32">
        <w:rPr>
          <w:sz w:val="28"/>
          <w:szCs w:val="28"/>
          <w:lang w:val="en-US"/>
        </w:rPr>
        <w:t xml:space="preserve"> </w:t>
      </w:r>
      <w:r w:rsidR="00F57394" w:rsidRPr="00F57394">
        <w:rPr>
          <w:sz w:val="28"/>
          <w:szCs w:val="28"/>
          <w:lang w:val="en-GB"/>
        </w:rPr>
        <w:t>T</w:t>
      </w:r>
      <w:r w:rsidR="00F57394" w:rsidRPr="00F57394">
        <w:rPr>
          <w:rStyle w:val="markedcontent"/>
          <w:sz w:val="28"/>
          <w:szCs w:val="28"/>
          <w:lang w:val="en-GB"/>
        </w:rPr>
        <w:t xml:space="preserve">ake </w:t>
      </w:r>
      <w:r w:rsidR="00444212">
        <w:rPr>
          <w:rStyle w:val="markedcontent"/>
          <w:sz w:val="28"/>
          <w:szCs w:val="28"/>
          <w:lang w:val="en-GB"/>
        </w:rPr>
        <w:t>further</w:t>
      </w:r>
      <w:r w:rsidR="00F57394" w:rsidRPr="00F57394">
        <w:rPr>
          <w:rStyle w:val="markedcontent"/>
          <w:sz w:val="28"/>
          <w:szCs w:val="28"/>
          <w:lang w:val="en-GB"/>
        </w:rPr>
        <w:t xml:space="preserve"> measures to </w:t>
      </w:r>
      <w:r w:rsidR="00F57394">
        <w:rPr>
          <w:rStyle w:val="markedcontent"/>
          <w:sz w:val="28"/>
          <w:szCs w:val="28"/>
          <w:lang w:val="en-GB"/>
        </w:rPr>
        <w:t>increase</w:t>
      </w:r>
      <w:r w:rsidR="00F57394" w:rsidRPr="00F57394">
        <w:rPr>
          <w:rStyle w:val="markedcontent"/>
          <w:sz w:val="28"/>
          <w:szCs w:val="28"/>
          <w:lang w:val="en-GB"/>
        </w:rPr>
        <w:t xml:space="preserve"> the representation of women in </w:t>
      </w:r>
      <w:r w:rsidR="00F57394">
        <w:rPr>
          <w:rStyle w:val="markedcontent"/>
          <w:sz w:val="28"/>
          <w:szCs w:val="28"/>
          <w:lang w:val="en-GB"/>
        </w:rPr>
        <w:t xml:space="preserve">the </w:t>
      </w:r>
      <w:r w:rsidR="00C420A9">
        <w:rPr>
          <w:rStyle w:val="markedcontent"/>
          <w:sz w:val="28"/>
          <w:szCs w:val="28"/>
          <w:lang w:val="en-GB"/>
        </w:rPr>
        <w:t xml:space="preserve">political life </w:t>
      </w:r>
      <w:r w:rsidR="00C33DEB">
        <w:rPr>
          <w:rStyle w:val="markedcontent"/>
          <w:sz w:val="28"/>
          <w:szCs w:val="28"/>
          <w:lang w:val="en-GB"/>
        </w:rPr>
        <w:t>of</w:t>
      </w:r>
      <w:r w:rsidR="00C420A9">
        <w:rPr>
          <w:rStyle w:val="markedcontent"/>
          <w:sz w:val="28"/>
          <w:szCs w:val="28"/>
          <w:lang w:val="en-GB"/>
        </w:rPr>
        <w:t xml:space="preserve"> the country </w:t>
      </w:r>
      <w:r w:rsidR="00F57394" w:rsidRPr="00F57394">
        <w:rPr>
          <w:rStyle w:val="markedcontent"/>
          <w:sz w:val="28"/>
          <w:szCs w:val="28"/>
          <w:lang w:val="en-GB"/>
        </w:rPr>
        <w:t xml:space="preserve">and </w:t>
      </w:r>
      <w:r w:rsidR="00C420A9">
        <w:rPr>
          <w:rStyle w:val="markedcontent"/>
          <w:sz w:val="28"/>
          <w:szCs w:val="28"/>
          <w:lang w:val="en-GB"/>
        </w:rPr>
        <w:t xml:space="preserve">in the </w:t>
      </w:r>
      <w:r w:rsidR="00F57394" w:rsidRPr="00F57394">
        <w:rPr>
          <w:rStyle w:val="markedcontent"/>
          <w:sz w:val="28"/>
          <w:szCs w:val="28"/>
          <w:lang w:val="en-GB"/>
        </w:rPr>
        <w:t xml:space="preserve">private </w:t>
      </w:r>
      <w:r w:rsidR="00C420A9">
        <w:rPr>
          <w:rStyle w:val="markedcontent"/>
          <w:sz w:val="28"/>
          <w:szCs w:val="28"/>
          <w:lang w:val="en-GB"/>
        </w:rPr>
        <w:t xml:space="preserve">business </w:t>
      </w:r>
      <w:r w:rsidR="00F57394">
        <w:rPr>
          <w:rStyle w:val="markedcontent"/>
          <w:sz w:val="28"/>
          <w:szCs w:val="28"/>
          <w:lang w:val="en-GB"/>
        </w:rPr>
        <w:t>sector;</w:t>
      </w:r>
    </w:p>
    <w:p w:rsidR="00F57394" w:rsidRPr="00F57394" w:rsidRDefault="00F57394" w:rsidP="00BB42A5">
      <w:pPr>
        <w:jc w:val="both"/>
        <w:rPr>
          <w:sz w:val="28"/>
          <w:szCs w:val="28"/>
          <w:lang w:val="en-GB"/>
        </w:rPr>
      </w:pPr>
    </w:p>
    <w:p w:rsidR="00BB42A5" w:rsidRPr="00F57394" w:rsidRDefault="004B2F3D" w:rsidP="00EF3592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2</w:t>
      </w:r>
      <w:r w:rsidR="00BB42A5">
        <w:rPr>
          <w:sz w:val="28"/>
          <w:szCs w:val="28"/>
          <w:lang w:val="en-US"/>
        </w:rPr>
        <w:t xml:space="preserve">) </w:t>
      </w:r>
      <w:r w:rsidR="00BB42A5" w:rsidRPr="00F57394">
        <w:rPr>
          <w:sz w:val="28"/>
          <w:szCs w:val="28"/>
          <w:lang w:val="en-US"/>
        </w:rPr>
        <w:t>Con</w:t>
      </w:r>
      <w:r w:rsidR="00F57394">
        <w:rPr>
          <w:sz w:val="28"/>
          <w:szCs w:val="28"/>
          <w:lang w:val="en-US"/>
        </w:rPr>
        <w:t xml:space="preserve">tinue </w:t>
      </w:r>
      <w:r w:rsidR="00EF3592">
        <w:rPr>
          <w:sz w:val="28"/>
          <w:szCs w:val="28"/>
          <w:lang w:val="en-US"/>
        </w:rPr>
        <w:t>the process of h</w:t>
      </w:r>
      <w:r w:rsidR="00EF3592" w:rsidRPr="00EF3592">
        <w:rPr>
          <w:sz w:val="28"/>
          <w:szCs w:val="28"/>
          <w:lang w:val="en-US"/>
        </w:rPr>
        <w:t xml:space="preserve">armonization of national legislation in the field of protection of persons with disabilities </w:t>
      </w:r>
      <w:r w:rsidR="00C33DEB">
        <w:rPr>
          <w:sz w:val="28"/>
          <w:szCs w:val="28"/>
          <w:lang w:val="en-US"/>
        </w:rPr>
        <w:t xml:space="preserve">in line with </w:t>
      </w:r>
      <w:r w:rsidR="00EF3592" w:rsidRPr="00EF3592">
        <w:rPr>
          <w:sz w:val="28"/>
          <w:szCs w:val="28"/>
          <w:lang w:val="en-US"/>
        </w:rPr>
        <w:t>the UN Convention on the Rights of</w:t>
      </w:r>
      <w:r w:rsidR="00C33DEB">
        <w:rPr>
          <w:sz w:val="28"/>
          <w:szCs w:val="28"/>
          <w:lang w:val="en-US"/>
        </w:rPr>
        <w:t xml:space="preserve"> </w:t>
      </w:r>
      <w:r w:rsidR="00EF3592" w:rsidRPr="00EF3592">
        <w:rPr>
          <w:sz w:val="28"/>
          <w:szCs w:val="28"/>
          <w:lang w:val="en-US"/>
        </w:rPr>
        <w:t>Persons with Disabilities</w:t>
      </w:r>
      <w:r w:rsidR="00BB42A5">
        <w:rPr>
          <w:sz w:val="28"/>
          <w:szCs w:val="28"/>
          <w:lang w:val="en-US"/>
        </w:rPr>
        <w:t>.</w:t>
      </w:r>
    </w:p>
    <w:p w:rsidR="00BB42A5" w:rsidRDefault="00BB42A5" w:rsidP="00BB42A5">
      <w:pPr>
        <w:jc w:val="both"/>
        <w:rPr>
          <w:sz w:val="28"/>
          <w:szCs w:val="28"/>
          <w:lang w:val="en-US"/>
        </w:rPr>
      </w:pPr>
    </w:p>
    <w:p w:rsidR="00BB42A5" w:rsidRDefault="00BB42A5" w:rsidP="00BB42A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="000E1CB7">
        <w:rPr>
          <w:sz w:val="28"/>
          <w:szCs w:val="28"/>
          <w:lang w:val="en-US"/>
        </w:rPr>
        <w:t>Montenegro</w:t>
      </w:r>
      <w:r>
        <w:rPr>
          <w:sz w:val="28"/>
          <w:szCs w:val="28"/>
          <w:lang w:val="en-US"/>
        </w:rPr>
        <w:t xml:space="preserve"> a successful outcome of the review!</w:t>
      </w:r>
    </w:p>
    <w:p w:rsidR="00BB42A5" w:rsidRDefault="00BB42A5" w:rsidP="00BB42A5">
      <w:pPr>
        <w:jc w:val="both"/>
        <w:rPr>
          <w:sz w:val="28"/>
          <w:szCs w:val="28"/>
          <w:lang w:val="en-US"/>
        </w:rPr>
      </w:pPr>
    </w:p>
    <w:p w:rsidR="00C94DF9" w:rsidRPr="00F57394" w:rsidRDefault="00F57394" w:rsidP="00F5739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you, Mr. President!</w:t>
      </w:r>
    </w:p>
    <w:sectPr w:rsidR="00C94DF9" w:rsidRPr="00F57394" w:rsidSect="00F0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A5"/>
    <w:rsid w:val="000E1CB7"/>
    <w:rsid w:val="000F42B3"/>
    <w:rsid w:val="00141E28"/>
    <w:rsid w:val="00176361"/>
    <w:rsid w:val="001A19C4"/>
    <w:rsid w:val="001B4073"/>
    <w:rsid w:val="002017BA"/>
    <w:rsid w:val="00243BAB"/>
    <w:rsid w:val="002F7311"/>
    <w:rsid w:val="003C2A84"/>
    <w:rsid w:val="003D5EBD"/>
    <w:rsid w:val="003F226B"/>
    <w:rsid w:val="00444212"/>
    <w:rsid w:val="00475665"/>
    <w:rsid w:val="00497CD7"/>
    <w:rsid w:val="004B2F3D"/>
    <w:rsid w:val="005D11B8"/>
    <w:rsid w:val="005F7DC8"/>
    <w:rsid w:val="00620E98"/>
    <w:rsid w:val="00834181"/>
    <w:rsid w:val="00974541"/>
    <w:rsid w:val="00977360"/>
    <w:rsid w:val="0099457E"/>
    <w:rsid w:val="009E61AC"/>
    <w:rsid w:val="00B571F0"/>
    <w:rsid w:val="00BB42A5"/>
    <w:rsid w:val="00BE3C47"/>
    <w:rsid w:val="00C33DEB"/>
    <w:rsid w:val="00C41839"/>
    <w:rsid w:val="00C420A9"/>
    <w:rsid w:val="00C64148"/>
    <w:rsid w:val="00C6527F"/>
    <w:rsid w:val="00C94DF9"/>
    <w:rsid w:val="00D85B14"/>
    <w:rsid w:val="00DC47EE"/>
    <w:rsid w:val="00E3306C"/>
    <w:rsid w:val="00E365A2"/>
    <w:rsid w:val="00EA167C"/>
    <w:rsid w:val="00EA5088"/>
    <w:rsid w:val="00EF3592"/>
    <w:rsid w:val="00F065ED"/>
    <w:rsid w:val="00F07C9F"/>
    <w:rsid w:val="00F27E46"/>
    <w:rsid w:val="00F57394"/>
    <w:rsid w:val="00FB67A4"/>
    <w:rsid w:val="00F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CFC63-4647-438E-9501-3FA10740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5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4F609-5CAC-4D0C-85FC-9540857968AE}"/>
</file>

<file path=customXml/itemProps2.xml><?xml version="1.0" encoding="utf-8"?>
<ds:datastoreItem xmlns:ds="http://schemas.openxmlformats.org/officeDocument/2006/customXml" ds:itemID="{2F5CE598-C67A-4DB4-84A2-5D00DBE903BD}"/>
</file>

<file path=customXml/itemProps3.xml><?xml version="1.0" encoding="utf-8"?>
<ds:datastoreItem xmlns:ds="http://schemas.openxmlformats.org/officeDocument/2006/customXml" ds:itemID="{7AFA1E5C-7595-4382-9E13-2C8AD10CB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Rakovski Lashev</cp:lastModifiedBy>
  <cp:revision>2</cp:revision>
  <dcterms:created xsi:type="dcterms:W3CDTF">2023-05-05T13:51:00Z</dcterms:created>
  <dcterms:modified xsi:type="dcterms:W3CDTF">2023-05-05T13:51:00Z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