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99D4" w14:textId="33480A1F" w:rsidR="00E30C79" w:rsidRPr="005A047E" w:rsidRDefault="004F6FAC" w:rsidP="00E30C79">
      <w:pPr>
        <w:pStyle w:val="NormalWeb"/>
        <w:tabs>
          <w:tab w:val="left" w:pos="7938"/>
        </w:tabs>
        <w:spacing w:line="360" w:lineRule="auto"/>
        <w:jc w:val="both"/>
        <w:rPr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E174F3">
        <w:rPr>
          <w:rFonts w:ascii="Arial" w:hAnsi="Arial" w:cs="Arial"/>
          <w:b/>
          <w:i/>
          <w:sz w:val="16"/>
          <w:szCs w:val="16"/>
          <w:lang w:val="en-US"/>
        </w:rPr>
        <w:t xml:space="preserve">                                                                                                                          </w:t>
      </w:r>
      <w:r w:rsidR="00E30C79" w:rsidRPr="005A047E">
        <w:rPr>
          <w:rFonts w:ascii="Arial" w:hAnsi="Arial" w:cs="Arial"/>
          <w:b/>
          <w:i/>
          <w:sz w:val="16"/>
          <w:szCs w:val="16"/>
        </w:rPr>
        <w:t xml:space="preserve">Please check against delivery: </w:t>
      </w:r>
      <w:r w:rsidR="00E174F3">
        <w:rPr>
          <w:rFonts w:ascii="Arial" w:hAnsi="Arial" w:cs="Arial"/>
          <w:b/>
          <w:i/>
          <w:sz w:val="16"/>
          <w:szCs w:val="16"/>
          <w:lang w:val="en-US"/>
        </w:rPr>
        <w:t>One</w:t>
      </w:r>
      <w:r w:rsidR="00E30C79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E30C79" w:rsidRPr="005A047E">
        <w:rPr>
          <w:rFonts w:ascii="Arial" w:hAnsi="Arial" w:cs="Arial"/>
          <w:b/>
          <w:i/>
          <w:sz w:val="16"/>
          <w:szCs w:val="16"/>
        </w:rPr>
        <w:t xml:space="preserve"> (</w:t>
      </w:r>
      <w:r w:rsidR="00E174F3">
        <w:rPr>
          <w:rFonts w:ascii="Arial" w:hAnsi="Arial" w:cs="Arial"/>
          <w:b/>
          <w:i/>
          <w:sz w:val="16"/>
          <w:szCs w:val="16"/>
          <w:lang w:val="en-US"/>
        </w:rPr>
        <w:t>01</w:t>
      </w:r>
      <w:r w:rsidR="00E30C79" w:rsidRPr="005A047E">
        <w:rPr>
          <w:rFonts w:ascii="Arial" w:hAnsi="Arial" w:cs="Arial"/>
          <w:b/>
          <w:i/>
          <w:sz w:val="16"/>
          <w:szCs w:val="16"/>
        </w:rPr>
        <w:t xml:space="preserve">) </w:t>
      </w:r>
      <w:r w:rsidR="00E174F3">
        <w:rPr>
          <w:rFonts w:ascii="Arial" w:hAnsi="Arial" w:cs="Arial"/>
          <w:b/>
          <w:i/>
          <w:sz w:val="16"/>
          <w:szCs w:val="16"/>
          <w:lang w:val="en-US"/>
        </w:rPr>
        <w:t>minute</w:t>
      </w:r>
    </w:p>
    <w:p w14:paraId="629B2B89" w14:textId="77777777" w:rsidR="00E30C79" w:rsidRDefault="00E30C79" w:rsidP="00E30C79">
      <w:pPr>
        <w:rPr>
          <w:rStyle w:val="markedcontent"/>
          <w:rFonts w:ascii="Arial" w:hAnsi="Arial" w:cs="Arial"/>
          <w:sz w:val="25"/>
          <w:szCs w:val="25"/>
        </w:rPr>
      </w:pPr>
      <w:r w:rsidRPr="009D4B6C">
        <w:rPr>
          <w:rFonts w:ascii="Century Gothic" w:eastAsia="Times New Roman" w:hAnsi="Century Gothic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FA880F" wp14:editId="26425648">
            <wp:simplePos x="0" y="0"/>
            <wp:positionH relativeFrom="column">
              <wp:posOffset>2314575</wp:posOffset>
            </wp:positionH>
            <wp:positionV relativeFrom="paragraph">
              <wp:posOffset>70209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21895" w14:textId="77777777" w:rsidR="00E30C79" w:rsidRDefault="00E30C79" w:rsidP="00E30C79">
      <w:pPr>
        <w:rPr>
          <w:rStyle w:val="markedcontent"/>
          <w:rFonts w:ascii="Arial" w:hAnsi="Arial" w:cs="Arial"/>
          <w:sz w:val="25"/>
          <w:szCs w:val="25"/>
        </w:rPr>
      </w:pPr>
    </w:p>
    <w:p w14:paraId="7DD608F5" w14:textId="77777777" w:rsidR="00E30C79" w:rsidRDefault="00E30C79" w:rsidP="00E30C79">
      <w:pPr>
        <w:rPr>
          <w:rStyle w:val="markedcontent"/>
          <w:rFonts w:ascii="Arial" w:hAnsi="Arial" w:cs="Arial"/>
          <w:sz w:val="25"/>
          <w:szCs w:val="25"/>
        </w:rPr>
      </w:pPr>
    </w:p>
    <w:p w14:paraId="17229086" w14:textId="77777777" w:rsidR="00E30C79" w:rsidRDefault="00E30C79" w:rsidP="00E30C79">
      <w:pPr>
        <w:rPr>
          <w:rStyle w:val="markedcontent"/>
          <w:rFonts w:ascii="Arial" w:hAnsi="Arial" w:cs="Arial"/>
          <w:sz w:val="25"/>
          <w:szCs w:val="25"/>
        </w:rPr>
      </w:pPr>
    </w:p>
    <w:p w14:paraId="240F1F5A" w14:textId="77777777" w:rsidR="00E30C79" w:rsidRPr="00D616CA" w:rsidRDefault="00E30C79" w:rsidP="00E30C79">
      <w:pPr>
        <w:contextualSpacing/>
        <w:rPr>
          <w:rFonts w:ascii="Times New Roman" w:eastAsia="Calibri" w:hAnsi="Times New Roman" w:cs="Times New Roman"/>
        </w:rPr>
      </w:pPr>
    </w:p>
    <w:p w14:paraId="73327BC9" w14:textId="1C28769E" w:rsidR="00E30C79" w:rsidRPr="00D616CA" w:rsidRDefault="00E30C79" w:rsidP="00E30C79">
      <w:pPr>
        <w:spacing w:after="12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616CA">
        <w:rPr>
          <w:rFonts w:ascii="Times New Roman" w:eastAsia="Times New Roman" w:hAnsi="Times New Roman" w:cs="Times New Roman"/>
          <w:b/>
          <w:bCs/>
          <w:u w:val="single"/>
        </w:rPr>
        <w:t xml:space="preserve">STATEMENT BY GHANA DELIVERED BY </w:t>
      </w:r>
      <w:r w:rsidRPr="00D616CA">
        <w:rPr>
          <w:rFonts w:ascii="Times New Roman" w:hAnsi="Times New Roman" w:cs="Times New Roman"/>
          <w:b/>
          <w:u w:val="single"/>
        </w:rPr>
        <w:t xml:space="preserve">AKOSUA D. OKYERE BADOO, </w:t>
      </w:r>
    </w:p>
    <w:p w14:paraId="72C3C1C8" w14:textId="20E15128" w:rsidR="00E30C79" w:rsidRPr="00D616CA" w:rsidRDefault="00E30C79" w:rsidP="00E30C79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D616CA">
        <w:rPr>
          <w:rFonts w:ascii="Times New Roman" w:hAnsi="Times New Roman" w:cs="Times New Roman"/>
          <w:b/>
          <w:bCs/>
          <w:u w:val="single"/>
        </w:rPr>
        <w:t xml:space="preserve">CHARGÉ D'AFFAIRES/ </w:t>
      </w:r>
      <w:r w:rsidRPr="00D616CA">
        <w:rPr>
          <w:rFonts w:ascii="Times New Roman" w:hAnsi="Times New Roman" w:cs="Times New Roman"/>
          <w:b/>
          <w:u w:val="single"/>
        </w:rPr>
        <w:t>DEPUTY PERMANENT REPRESENTATIVE</w:t>
      </w:r>
      <w:r w:rsidRPr="00D616CA">
        <w:rPr>
          <w:rFonts w:ascii="Times New Roman" w:eastAsia="Times New Roman" w:hAnsi="Times New Roman" w:cs="Times New Roman"/>
          <w:b/>
          <w:bCs/>
          <w:u w:val="single"/>
        </w:rPr>
        <w:t xml:space="preserve">, </w:t>
      </w:r>
      <w:r w:rsidRPr="00D616CA">
        <w:rPr>
          <w:rFonts w:ascii="Times New Roman" w:eastAsia="Times New Roman" w:hAnsi="Times New Roman" w:cs="Times New Roman"/>
          <w:b/>
          <w:bCs/>
          <w:u w:val="single"/>
          <w:lang w:val="en-US"/>
        </w:rPr>
        <w:t>MONDAY</w:t>
      </w:r>
      <w:r w:rsidRPr="00D616CA">
        <w:rPr>
          <w:rFonts w:ascii="Times New Roman" w:eastAsia="Times New Roman" w:hAnsi="Times New Roman" w:cs="Times New Roman"/>
          <w:b/>
          <w:bCs/>
          <w:u w:val="single"/>
        </w:rPr>
        <w:t>, </w:t>
      </w:r>
      <w:r w:rsidRPr="00D616CA">
        <w:rPr>
          <w:rFonts w:ascii="Times New Roman" w:eastAsia="Times New Roman" w:hAnsi="Times New Roman" w:cs="Times New Roman"/>
          <w:b/>
          <w:bCs/>
          <w:u w:val="single"/>
          <w:lang w:val="en-US"/>
        </w:rPr>
        <w:t>8</w:t>
      </w:r>
      <w:r w:rsidRPr="00D616CA">
        <w:rPr>
          <w:rFonts w:ascii="Times New Roman" w:eastAsia="Times New Roman" w:hAnsi="Times New Roman" w:cs="Times New Roman"/>
          <w:b/>
          <w:bCs/>
          <w:u w:val="single"/>
          <w:vertAlign w:val="superscript"/>
          <w:lang w:val="en-US"/>
        </w:rPr>
        <w:t>TH</w:t>
      </w:r>
      <w:r w:rsidRPr="00D616CA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MAY</w:t>
      </w:r>
      <w:r w:rsidRPr="00D616CA">
        <w:rPr>
          <w:rFonts w:ascii="Times New Roman" w:eastAsia="Times New Roman" w:hAnsi="Times New Roman" w:cs="Times New Roman"/>
          <w:b/>
          <w:bCs/>
          <w:u w:val="single"/>
        </w:rPr>
        <w:t>, 202</w:t>
      </w:r>
      <w:r w:rsidRPr="00D616CA">
        <w:rPr>
          <w:rFonts w:ascii="Times New Roman" w:eastAsia="Times New Roman" w:hAnsi="Times New Roman" w:cs="Times New Roman"/>
          <w:b/>
          <w:bCs/>
          <w:u w:val="single"/>
          <w:lang w:val="en-US"/>
        </w:rPr>
        <w:t>3</w:t>
      </w:r>
    </w:p>
    <w:p w14:paraId="5AEE07EC" w14:textId="77777777" w:rsidR="00E30C79" w:rsidRPr="00D616CA" w:rsidRDefault="00E30C79" w:rsidP="00E30C79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3B76FAB" w14:textId="40FD245B" w:rsidR="00E30C79" w:rsidRPr="00D616CA" w:rsidRDefault="00E30C79" w:rsidP="00E30C79">
      <w:pPr>
        <w:pStyle w:val="NormalWeb"/>
        <w:jc w:val="center"/>
        <w:rPr>
          <w:b/>
          <w:bCs/>
          <w:u w:val="single"/>
        </w:rPr>
      </w:pPr>
      <w:r w:rsidRPr="00D616CA">
        <w:rPr>
          <w:b/>
          <w:bCs/>
          <w:u w:val="single"/>
        </w:rPr>
        <w:t>REVIEW OF</w:t>
      </w:r>
      <w:r w:rsidRPr="00D616CA">
        <w:rPr>
          <w:b/>
          <w:bCs/>
          <w:u w:val="single"/>
          <w:lang w:val="en-US"/>
        </w:rPr>
        <w:t xml:space="preserve"> </w:t>
      </w:r>
      <w:r w:rsidRPr="00D616CA">
        <w:rPr>
          <w:b/>
          <w:bCs/>
          <w:u w:val="single"/>
        </w:rPr>
        <w:t>UNITED ARAB EMIRATES</w:t>
      </w:r>
    </w:p>
    <w:p w14:paraId="7B0FAD12" w14:textId="02EDA987" w:rsidR="00E30C79" w:rsidRPr="00445C96" w:rsidRDefault="00E30C79" w:rsidP="00445C96">
      <w:pPr>
        <w:jc w:val="both"/>
        <w:rPr>
          <w:rFonts w:ascii="Tahoma" w:eastAsia="Times New Roman" w:hAnsi="Tahoma" w:cs="Tahoma"/>
        </w:rPr>
      </w:pPr>
      <w:r w:rsidRPr="00D616CA">
        <w:rPr>
          <w:rFonts w:ascii="Times New Roman" w:eastAsia="Times New Roman" w:hAnsi="Times New Roman" w:cs="Times New Roman"/>
        </w:rPr>
        <w:t> </w:t>
      </w:r>
      <w:r w:rsidRPr="00445C96">
        <w:rPr>
          <w:rFonts w:ascii="Tahoma" w:eastAsia="Times New Roman" w:hAnsi="Tahoma" w:cs="Tahoma"/>
        </w:rPr>
        <w:t>Thank you, M</w:t>
      </w:r>
      <w:r w:rsidRPr="00445C96">
        <w:rPr>
          <w:rFonts w:ascii="Tahoma" w:eastAsia="Times New Roman" w:hAnsi="Tahoma" w:cs="Tahoma"/>
          <w:lang w:val="en-US"/>
        </w:rPr>
        <w:t xml:space="preserve">r. </w:t>
      </w:r>
      <w:r w:rsidRPr="00445C96">
        <w:rPr>
          <w:rFonts w:ascii="Tahoma" w:eastAsia="Times New Roman" w:hAnsi="Tahoma" w:cs="Tahoma"/>
        </w:rPr>
        <w:t xml:space="preserve"> President. </w:t>
      </w:r>
    </w:p>
    <w:p w14:paraId="40A25723" w14:textId="77777777" w:rsidR="004617AA" w:rsidRPr="00445C96" w:rsidRDefault="00E30C79" w:rsidP="00D616CA">
      <w:pPr>
        <w:tabs>
          <w:tab w:val="left" w:pos="709"/>
          <w:tab w:val="right" w:pos="9360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ahoma" w:eastAsia="Times New Roman" w:hAnsi="Tahoma" w:cs="Tahoma"/>
        </w:rPr>
      </w:pPr>
      <w:r w:rsidRPr="00445C96">
        <w:rPr>
          <w:rFonts w:ascii="Tahoma" w:eastAsia="Times New Roman" w:hAnsi="Tahoma" w:cs="Tahoma"/>
        </w:rPr>
        <w:tab/>
      </w:r>
    </w:p>
    <w:p w14:paraId="07B2DC66" w14:textId="5BDC7D5E" w:rsidR="00E30C79" w:rsidRPr="00445C96" w:rsidRDefault="00E30C79" w:rsidP="00D616CA">
      <w:pPr>
        <w:tabs>
          <w:tab w:val="left" w:pos="709"/>
          <w:tab w:val="right" w:pos="936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ahoma" w:eastAsia="Times New Roman" w:hAnsi="Tahoma" w:cs="Tahoma"/>
          <w:lang w:val="en-GB"/>
        </w:rPr>
      </w:pPr>
      <w:r w:rsidRPr="00445C96">
        <w:rPr>
          <w:rFonts w:ascii="Tahoma" w:eastAsia="Calibri" w:hAnsi="Tahoma" w:cs="Tahoma"/>
        </w:rPr>
        <w:t xml:space="preserve">Ghana warmly welcomes the delegation of </w:t>
      </w:r>
      <w:r w:rsidRPr="00445C96">
        <w:rPr>
          <w:rFonts w:ascii="Tahoma" w:hAnsi="Tahoma" w:cs="Tahoma"/>
        </w:rPr>
        <w:t xml:space="preserve">United Arab Emirates </w:t>
      </w:r>
      <w:r w:rsidR="00244277" w:rsidRPr="00445C96">
        <w:rPr>
          <w:rFonts w:ascii="Tahoma" w:hAnsi="Tahoma" w:cs="Tahoma"/>
          <w:lang w:val="en-US"/>
        </w:rPr>
        <w:t xml:space="preserve">(UAE) </w:t>
      </w:r>
      <w:r w:rsidRPr="00445C96">
        <w:rPr>
          <w:rFonts w:ascii="Tahoma" w:eastAsia="Calibri" w:hAnsi="Tahoma" w:cs="Tahoma"/>
        </w:rPr>
        <w:t>to the UPR Working Group</w:t>
      </w:r>
      <w:r w:rsidRPr="00445C96">
        <w:rPr>
          <w:rFonts w:ascii="Tahoma" w:eastAsia="Calibri" w:hAnsi="Tahoma" w:cs="Tahoma"/>
          <w:lang w:val="en-US"/>
        </w:rPr>
        <w:t>.</w:t>
      </w:r>
    </w:p>
    <w:p w14:paraId="66A149CC" w14:textId="48631E20" w:rsidR="00DC5285" w:rsidRPr="00445C96" w:rsidRDefault="00E30C79" w:rsidP="00D616CA">
      <w:pPr>
        <w:pStyle w:val="NormalWeb"/>
        <w:spacing w:line="360" w:lineRule="auto"/>
        <w:jc w:val="both"/>
        <w:rPr>
          <w:rFonts w:ascii="Tahoma" w:hAnsi="Tahoma" w:cs="Tahoma"/>
          <w:lang w:val="en-GB"/>
        </w:rPr>
      </w:pPr>
      <w:r w:rsidRPr="00445C96">
        <w:rPr>
          <w:rFonts w:ascii="Tahoma" w:hAnsi="Tahoma" w:cs="Tahoma"/>
          <w:lang w:val="en-US"/>
        </w:rPr>
        <w:t>2.</w:t>
      </w:r>
      <w:r w:rsidRPr="00445C96">
        <w:rPr>
          <w:rFonts w:ascii="Tahoma" w:hAnsi="Tahoma" w:cs="Tahoma"/>
          <w:lang w:val="en-US"/>
        </w:rPr>
        <w:tab/>
      </w:r>
      <w:r w:rsidR="00550664" w:rsidRPr="00445C96">
        <w:rPr>
          <w:rFonts w:ascii="Tahoma" w:hAnsi="Tahoma" w:cs="Tahoma"/>
          <w:lang w:val="en-US"/>
        </w:rPr>
        <w:t xml:space="preserve">My </w:t>
      </w:r>
      <w:r w:rsidR="00D616CA" w:rsidRPr="00445C96">
        <w:rPr>
          <w:rFonts w:ascii="Tahoma" w:hAnsi="Tahoma" w:cs="Tahoma"/>
        </w:rPr>
        <w:t>delegation</w:t>
      </w:r>
      <w:r w:rsidR="00D616CA" w:rsidRPr="00445C96">
        <w:rPr>
          <w:rFonts w:ascii="Tahoma" w:hAnsi="Tahoma" w:cs="Tahoma"/>
          <w:lang w:val="en-GB"/>
        </w:rPr>
        <w:t xml:space="preserve"> </w:t>
      </w:r>
      <w:r w:rsidR="00D616CA" w:rsidRPr="00445C96">
        <w:rPr>
          <w:rFonts w:ascii="Tahoma" w:hAnsi="Tahoma" w:cs="Tahoma"/>
          <w:lang w:val="en-US"/>
        </w:rPr>
        <w:t>commends</w:t>
      </w:r>
      <w:r w:rsidR="00D616CA" w:rsidRPr="00445C96">
        <w:rPr>
          <w:rFonts w:ascii="Tahoma" w:hAnsi="Tahoma" w:cs="Tahoma"/>
        </w:rPr>
        <w:t xml:space="preserve"> the UAE for its</w:t>
      </w:r>
      <w:r w:rsidR="00D616CA" w:rsidRPr="00445C96">
        <w:rPr>
          <w:rFonts w:ascii="Tahoma" w:hAnsi="Tahoma" w:cs="Tahoma"/>
          <w:lang w:val="en-GB"/>
        </w:rPr>
        <w:t xml:space="preserve"> </w:t>
      </w:r>
      <w:r w:rsidR="00D616CA" w:rsidRPr="00445C96">
        <w:rPr>
          <w:rFonts w:ascii="Tahoma" w:hAnsi="Tahoma" w:cs="Tahoma"/>
          <w:lang w:val="en-US"/>
        </w:rPr>
        <w:t>commitment</w:t>
      </w:r>
      <w:r w:rsidR="00D616CA" w:rsidRPr="00445C96">
        <w:rPr>
          <w:rFonts w:ascii="Tahoma" w:hAnsi="Tahoma" w:cs="Tahoma"/>
        </w:rPr>
        <w:t xml:space="preserve"> </w:t>
      </w:r>
      <w:r w:rsidR="00445C96" w:rsidRPr="00445C96">
        <w:rPr>
          <w:rFonts w:ascii="Tahoma" w:hAnsi="Tahoma" w:cs="Tahoma"/>
          <w:lang w:val="en-GB"/>
        </w:rPr>
        <w:t>in  improving</w:t>
      </w:r>
      <w:r w:rsidR="00DC5285" w:rsidRPr="00445C96">
        <w:rPr>
          <w:rFonts w:ascii="Tahoma" w:hAnsi="Tahoma" w:cs="Tahoma"/>
          <w:lang w:val="en-GB"/>
        </w:rPr>
        <w:t xml:space="preserve"> its human rights record, especially, through cohes</w:t>
      </w:r>
      <w:r w:rsidR="00445C96" w:rsidRPr="00445C96">
        <w:rPr>
          <w:rFonts w:ascii="Tahoma" w:hAnsi="Tahoma" w:cs="Tahoma"/>
          <w:lang w:val="en-GB"/>
        </w:rPr>
        <w:t>ive national policies like the</w:t>
      </w:r>
      <w:r w:rsidR="00DC5285" w:rsidRPr="00445C96">
        <w:rPr>
          <w:rFonts w:ascii="Tahoma" w:hAnsi="Tahoma" w:cs="Tahoma"/>
          <w:lang w:val="en-GB"/>
        </w:rPr>
        <w:t xml:space="preserve"> Vision 2021, the national strategy for women’s empowerment, the policy for older persons, and the strategy for higher education.</w:t>
      </w:r>
    </w:p>
    <w:p w14:paraId="557AB301" w14:textId="1905DBE9" w:rsidR="00E30C79" w:rsidRPr="00445C96" w:rsidRDefault="00E30C79" w:rsidP="00D616CA">
      <w:pPr>
        <w:pStyle w:val="NormalWeb"/>
        <w:spacing w:line="360" w:lineRule="auto"/>
        <w:jc w:val="both"/>
        <w:rPr>
          <w:rFonts w:ascii="Tahoma" w:hAnsi="Tahoma" w:cs="Tahoma"/>
        </w:rPr>
      </w:pPr>
      <w:r w:rsidRPr="00445C96">
        <w:rPr>
          <w:rStyle w:val="ts-alignment-element"/>
          <w:rFonts w:ascii="Tahoma" w:hAnsi="Tahoma" w:cs="Tahoma"/>
          <w:color w:val="000000"/>
          <w:lang w:val="en-US"/>
        </w:rPr>
        <w:t xml:space="preserve">3. </w:t>
      </w:r>
      <w:r w:rsidRPr="00445C96">
        <w:rPr>
          <w:rStyle w:val="ts-alignment-element"/>
          <w:rFonts w:ascii="Tahoma" w:hAnsi="Tahoma" w:cs="Tahoma"/>
          <w:color w:val="000000"/>
          <w:lang w:val="en-US"/>
        </w:rPr>
        <w:tab/>
        <w:t xml:space="preserve">We further acknowledge the </w:t>
      </w:r>
      <w:r w:rsidR="00441559" w:rsidRPr="00445C96">
        <w:rPr>
          <w:rFonts w:ascii="Tahoma" w:hAnsi="Tahoma" w:cs="Tahoma"/>
        </w:rPr>
        <w:t xml:space="preserve">National Human Rights Committee in October 2019 </w:t>
      </w:r>
      <w:r w:rsidR="00441559" w:rsidRPr="00445C96">
        <w:rPr>
          <w:rFonts w:ascii="Tahoma" w:hAnsi="Tahoma" w:cs="Tahoma"/>
          <w:lang w:val="en-US"/>
        </w:rPr>
        <w:t xml:space="preserve">and the </w:t>
      </w:r>
      <w:r w:rsidR="00441559" w:rsidRPr="00445C96">
        <w:rPr>
          <w:rFonts w:ascii="Tahoma" w:hAnsi="Tahoma" w:cs="Tahoma"/>
        </w:rPr>
        <w:t>National Human Rights Institution</w:t>
      </w:r>
      <w:r w:rsidR="00441559" w:rsidRPr="00445C96">
        <w:rPr>
          <w:rFonts w:ascii="Tahoma" w:hAnsi="Tahoma" w:cs="Tahoma"/>
          <w:lang w:val="en-US"/>
        </w:rPr>
        <w:t xml:space="preserve"> in 2021. </w:t>
      </w:r>
      <w:r w:rsidR="00441559" w:rsidRPr="00445C96">
        <w:rPr>
          <w:rFonts w:ascii="Tahoma" w:hAnsi="Tahoma" w:cs="Tahoma"/>
        </w:rPr>
        <w:t xml:space="preserve"> </w:t>
      </w:r>
    </w:p>
    <w:p w14:paraId="5F3201F5" w14:textId="7E35ADE6" w:rsidR="00E30C79" w:rsidRPr="00445C96" w:rsidRDefault="00E30C79" w:rsidP="00D616CA">
      <w:pPr>
        <w:pStyle w:val="NoSpacing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445C96">
        <w:rPr>
          <w:rFonts w:ascii="Tahoma" w:eastAsia="Times New Roman" w:hAnsi="Tahoma" w:cs="Tahoma"/>
          <w:color w:val="000000"/>
          <w:sz w:val="24"/>
          <w:szCs w:val="24"/>
        </w:rPr>
        <w:t>4.</w:t>
      </w:r>
      <w:r w:rsidRPr="00445C96">
        <w:rPr>
          <w:rFonts w:ascii="Tahoma" w:eastAsia="Times New Roman" w:hAnsi="Tahoma" w:cs="Tahoma"/>
          <w:color w:val="000000"/>
          <w:sz w:val="24"/>
          <w:szCs w:val="24"/>
        </w:rPr>
        <w:tab/>
      </w:r>
      <w:r w:rsidRPr="00445C96">
        <w:rPr>
          <w:rFonts w:ascii="Tahoma" w:eastAsia="Calibri" w:hAnsi="Tahoma" w:cs="Tahoma"/>
          <w:sz w:val="24"/>
          <w:szCs w:val="24"/>
        </w:rPr>
        <w:t xml:space="preserve">In the spirit of constructive dialogue Ghana makes the following recommendations to </w:t>
      </w:r>
      <w:r w:rsidR="00244277" w:rsidRPr="00445C96">
        <w:rPr>
          <w:rFonts w:ascii="Tahoma" w:hAnsi="Tahoma" w:cs="Tahoma"/>
          <w:sz w:val="24"/>
          <w:szCs w:val="24"/>
          <w:lang w:val="en-US"/>
        </w:rPr>
        <w:t>UAE</w:t>
      </w:r>
      <w:r w:rsidRPr="00445C96">
        <w:rPr>
          <w:rFonts w:ascii="Tahoma" w:hAnsi="Tahoma" w:cs="Tahoma"/>
          <w:bCs/>
          <w:sz w:val="24"/>
          <w:szCs w:val="24"/>
        </w:rPr>
        <w:t>:</w:t>
      </w:r>
    </w:p>
    <w:p w14:paraId="1C81F09E" w14:textId="73548D88" w:rsidR="00E30C79" w:rsidRPr="00445C96" w:rsidRDefault="00441559" w:rsidP="00D616CA">
      <w:pPr>
        <w:pStyle w:val="NormalWeb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445C96">
        <w:rPr>
          <w:rFonts w:ascii="Tahoma" w:hAnsi="Tahoma" w:cs="Tahoma"/>
          <w:b/>
          <w:bCs/>
        </w:rPr>
        <w:t>Continue efforts to ratify outstanding core H</w:t>
      </w:r>
      <w:r w:rsidR="00445C96" w:rsidRPr="00445C96">
        <w:rPr>
          <w:rFonts w:ascii="Tahoma" w:hAnsi="Tahoma" w:cs="Tahoma"/>
          <w:b/>
          <w:bCs/>
        </w:rPr>
        <w:t>uman Rights treaties, particularly the</w:t>
      </w:r>
      <w:r w:rsidRPr="00445C96">
        <w:rPr>
          <w:rFonts w:ascii="Tahoma" w:hAnsi="Tahoma" w:cs="Tahoma"/>
          <w:b/>
          <w:bCs/>
        </w:rPr>
        <w:t xml:space="preserve"> OP-CAT and Optional Protocol to the Convention on the Elimination of All Forms of Discrimination against Women; and</w:t>
      </w:r>
    </w:p>
    <w:p w14:paraId="3FF8A45B" w14:textId="12D47F17" w:rsidR="00E30C79" w:rsidRPr="00445C96" w:rsidRDefault="00E30C79" w:rsidP="00D616CA">
      <w:pPr>
        <w:pStyle w:val="NormalWeb"/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445C96">
        <w:rPr>
          <w:rStyle w:val="markedcontent"/>
          <w:rFonts w:ascii="Tahoma" w:hAnsi="Tahoma" w:cs="Tahoma"/>
          <w:b/>
          <w:bCs/>
          <w:color w:val="000000" w:themeColor="text1"/>
          <w:lang w:val="en-US"/>
        </w:rPr>
        <w:t xml:space="preserve">ii. </w:t>
      </w:r>
      <w:r w:rsidRPr="00445C96">
        <w:rPr>
          <w:rStyle w:val="markedcontent"/>
          <w:rFonts w:ascii="Tahoma" w:hAnsi="Tahoma" w:cs="Tahoma"/>
          <w:b/>
          <w:bCs/>
          <w:color w:val="000000" w:themeColor="text1"/>
          <w:lang w:val="en-US"/>
        </w:rPr>
        <w:tab/>
      </w:r>
      <w:r w:rsidR="002C062F" w:rsidRPr="00445C96">
        <w:rPr>
          <w:rFonts w:ascii="Tahoma" w:hAnsi="Tahoma" w:cs="Tahoma"/>
          <w:b/>
          <w:lang w:val="en-US"/>
        </w:rPr>
        <w:t>Continue to t</w:t>
      </w:r>
      <w:r w:rsidR="002C062F" w:rsidRPr="00445C96">
        <w:rPr>
          <w:rFonts w:ascii="Tahoma" w:hAnsi="Tahoma" w:cs="Tahoma"/>
          <w:b/>
        </w:rPr>
        <w:t>ake</w:t>
      </w:r>
      <w:r w:rsidR="002C062F" w:rsidRPr="00445C96">
        <w:rPr>
          <w:rFonts w:ascii="Tahoma" w:hAnsi="Tahoma" w:cs="Tahoma"/>
          <w:b/>
          <w:lang w:val="en-US"/>
        </w:rPr>
        <w:t xml:space="preserve"> </w:t>
      </w:r>
      <w:r w:rsidR="002C062F" w:rsidRPr="00445C96">
        <w:rPr>
          <w:rFonts w:ascii="Tahoma" w:hAnsi="Tahoma" w:cs="Tahoma"/>
          <w:b/>
        </w:rPr>
        <w:t>further steps to improve participation and engagement of women in</w:t>
      </w:r>
      <w:r w:rsidR="002C062F" w:rsidRPr="00445C96">
        <w:rPr>
          <w:rFonts w:ascii="Tahoma" w:hAnsi="Tahoma" w:cs="Tahoma"/>
          <w:b/>
          <w:lang w:val="en-US"/>
        </w:rPr>
        <w:t xml:space="preserve"> </w:t>
      </w:r>
      <w:r w:rsidR="002C062F" w:rsidRPr="00445C96">
        <w:rPr>
          <w:rFonts w:ascii="Tahoma" w:hAnsi="Tahoma" w:cs="Tahoma"/>
          <w:b/>
        </w:rPr>
        <w:t>political work and legislative processes of the country</w:t>
      </w:r>
      <w:r w:rsidRPr="00445C96">
        <w:rPr>
          <w:rFonts w:ascii="Tahoma" w:hAnsi="Tahoma" w:cs="Tahoma"/>
          <w:color w:val="000000" w:themeColor="text1"/>
          <w:lang w:val="en-US"/>
        </w:rPr>
        <w:t xml:space="preserve">. </w:t>
      </w:r>
      <w:r w:rsidRPr="00445C96">
        <w:rPr>
          <w:rFonts w:ascii="Tahoma" w:hAnsi="Tahoma" w:cs="Tahoma"/>
          <w:color w:val="000000" w:themeColor="text1"/>
        </w:rPr>
        <w:t xml:space="preserve"> </w:t>
      </w:r>
    </w:p>
    <w:p w14:paraId="40C6116C" w14:textId="1346711D" w:rsidR="00E30C79" w:rsidRPr="00445C96" w:rsidRDefault="00E30C79" w:rsidP="00D616CA">
      <w:pPr>
        <w:pStyle w:val="NormalWeb"/>
        <w:jc w:val="both"/>
        <w:rPr>
          <w:rFonts w:ascii="Tahoma" w:hAnsi="Tahoma" w:cs="Tahoma"/>
        </w:rPr>
      </w:pPr>
      <w:r w:rsidRPr="00445C96">
        <w:rPr>
          <w:rFonts w:ascii="Tahoma" w:hAnsi="Tahoma" w:cs="Tahoma"/>
          <w:lang w:val="en-US"/>
        </w:rPr>
        <w:t>5.</w:t>
      </w:r>
      <w:r w:rsidRPr="00445C96">
        <w:rPr>
          <w:rFonts w:ascii="Tahoma" w:hAnsi="Tahoma" w:cs="Tahoma"/>
          <w:lang w:val="en-US"/>
        </w:rPr>
        <w:tab/>
      </w:r>
      <w:r w:rsidRPr="00445C96">
        <w:rPr>
          <w:rFonts w:ascii="Tahoma" w:hAnsi="Tahoma" w:cs="Tahoma"/>
        </w:rPr>
        <w:t xml:space="preserve">Ghana wishes </w:t>
      </w:r>
      <w:r w:rsidR="00445C96" w:rsidRPr="00445C96">
        <w:rPr>
          <w:rFonts w:ascii="Tahoma" w:hAnsi="Tahoma" w:cs="Tahoma"/>
        </w:rPr>
        <w:t>United Arab Emirates</w:t>
      </w:r>
      <w:r w:rsidRPr="00445C96">
        <w:rPr>
          <w:rFonts w:ascii="Tahoma" w:hAnsi="Tahoma" w:cs="Tahoma"/>
        </w:rPr>
        <w:t xml:space="preserve"> a successful review outcome</w:t>
      </w:r>
      <w:r w:rsidRPr="00445C96">
        <w:rPr>
          <w:rFonts w:ascii="Tahoma" w:hAnsi="Tahoma" w:cs="Tahoma"/>
          <w:lang w:val="en-US"/>
        </w:rPr>
        <w:t>.</w:t>
      </w:r>
    </w:p>
    <w:p w14:paraId="09973853" w14:textId="77777777" w:rsidR="00E30C79" w:rsidRPr="00445C96" w:rsidRDefault="00E30C79" w:rsidP="00D616CA">
      <w:pPr>
        <w:spacing w:line="276" w:lineRule="auto"/>
        <w:jc w:val="both"/>
        <w:rPr>
          <w:rFonts w:ascii="Tahoma" w:eastAsia="Times New Roman" w:hAnsi="Tahoma" w:cs="Tahoma"/>
        </w:rPr>
      </w:pPr>
    </w:p>
    <w:p w14:paraId="1C73DB22" w14:textId="23AA585B" w:rsidR="003034B9" w:rsidRPr="00445C96" w:rsidRDefault="00E30C79">
      <w:pPr>
        <w:spacing w:line="276" w:lineRule="auto"/>
        <w:jc w:val="both"/>
        <w:rPr>
          <w:rFonts w:ascii="Tahoma" w:eastAsia="Times New Roman" w:hAnsi="Tahoma" w:cs="Tahoma"/>
        </w:rPr>
      </w:pPr>
      <w:r w:rsidRPr="00445C96">
        <w:rPr>
          <w:rFonts w:ascii="Tahoma" w:eastAsia="Times New Roman" w:hAnsi="Tahoma" w:cs="Tahoma"/>
        </w:rPr>
        <w:t>I thank you.     </w:t>
      </w:r>
    </w:p>
    <w:sectPr w:rsidR="003034B9" w:rsidRPr="00445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D248F"/>
    <w:multiLevelType w:val="hybridMultilevel"/>
    <w:tmpl w:val="5B7C39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4EB"/>
    <w:multiLevelType w:val="hybridMultilevel"/>
    <w:tmpl w:val="8138A7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19304">
    <w:abstractNumId w:val="0"/>
  </w:num>
  <w:num w:numId="2" w16cid:durableId="104721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79"/>
    <w:rsid w:val="00244277"/>
    <w:rsid w:val="002C062F"/>
    <w:rsid w:val="003034B9"/>
    <w:rsid w:val="00441559"/>
    <w:rsid w:val="00445C96"/>
    <w:rsid w:val="004617AA"/>
    <w:rsid w:val="004F6FAC"/>
    <w:rsid w:val="00550664"/>
    <w:rsid w:val="006D6F6A"/>
    <w:rsid w:val="00982ABF"/>
    <w:rsid w:val="00AD69F1"/>
    <w:rsid w:val="00B96AF2"/>
    <w:rsid w:val="00C44182"/>
    <w:rsid w:val="00D616CA"/>
    <w:rsid w:val="00DC5285"/>
    <w:rsid w:val="00E174F3"/>
    <w:rsid w:val="00E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CCAD"/>
  <w15:chartTrackingRefBased/>
  <w15:docId w15:val="{DF329D07-8A43-4244-9AB2-94F0B5F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ts-alignment-element">
    <w:name w:val="ts-alignment-element"/>
    <w:basedOn w:val="DefaultParagraphFont"/>
    <w:rsid w:val="00E30C79"/>
  </w:style>
  <w:style w:type="character" w:customStyle="1" w:styleId="markedcontent">
    <w:name w:val="markedcontent"/>
    <w:basedOn w:val="DefaultParagraphFont"/>
    <w:rsid w:val="00E30C79"/>
  </w:style>
  <w:style w:type="paragraph" w:styleId="NoSpacing">
    <w:name w:val="No Spacing"/>
    <w:uiPriority w:val="1"/>
    <w:qFormat/>
    <w:rsid w:val="00E30C79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41559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ED643-F5AD-4A72-913E-415F5C1D8FFF}"/>
</file>

<file path=customXml/itemProps2.xml><?xml version="1.0" encoding="utf-8"?>
<ds:datastoreItem xmlns:ds="http://schemas.openxmlformats.org/officeDocument/2006/customXml" ds:itemID="{EAF88086-CF7D-4399-82C1-CAE7D40B4C99}"/>
</file>

<file path=customXml/itemProps3.xml><?xml version="1.0" encoding="utf-8"?>
<ds:datastoreItem xmlns:ds="http://schemas.openxmlformats.org/officeDocument/2006/customXml" ds:itemID="{DA318128-46EA-46E8-B027-778CF1405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3</cp:revision>
  <cp:lastPrinted>2023-05-03T16:34:00Z</cp:lastPrinted>
  <dcterms:created xsi:type="dcterms:W3CDTF">2023-05-04T10:39:00Z</dcterms:created>
  <dcterms:modified xsi:type="dcterms:W3CDTF">2023-05-04T10:39:00Z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