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788F6D59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 w:rsidR="00B34209">
        <w:rPr>
          <w:rFonts w:ascii="Cambria" w:hAnsi="Cambria" w:cstheme="minorHAnsi"/>
          <w:b/>
          <w:bCs/>
          <w:sz w:val="26"/>
          <w:szCs w:val="26"/>
        </w:rPr>
        <w:t>3</w:t>
      </w:r>
      <w:r w:rsidR="00B34209">
        <w:rPr>
          <w:rFonts w:ascii="Cambria" w:hAnsi="Cambria" w:cstheme="minorHAnsi"/>
          <w:b/>
          <w:bCs/>
          <w:sz w:val="26"/>
          <w:szCs w:val="26"/>
          <w:vertAlign w:val="superscript"/>
        </w:rPr>
        <w:t>r</w:t>
      </w:r>
      <w:r w:rsidR="006C03B4" w:rsidRPr="006C03B4">
        <w:rPr>
          <w:rFonts w:ascii="Cambria" w:hAnsi="Cambria" w:cstheme="minorHAnsi"/>
          <w:b/>
          <w:bCs/>
          <w:sz w:val="26"/>
          <w:szCs w:val="26"/>
          <w:vertAlign w:val="superscript"/>
        </w:rPr>
        <w:t>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7100C8DC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DF29B0">
        <w:rPr>
          <w:rFonts w:ascii="Cambria" w:hAnsi="Cambria" w:cstheme="minorHAnsi"/>
          <w:b/>
          <w:bCs/>
          <w:sz w:val="26"/>
          <w:szCs w:val="26"/>
        </w:rPr>
        <w:t>Mali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>Cycle of UPR</w:t>
      </w:r>
    </w:p>
    <w:p w14:paraId="47E48EEA" w14:textId="2489A99E" w:rsidR="000C7FBD" w:rsidRPr="009B7D4D" w:rsidRDefault="00CC59CB" w:rsidP="00CC59CB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2</w:t>
      </w:r>
      <w:r w:rsidR="00B34209">
        <w:rPr>
          <w:rFonts w:ascii="Cambria" w:hAnsi="Cambria" w:cstheme="minorHAnsi"/>
          <w:b/>
          <w:bCs/>
          <w:sz w:val="26"/>
          <w:szCs w:val="26"/>
        </w:rPr>
        <w:t xml:space="preserve"> May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</w:t>
      </w:r>
      <w:r w:rsidR="00B34209">
        <w:rPr>
          <w:rFonts w:ascii="Cambria" w:hAnsi="Cambria" w:cstheme="minorHAnsi"/>
          <w:b/>
          <w:bCs/>
          <w:sz w:val="26"/>
          <w:szCs w:val="26"/>
        </w:rPr>
        <w:t>3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, </w:t>
      </w:r>
      <w:r w:rsidRPr="00CC59CB">
        <w:rPr>
          <w:rFonts w:ascii="Cambria" w:hAnsi="Cambria" w:cstheme="minorHAnsi"/>
          <w:b/>
          <w:bCs/>
          <w:sz w:val="26"/>
          <w:szCs w:val="26"/>
        </w:rPr>
        <w:t>14:30 – 18:00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="Cambria" w:hAnsi="Cambria" w:cstheme="minorHAnsi"/>
          <w:b/>
          <w:bCs/>
          <w:sz w:val="26"/>
          <w:szCs w:val="26"/>
        </w:rPr>
        <w:t>hrs</w:t>
      </w:r>
      <w:proofErr w:type="spellEnd"/>
    </w:p>
    <w:p w14:paraId="0833C9B1" w14:textId="77777777" w:rsidR="006F4A95" w:rsidRDefault="006F4A95" w:rsidP="009B7D4D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7D6AA973" w14:textId="728C3756" w:rsidR="00B2043F" w:rsidRPr="009B7D4D" w:rsidRDefault="00146135" w:rsidP="009B7D4D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  <w:r w:rsidRPr="009B7D4D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9B7D4D">
        <w:rPr>
          <w:rFonts w:ascii="Cambria" w:hAnsi="Cambria" w:cstheme="minorHAnsi"/>
          <w:sz w:val="26"/>
          <w:szCs w:val="26"/>
        </w:rPr>
        <w:t>Mr.</w:t>
      </w:r>
      <w:r w:rsidR="00B34209" w:rsidRPr="009B7D4D">
        <w:rPr>
          <w:rFonts w:ascii="Cambria" w:hAnsi="Cambria" w:cstheme="minorHAnsi"/>
          <w:sz w:val="26"/>
          <w:szCs w:val="26"/>
        </w:rPr>
        <w:t xml:space="preserve"> </w:t>
      </w:r>
      <w:r w:rsidR="00B2043F" w:rsidRPr="009B7D4D">
        <w:rPr>
          <w:rFonts w:ascii="Cambria" w:hAnsi="Cambria" w:cstheme="minorHAnsi"/>
          <w:sz w:val="26"/>
          <w:szCs w:val="26"/>
        </w:rPr>
        <w:t>President,</w:t>
      </w:r>
    </w:p>
    <w:p w14:paraId="5301B983" w14:textId="77777777" w:rsidR="009254CF" w:rsidRPr="009B7D4D" w:rsidRDefault="009254CF" w:rsidP="009254CF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7743423F" w14:textId="2AD82C0C" w:rsidR="00105ADE" w:rsidRPr="00105ADE" w:rsidRDefault="00105ADE" w:rsidP="00105ADE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05ADE">
        <w:rPr>
          <w:rFonts w:ascii="Cambria" w:hAnsi="Cambria" w:cstheme="minorHAnsi"/>
          <w:sz w:val="26"/>
          <w:szCs w:val="26"/>
        </w:rPr>
        <w:t xml:space="preserve">Bangladesh welcomes the distinguished delegation of </w:t>
      </w:r>
      <w:r>
        <w:rPr>
          <w:rFonts w:ascii="Cambria" w:hAnsi="Cambria" w:cstheme="minorHAnsi"/>
          <w:sz w:val="26"/>
          <w:szCs w:val="26"/>
        </w:rPr>
        <w:t>Mali</w:t>
      </w:r>
      <w:r w:rsidRPr="00105ADE">
        <w:rPr>
          <w:rFonts w:ascii="Cambria" w:hAnsi="Cambria" w:cstheme="minorHAnsi"/>
          <w:sz w:val="26"/>
          <w:szCs w:val="26"/>
        </w:rPr>
        <w:t xml:space="preserve">. </w:t>
      </w:r>
    </w:p>
    <w:p w14:paraId="6A51500A" w14:textId="77777777" w:rsidR="00105ADE" w:rsidRPr="00105ADE" w:rsidRDefault="00105ADE" w:rsidP="00105ADE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05ADE">
        <w:rPr>
          <w:rFonts w:ascii="Cambria" w:hAnsi="Cambria" w:cstheme="minorHAnsi"/>
          <w:sz w:val="26"/>
          <w:szCs w:val="26"/>
        </w:rPr>
        <w:t xml:space="preserve"> </w:t>
      </w:r>
    </w:p>
    <w:p w14:paraId="129C26CB" w14:textId="3909AEA3" w:rsidR="00D60CBB" w:rsidRDefault="00EB6586" w:rsidP="00D60CBB">
      <w:pPr>
        <w:spacing w:after="0" w:line="276" w:lineRule="auto"/>
        <w:jc w:val="both"/>
        <w:rPr>
          <w:rFonts w:ascii="Cambria" w:hAnsi="Cambria" w:cstheme="minorHAnsi"/>
          <w:sz w:val="26"/>
          <w:szCs w:val="26"/>
        </w:rPr>
      </w:pPr>
      <w:r w:rsidRPr="00B3308A">
        <w:rPr>
          <w:rFonts w:ascii="Cambria" w:hAnsi="Cambria" w:cstheme="minorHAnsi"/>
          <w:sz w:val="26"/>
          <w:szCs w:val="26"/>
        </w:rPr>
        <w:t>Bangladesh recognizes Mali’s efforts to improve its human rights situation.</w:t>
      </w:r>
      <w:r w:rsidR="00781F00">
        <w:rPr>
          <w:rFonts w:ascii="Cambria" w:hAnsi="Cambria" w:cstheme="minorHAnsi"/>
          <w:sz w:val="26"/>
          <w:szCs w:val="26"/>
        </w:rPr>
        <w:t xml:space="preserve"> </w:t>
      </w:r>
      <w:r w:rsidR="00781F00" w:rsidRPr="00781F00">
        <w:rPr>
          <w:rFonts w:ascii="Cambria" w:hAnsi="Cambria" w:cstheme="minorHAnsi"/>
          <w:sz w:val="26"/>
          <w:szCs w:val="26"/>
        </w:rPr>
        <w:t>We note its various challenges, including climate change</w:t>
      </w:r>
      <w:r w:rsidR="002E0E7B">
        <w:rPr>
          <w:rFonts w:ascii="Cambria" w:hAnsi="Cambria" w:cstheme="minorHAnsi"/>
          <w:sz w:val="26"/>
          <w:szCs w:val="26"/>
        </w:rPr>
        <w:t>,</w:t>
      </w:r>
      <w:r w:rsidR="00781F00" w:rsidRPr="00781F00">
        <w:rPr>
          <w:rFonts w:ascii="Cambria" w:hAnsi="Cambria" w:cstheme="minorHAnsi"/>
          <w:sz w:val="26"/>
          <w:szCs w:val="26"/>
        </w:rPr>
        <w:t xml:space="preserve"> </w:t>
      </w:r>
      <w:r w:rsidR="00CE41B9">
        <w:rPr>
          <w:rFonts w:ascii="Cambria" w:hAnsi="Cambria" w:cstheme="minorHAnsi"/>
          <w:sz w:val="26"/>
          <w:szCs w:val="26"/>
        </w:rPr>
        <w:t xml:space="preserve">capacity constraints and </w:t>
      </w:r>
      <w:r w:rsidR="002E0E7B">
        <w:rPr>
          <w:rFonts w:ascii="Cambria" w:hAnsi="Cambria" w:cstheme="minorHAnsi"/>
          <w:sz w:val="26"/>
          <w:szCs w:val="26"/>
        </w:rPr>
        <w:t xml:space="preserve">inadequate </w:t>
      </w:r>
      <w:r w:rsidR="0082634D">
        <w:rPr>
          <w:rFonts w:ascii="Cambria" w:hAnsi="Cambria" w:cstheme="minorHAnsi"/>
          <w:sz w:val="26"/>
          <w:szCs w:val="26"/>
        </w:rPr>
        <w:t xml:space="preserve">financial </w:t>
      </w:r>
      <w:r w:rsidR="00875A45">
        <w:rPr>
          <w:rFonts w:ascii="Cambria" w:hAnsi="Cambria" w:cstheme="minorHAnsi"/>
          <w:sz w:val="26"/>
          <w:szCs w:val="26"/>
        </w:rPr>
        <w:t>resources</w:t>
      </w:r>
      <w:r w:rsidR="00781F00" w:rsidRPr="00781F00">
        <w:rPr>
          <w:rFonts w:ascii="Cambria" w:hAnsi="Cambria" w:cstheme="minorHAnsi"/>
          <w:sz w:val="26"/>
          <w:szCs w:val="26"/>
        </w:rPr>
        <w:t xml:space="preserve">. </w:t>
      </w:r>
      <w:r w:rsidR="000F32B0" w:rsidRPr="000F32B0">
        <w:rPr>
          <w:rFonts w:ascii="Cambria" w:hAnsi="Cambria" w:cstheme="minorHAnsi"/>
          <w:sz w:val="26"/>
          <w:szCs w:val="26"/>
        </w:rPr>
        <w:t>We acknowledge its adoption of legislation to enhance women’s participation in political life. Mali’s efforts to strengthen the National Human Rights Commission are praiseworthy</w:t>
      </w:r>
      <w:r w:rsidR="008F7483">
        <w:rPr>
          <w:rFonts w:ascii="Cambria" w:hAnsi="Cambria" w:cstheme="minorHAnsi"/>
          <w:sz w:val="26"/>
          <w:szCs w:val="26"/>
        </w:rPr>
        <w:t xml:space="preserve">. </w:t>
      </w:r>
      <w:r w:rsidR="000B29EA">
        <w:rPr>
          <w:rFonts w:ascii="Cambria" w:hAnsi="Cambria" w:cstheme="minorHAnsi"/>
          <w:sz w:val="26"/>
          <w:szCs w:val="26"/>
        </w:rPr>
        <w:t xml:space="preserve">We would be happy to see </w:t>
      </w:r>
      <w:r w:rsidR="004E6DF3">
        <w:rPr>
          <w:rFonts w:ascii="Cambria" w:hAnsi="Cambria" w:cstheme="minorHAnsi"/>
          <w:sz w:val="26"/>
          <w:szCs w:val="26"/>
        </w:rPr>
        <w:t xml:space="preserve">effective internal accountability mechanism against </w:t>
      </w:r>
      <w:r w:rsidR="003B46B5">
        <w:rPr>
          <w:rFonts w:ascii="Cambria" w:hAnsi="Cambria" w:cstheme="minorHAnsi"/>
          <w:sz w:val="26"/>
          <w:szCs w:val="26"/>
        </w:rPr>
        <w:t xml:space="preserve">alleged </w:t>
      </w:r>
      <w:r w:rsidR="007F4359">
        <w:rPr>
          <w:rFonts w:ascii="Cambria" w:hAnsi="Cambria" w:cstheme="minorHAnsi"/>
          <w:sz w:val="26"/>
          <w:szCs w:val="26"/>
        </w:rPr>
        <w:t>violations of human rights and state mechanisms</w:t>
      </w:r>
      <w:r w:rsidR="00D60CBB">
        <w:rPr>
          <w:rFonts w:ascii="Cambria" w:hAnsi="Cambria" w:cstheme="minorHAnsi"/>
          <w:sz w:val="26"/>
          <w:szCs w:val="26"/>
        </w:rPr>
        <w:t xml:space="preserve"> to protect women and children from abuse. </w:t>
      </w:r>
    </w:p>
    <w:p w14:paraId="6ED5D800" w14:textId="77777777" w:rsidR="000A067F" w:rsidRPr="009B7D4D" w:rsidRDefault="000A067F" w:rsidP="000A067F">
      <w:pPr>
        <w:spacing w:after="0"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7935B63D" w14:textId="2B2568A0" w:rsidR="003463A5" w:rsidRPr="00B3308A" w:rsidRDefault="007B42F7" w:rsidP="009B7D4D">
      <w:pPr>
        <w:spacing w:after="0" w:line="276" w:lineRule="auto"/>
        <w:jc w:val="both"/>
        <w:rPr>
          <w:rFonts w:ascii="Cambria" w:hAnsi="Cambria" w:cstheme="minorHAnsi"/>
          <w:sz w:val="26"/>
          <w:szCs w:val="26"/>
        </w:rPr>
      </w:pPr>
      <w:r w:rsidRPr="00B3308A">
        <w:rPr>
          <w:rFonts w:ascii="Cambria" w:hAnsi="Cambria" w:cstheme="minorHAnsi"/>
          <w:sz w:val="26"/>
          <w:szCs w:val="26"/>
        </w:rPr>
        <w:t xml:space="preserve">In </w:t>
      </w:r>
      <w:r w:rsidR="00742BAA" w:rsidRPr="00B3308A">
        <w:rPr>
          <w:rFonts w:ascii="Cambria" w:hAnsi="Cambria" w:cstheme="minorHAnsi"/>
          <w:sz w:val="26"/>
          <w:szCs w:val="26"/>
        </w:rPr>
        <w:t>spirit</w:t>
      </w:r>
      <w:r w:rsidRPr="00B3308A">
        <w:rPr>
          <w:rFonts w:ascii="Cambria" w:hAnsi="Cambria" w:cstheme="minorHAnsi"/>
          <w:sz w:val="26"/>
          <w:szCs w:val="26"/>
        </w:rPr>
        <w:t xml:space="preserve"> of cooperation, </w:t>
      </w:r>
      <w:r w:rsidR="00B2043F" w:rsidRPr="00B3308A">
        <w:rPr>
          <w:rFonts w:ascii="Cambria" w:hAnsi="Cambria" w:cstheme="minorHAnsi"/>
          <w:sz w:val="26"/>
          <w:szCs w:val="26"/>
        </w:rPr>
        <w:t xml:space="preserve">Bangladesh </w:t>
      </w:r>
      <w:r w:rsidR="00F16130" w:rsidRPr="00B3308A">
        <w:rPr>
          <w:rFonts w:ascii="Cambria" w:hAnsi="Cambria" w:cstheme="minorHAnsi"/>
          <w:sz w:val="26"/>
          <w:szCs w:val="26"/>
        </w:rPr>
        <w:t>offers</w:t>
      </w:r>
      <w:r w:rsidR="00B2043F" w:rsidRPr="00B3308A">
        <w:rPr>
          <w:rFonts w:ascii="Cambria" w:hAnsi="Cambria" w:cstheme="minorHAnsi"/>
          <w:sz w:val="26"/>
          <w:szCs w:val="26"/>
        </w:rPr>
        <w:t xml:space="preserve"> the following recommendations to </w:t>
      </w:r>
      <w:r w:rsidR="000A067F" w:rsidRPr="00B3308A">
        <w:rPr>
          <w:rFonts w:ascii="Cambria" w:hAnsi="Cambria" w:cstheme="minorHAnsi"/>
          <w:sz w:val="26"/>
          <w:szCs w:val="26"/>
        </w:rPr>
        <w:t>Mali</w:t>
      </w:r>
      <w:r w:rsidR="00B2043F" w:rsidRPr="00B3308A">
        <w:rPr>
          <w:rFonts w:ascii="Cambria" w:hAnsi="Cambria" w:cstheme="minorHAnsi"/>
          <w:sz w:val="26"/>
          <w:szCs w:val="26"/>
        </w:rPr>
        <w:t>:</w:t>
      </w:r>
    </w:p>
    <w:p w14:paraId="38C989C3" w14:textId="025FEB98" w:rsidR="008E2BCA" w:rsidRPr="009B7D4D" w:rsidRDefault="00ED0D3C" w:rsidP="00ED0D3C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515D61">
        <w:rPr>
          <w:rFonts w:ascii="Cambria" w:eastAsiaTheme="minorHAnsi" w:hAnsi="Cambria" w:cstheme="minorHAnsi"/>
          <w:b/>
          <w:bCs/>
          <w:sz w:val="26"/>
          <w:szCs w:val="26"/>
          <w:lang w:eastAsia="en-US" w:bidi="ar-SA"/>
        </w:rPr>
        <w:t>One,</w:t>
      </w:r>
      <w:r w:rsidRPr="00B3308A">
        <w:rPr>
          <w:rFonts w:ascii="Cambria" w:eastAsiaTheme="minorHAnsi" w:hAnsi="Cambria" w:cstheme="minorHAnsi"/>
          <w:sz w:val="26"/>
          <w:szCs w:val="26"/>
          <w:lang w:eastAsia="en-US" w:bidi="ar-SA"/>
        </w:rPr>
        <w:t xml:space="preserve"> </w:t>
      </w:r>
      <w:r w:rsidR="009B5141" w:rsidRPr="00B3308A">
        <w:rPr>
          <w:rFonts w:ascii="Cambria" w:eastAsiaTheme="minorHAnsi" w:hAnsi="Cambria" w:cstheme="minorHAnsi"/>
          <w:sz w:val="26"/>
          <w:szCs w:val="26"/>
          <w:lang w:eastAsia="en-US" w:bidi="ar-SA"/>
        </w:rPr>
        <w:t>continue its efforts to combat child, early and forced marriage</w:t>
      </w:r>
      <w:r w:rsidR="003C1069" w:rsidRPr="009B7D4D">
        <w:rPr>
          <w:rFonts w:ascii="Cambria" w:hAnsi="Cambria"/>
          <w:color w:val="0E101A"/>
          <w:sz w:val="26"/>
          <w:szCs w:val="26"/>
        </w:rPr>
        <w:t>;</w:t>
      </w:r>
    </w:p>
    <w:p w14:paraId="701DC04C" w14:textId="62B8AEB7" w:rsidR="00C41B53" w:rsidRDefault="007E7ACA" w:rsidP="003C1C14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9B7D4D">
        <w:rPr>
          <w:rFonts w:ascii="Cambria" w:hAnsi="Cambria"/>
          <w:b/>
          <w:bCs/>
          <w:color w:val="0E101A"/>
          <w:sz w:val="26"/>
          <w:szCs w:val="26"/>
        </w:rPr>
        <w:t>Two</w:t>
      </w:r>
      <w:r w:rsidR="00ED0D3C" w:rsidRPr="009B7D4D">
        <w:rPr>
          <w:rFonts w:ascii="Cambria" w:hAnsi="Cambria"/>
          <w:b/>
          <w:bCs/>
          <w:color w:val="0E101A"/>
          <w:sz w:val="26"/>
          <w:szCs w:val="26"/>
        </w:rPr>
        <w:t>,</w:t>
      </w:r>
      <w:r w:rsidR="00ED0D3C" w:rsidRPr="009B7D4D">
        <w:rPr>
          <w:rFonts w:ascii="Cambria" w:hAnsi="Cambria"/>
          <w:color w:val="0E101A"/>
          <w:sz w:val="26"/>
          <w:szCs w:val="26"/>
        </w:rPr>
        <w:t xml:space="preserve"> </w:t>
      </w:r>
      <w:r w:rsidR="00215255">
        <w:rPr>
          <w:rFonts w:ascii="Cambria" w:hAnsi="Cambria"/>
          <w:color w:val="0E101A"/>
          <w:sz w:val="26"/>
          <w:szCs w:val="26"/>
        </w:rPr>
        <w:t>take necessary steps to develop and implement p</w:t>
      </w:r>
      <w:r w:rsidR="0088725C">
        <w:rPr>
          <w:rFonts w:ascii="Cambria" w:hAnsi="Cambria"/>
          <w:color w:val="0E101A"/>
          <w:sz w:val="26"/>
          <w:szCs w:val="26"/>
        </w:rPr>
        <w:t xml:space="preserve">overty </w:t>
      </w:r>
      <w:r w:rsidR="00215255">
        <w:rPr>
          <w:rFonts w:ascii="Cambria" w:hAnsi="Cambria"/>
          <w:color w:val="0E101A"/>
          <w:sz w:val="26"/>
          <w:szCs w:val="26"/>
        </w:rPr>
        <w:t>a</w:t>
      </w:r>
      <w:r w:rsidR="0088725C">
        <w:rPr>
          <w:rFonts w:ascii="Cambria" w:hAnsi="Cambria"/>
          <w:color w:val="0E101A"/>
          <w:sz w:val="26"/>
          <w:szCs w:val="26"/>
        </w:rPr>
        <w:t xml:space="preserve">lleviation </w:t>
      </w:r>
      <w:proofErr w:type="spellStart"/>
      <w:r w:rsidR="0088725C">
        <w:rPr>
          <w:rFonts w:ascii="Cambria" w:hAnsi="Cambria"/>
          <w:color w:val="0E101A"/>
          <w:sz w:val="26"/>
          <w:szCs w:val="26"/>
        </w:rPr>
        <w:t>programme</w:t>
      </w:r>
      <w:proofErr w:type="spellEnd"/>
      <w:r w:rsidR="0088725C">
        <w:rPr>
          <w:rFonts w:ascii="Cambria" w:hAnsi="Cambria"/>
          <w:color w:val="0E101A"/>
          <w:sz w:val="26"/>
          <w:szCs w:val="26"/>
        </w:rPr>
        <w:t xml:space="preserve"> to</w:t>
      </w:r>
      <w:r w:rsidR="00215255">
        <w:rPr>
          <w:rFonts w:ascii="Cambria" w:hAnsi="Cambria"/>
          <w:color w:val="0E101A"/>
          <w:sz w:val="26"/>
          <w:szCs w:val="26"/>
        </w:rPr>
        <w:t xml:space="preserve"> </w:t>
      </w:r>
      <w:r w:rsidR="00337FD8">
        <w:rPr>
          <w:rFonts w:ascii="Cambria" w:hAnsi="Cambria"/>
          <w:color w:val="0E101A"/>
          <w:sz w:val="26"/>
          <w:szCs w:val="26"/>
        </w:rPr>
        <w:t>reduce poverty</w:t>
      </w:r>
      <w:r w:rsidR="00A350A1" w:rsidRPr="009B7D4D">
        <w:rPr>
          <w:rFonts w:ascii="Cambria" w:hAnsi="Cambria"/>
          <w:color w:val="0E101A"/>
          <w:sz w:val="26"/>
          <w:szCs w:val="26"/>
        </w:rPr>
        <w:t>;</w:t>
      </w:r>
    </w:p>
    <w:p w14:paraId="174CAC12" w14:textId="69D8F80B" w:rsidR="00526B39" w:rsidRPr="009B7D4D" w:rsidRDefault="00337FD8" w:rsidP="00515D61">
      <w:pPr>
        <w:pStyle w:val="NormalWeb"/>
        <w:ind w:left="927"/>
        <w:jc w:val="both"/>
        <w:rPr>
          <w:rFonts w:ascii="Cambria" w:hAnsi="Cambria"/>
          <w:color w:val="0E101A"/>
          <w:sz w:val="26"/>
          <w:szCs w:val="26"/>
        </w:rPr>
      </w:pPr>
      <w:r w:rsidRPr="00337FD8">
        <w:rPr>
          <w:rFonts w:ascii="Cambria" w:hAnsi="Cambria"/>
          <w:b/>
          <w:bCs/>
          <w:color w:val="0E101A"/>
          <w:sz w:val="26"/>
          <w:szCs w:val="26"/>
        </w:rPr>
        <w:t>Three,</w:t>
      </w:r>
      <w:r w:rsidR="00C5279B">
        <w:rPr>
          <w:rFonts w:ascii="Cambria" w:hAnsi="Cambria"/>
          <w:b/>
          <w:bCs/>
          <w:color w:val="0E101A"/>
          <w:sz w:val="26"/>
          <w:szCs w:val="26"/>
        </w:rPr>
        <w:t xml:space="preserve"> </w:t>
      </w:r>
      <w:r>
        <w:rPr>
          <w:rFonts w:ascii="Cambria" w:hAnsi="Cambria"/>
          <w:b/>
          <w:bCs/>
          <w:color w:val="0E101A"/>
          <w:sz w:val="26"/>
          <w:szCs w:val="26"/>
        </w:rPr>
        <w:t xml:space="preserve"> </w:t>
      </w:r>
      <w:r w:rsidR="00515D61" w:rsidRPr="00515D61">
        <w:rPr>
          <w:rFonts w:ascii="Cambria" w:hAnsi="Cambria"/>
          <w:color w:val="0E101A"/>
          <w:sz w:val="26"/>
          <w:szCs w:val="26"/>
        </w:rPr>
        <w:t>redouble its efforts</w:t>
      </w:r>
      <w:r w:rsidR="00ED7311" w:rsidRPr="00515D61">
        <w:rPr>
          <w:rFonts w:ascii="Cambria" w:hAnsi="Cambria"/>
          <w:color w:val="0E101A"/>
          <w:sz w:val="26"/>
          <w:szCs w:val="26"/>
        </w:rPr>
        <w:t xml:space="preserve"> to</w:t>
      </w:r>
      <w:r w:rsidR="00F8456D" w:rsidRPr="00515D61">
        <w:rPr>
          <w:rFonts w:ascii="Cambria" w:hAnsi="Cambria"/>
          <w:color w:val="0E101A"/>
          <w:sz w:val="26"/>
          <w:szCs w:val="26"/>
        </w:rPr>
        <w:t xml:space="preserve"> </w:t>
      </w:r>
      <w:r w:rsidR="006E399F">
        <w:rPr>
          <w:rFonts w:ascii="Cambria" w:hAnsi="Cambria"/>
          <w:color w:val="0E101A"/>
          <w:sz w:val="26"/>
          <w:szCs w:val="26"/>
        </w:rPr>
        <w:t>ensure</w:t>
      </w:r>
      <w:r w:rsidR="00F8456D" w:rsidRPr="00515D61">
        <w:rPr>
          <w:rFonts w:ascii="Cambria" w:hAnsi="Cambria"/>
          <w:color w:val="0E101A"/>
          <w:sz w:val="26"/>
          <w:szCs w:val="26"/>
        </w:rPr>
        <w:t xml:space="preserve"> access to education </w:t>
      </w:r>
      <w:r w:rsidR="00193F9A">
        <w:rPr>
          <w:rFonts w:ascii="Cambria" w:hAnsi="Cambria"/>
          <w:color w:val="0E101A"/>
          <w:sz w:val="26"/>
          <w:szCs w:val="26"/>
        </w:rPr>
        <w:t xml:space="preserve">and </w:t>
      </w:r>
      <w:r w:rsidR="006458F2">
        <w:rPr>
          <w:rFonts w:ascii="Cambria" w:hAnsi="Cambria"/>
          <w:color w:val="0E101A"/>
          <w:sz w:val="26"/>
          <w:szCs w:val="26"/>
        </w:rPr>
        <w:t>reduce maternal and infant mortality</w:t>
      </w:r>
      <w:r w:rsidR="00945310">
        <w:rPr>
          <w:rFonts w:ascii="Cambria" w:hAnsi="Cambria"/>
          <w:color w:val="0E101A"/>
          <w:sz w:val="26"/>
          <w:szCs w:val="26"/>
        </w:rPr>
        <w:t xml:space="preserve"> rate. </w:t>
      </w:r>
    </w:p>
    <w:p w14:paraId="7F46D556" w14:textId="2C0CAE4D" w:rsidR="00B2043F" w:rsidRPr="009B7D4D" w:rsidRDefault="00B2043F" w:rsidP="00BD5F4B">
      <w:pPr>
        <w:spacing w:after="0" w:line="276" w:lineRule="auto"/>
        <w:ind w:left="207"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We wish </w:t>
      </w:r>
      <w:r w:rsidR="00E267EC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Mali</w:t>
      </w:r>
      <w:r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success in its review</w:t>
      </w:r>
      <w:r w:rsidR="002D21EF"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</w:p>
    <w:p w14:paraId="660762D1" w14:textId="77777777" w:rsidR="00E61281" w:rsidRPr="009B7D4D" w:rsidRDefault="00E61281" w:rsidP="008C6962">
      <w:pPr>
        <w:pStyle w:val="NoSpacing"/>
        <w:rPr>
          <w:rFonts w:ascii="Cambria" w:hAnsi="Cambria"/>
          <w:sz w:val="26"/>
          <w:szCs w:val="26"/>
          <w:lang w:eastAsia="en-GB" w:bidi="bn-IN"/>
        </w:rPr>
      </w:pPr>
    </w:p>
    <w:p w14:paraId="707FF64C" w14:textId="5DC4750F" w:rsidR="00B2043F" w:rsidRPr="009B7D4D" w:rsidRDefault="00B2043F" w:rsidP="00BD5F4B">
      <w:pPr>
        <w:spacing w:after="0" w:line="276" w:lineRule="auto"/>
        <w:ind w:left="207"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9B7D4D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I thank you. </w:t>
      </w:r>
    </w:p>
    <w:p w14:paraId="0FC2B0B5" w14:textId="2A0519AB" w:rsidR="00E13001" w:rsidRPr="008C6962" w:rsidRDefault="00B2043F" w:rsidP="008C6962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4B4F19">
        <w:rPr>
          <w:rFonts w:ascii="Cambria" w:hAnsi="Cambria" w:cstheme="minorHAnsi"/>
          <w:b/>
          <w:sz w:val="26"/>
          <w:szCs w:val="26"/>
        </w:rPr>
        <w:t>****</w:t>
      </w:r>
    </w:p>
    <w:p w14:paraId="6073C7C2" w14:textId="77777777" w:rsidR="00F06E71" w:rsidRDefault="00F06E71" w:rsidP="00822FB6">
      <w:pPr>
        <w:pStyle w:val="NoSpacing"/>
        <w:spacing w:line="276" w:lineRule="auto"/>
        <w:rPr>
          <w:rFonts w:ascii="Cambria" w:hAnsi="Cambria" w:cstheme="minorHAnsi"/>
          <w:b/>
          <w:sz w:val="26"/>
          <w:szCs w:val="26"/>
        </w:rPr>
      </w:pPr>
    </w:p>
    <w:p w14:paraId="7DA18184" w14:textId="77777777" w:rsidR="00A74A54" w:rsidRDefault="00A74A54" w:rsidP="007B288A">
      <w:pPr>
        <w:pStyle w:val="NoSpacing"/>
        <w:spacing w:line="276" w:lineRule="auto"/>
        <w:rPr>
          <w:rFonts w:ascii="Cambria" w:hAnsi="Cambria" w:cstheme="minorHAnsi"/>
          <w:bCs/>
          <w:sz w:val="26"/>
          <w:szCs w:val="26"/>
        </w:rPr>
      </w:pPr>
    </w:p>
    <w:p w14:paraId="7032DE3F" w14:textId="77777777" w:rsidR="00A74A54" w:rsidRDefault="00A74A54" w:rsidP="007B288A">
      <w:pPr>
        <w:pStyle w:val="NoSpacing"/>
        <w:spacing w:line="276" w:lineRule="auto"/>
        <w:rPr>
          <w:rFonts w:ascii="Cambria" w:hAnsi="Cambria" w:cstheme="minorHAnsi"/>
          <w:bCs/>
          <w:sz w:val="26"/>
          <w:szCs w:val="26"/>
        </w:rPr>
      </w:pPr>
    </w:p>
    <w:p w14:paraId="0A69F201" w14:textId="77777777" w:rsidR="00A74A54" w:rsidRDefault="00A74A54" w:rsidP="007B288A">
      <w:pPr>
        <w:pStyle w:val="NoSpacing"/>
        <w:spacing w:line="276" w:lineRule="auto"/>
        <w:rPr>
          <w:rFonts w:ascii="Cambria" w:hAnsi="Cambria" w:cstheme="minorHAnsi"/>
          <w:bCs/>
          <w:sz w:val="26"/>
          <w:szCs w:val="26"/>
        </w:rPr>
      </w:pPr>
    </w:p>
    <w:p w14:paraId="4D2B5B25" w14:textId="77777777" w:rsidR="00A74A54" w:rsidRDefault="00A74A54" w:rsidP="007B288A">
      <w:pPr>
        <w:pStyle w:val="NoSpacing"/>
        <w:spacing w:line="276" w:lineRule="auto"/>
        <w:rPr>
          <w:rFonts w:ascii="Cambria" w:hAnsi="Cambria" w:cstheme="minorHAnsi"/>
          <w:bCs/>
          <w:sz w:val="26"/>
          <w:szCs w:val="26"/>
        </w:rPr>
      </w:pPr>
    </w:p>
    <w:p w14:paraId="27AF77C3" w14:textId="77777777" w:rsidR="009A1DA8" w:rsidRPr="0006265D" w:rsidRDefault="009A1DA8" w:rsidP="009A1DA8">
      <w:pPr>
        <w:pStyle w:val="NoSpacing"/>
        <w:spacing w:line="276" w:lineRule="auto"/>
        <w:ind w:left="1080"/>
        <w:rPr>
          <w:rFonts w:ascii="Verdana" w:hAnsi="Verdana" w:cstheme="minorHAnsi"/>
          <w:b/>
          <w:sz w:val="24"/>
          <w:szCs w:val="24"/>
        </w:rPr>
      </w:pPr>
    </w:p>
    <w:sectPr w:rsidR="009A1DA8" w:rsidRPr="0006265D" w:rsidSect="008C6962"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DC2A" w14:textId="77777777" w:rsidR="00350A1D" w:rsidRDefault="00350A1D" w:rsidP="003A067A">
      <w:pPr>
        <w:spacing w:after="0" w:line="240" w:lineRule="auto"/>
      </w:pPr>
      <w:r>
        <w:separator/>
      </w:r>
    </w:p>
  </w:endnote>
  <w:endnote w:type="continuationSeparator" w:id="0">
    <w:p w14:paraId="70C8D5A9" w14:textId="77777777" w:rsidR="00350A1D" w:rsidRDefault="00350A1D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6FC6" w14:textId="77777777" w:rsidR="00350A1D" w:rsidRDefault="00350A1D" w:rsidP="003A067A">
      <w:pPr>
        <w:spacing w:after="0" w:line="240" w:lineRule="auto"/>
      </w:pPr>
      <w:r>
        <w:separator/>
      </w:r>
    </w:p>
  </w:footnote>
  <w:footnote w:type="continuationSeparator" w:id="0">
    <w:p w14:paraId="6973A5BD" w14:textId="77777777" w:rsidR="00350A1D" w:rsidRDefault="00350A1D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268"/>
    <w:multiLevelType w:val="hybridMultilevel"/>
    <w:tmpl w:val="3BDCB7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6A2D"/>
    <w:multiLevelType w:val="hybridMultilevel"/>
    <w:tmpl w:val="736A1F26"/>
    <w:lvl w:ilvl="0" w:tplc="27648E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112A"/>
    <w:multiLevelType w:val="hybridMultilevel"/>
    <w:tmpl w:val="3BDCB7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27B06"/>
    <w:multiLevelType w:val="hybridMultilevel"/>
    <w:tmpl w:val="C908CC12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475690">
    <w:abstractNumId w:val="2"/>
  </w:num>
  <w:num w:numId="2" w16cid:durableId="12806792">
    <w:abstractNumId w:val="1"/>
  </w:num>
  <w:num w:numId="3" w16cid:durableId="809829121">
    <w:abstractNumId w:val="3"/>
  </w:num>
  <w:num w:numId="4" w16cid:durableId="130027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11823"/>
    <w:rsid w:val="00015C3D"/>
    <w:rsid w:val="00024AE4"/>
    <w:rsid w:val="00034DDB"/>
    <w:rsid w:val="000447A1"/>
    <w:rsid w:val="00046C3B"/>
    <w:rsid w:val="00046FAE"/>
    <w:rsid w:val="00050420"/>
    <w:rsid w:val="000554FC"/>
    <w:rsid w:val="00057C0C"/>
    <w:rsid w:val="00060C38"/>
    <w:rsid w:val="0006265D"/>
    <w:rsid w:val="000736B3"/>
    <w:rsid w:val="00076929"/>
    <w:rsid w:val="00077C4F"/>
    <w:rsid w:val="000A067F"/>
    <w:rsid w:val="000A3898"/>
    <w:rsid w:val="000B04D8"/>
    <w:rsid w:val="000B16A0"/>
    <w:rsid w:val="000B2086"/>
    <w:rsid w:val="000B29EA"/>
    <w:rsid w:val="000B42BA"/>
    <w:rsid w:val="000B5522"/>
    <w:rsid w:val="000B5A3C"/>
    <w:rsid w:val="000C352B"/>
    <w:rsid w:val="000C7FBD"/>
    <w:rsid w:val="000D0D61"/>
    <w:rsid w:val="000D1D1B"/>
    <w:rsid w:val="000D241F"/>
    <w:rsid w:val="000D26B4"/>
    <w:rsid w:val="000E013A"/>
    <w:rsid w:val="000F18FA"/>
    <w:rsid w:val="000F196E"/>
    <w:rsid w:val="000F32B0"/>
    <w:rsid w:val="000F414A"/>
    <w:rsid w:val="000F6995"/>
    <w:rsid w:val="001042F0"/>
    <w:rsid w:val="00105ADE"/>
    <w:rsid w:val="001063DB"/>
    <w:rsid w:val="001068C8"/>
    <w:rsid w:val="001076B4"/>
    <w:rsid w:val="00120965"/>
    <w:rsid w:val="0012733B"/>
    <w:rsid w:val="001317D8"/>
    <w:rsid w:val="00132CF9"/>
    <w:rsid w:val="00136961"/>
    <w:rsid w:val="00137B27"/>
    <w:rsid w:val="00145DE4"/>
    <w:rsid w:val="00146135"/>
    <w:rsid w:val="001501E8"/>
    <w:rsid w:val="00150594"/>
    <w:rsid w:val="00156D52"/>
    <w:rsid w:val="001648B5"/>
    <w:rsid w:val="0016777D"/>
    <w:rsid w:val="00187F9C"/>
    <w:rsid w:val="00190378"/>
    <w:rsid w:val="0019112A"/>
    <w:rsid w:val="00191670"/>
    <w:rsid w:val="00192FDA"/>
    <w:rsid w:val="00193F9A"/>
    <w:rsid w:val="0019417B"/>
    <w:rsid w:val="0019595B"/>
    <w:rsid w:val="00197E6B"/>
    <w:rsid w:val="001A6595"/>
    <w:rsid w:val="001A6DC7"/>
    <w:rsid w:val="001B05E2"/>
    <w:rsid w:val="001B175D"/>
    <w:rsid w:val="001B1F20"/>
    <w:rsid w:val="001B2F73"/>
    <w:rsid w:val="001B70CC"/>
    <w:rsid w:val="001B77FC"/>
    <w:rsid w:val="001C1100"/>
    <w:rsid w:val="001C4398"/>
    <w:rsid w:val="001C48E3"/>
    <w:rsid w:val="001D0CBD"/>
    <w:rsid w:val="001E16CC"/>
    <w:rsid w:val="001E40FA"/>
    <w:rsid w:val="001E5F70"/>
    <w:rsid w:val="00203AB3"/>
    <w:rsid w:val="00205466"/>
    <w:rsid w:val="002073B6"/>
    <w:rsid w:val="00215255"/>
    <w:rsid w:val="002206CF"/>
    <w:rsid w:val="00222A77"/>
    <w:rsid w:val="00222AC0"/>
    <w:rsid w:val="002231B0"/>
    <w:rsid w:val="002263BD"/>
    <w:rsid w:val="0023052E"/>
    <w:rsid w:val="002428A2"/>
    <w:rsid w:val="0025052D"/>
    <w:rsid w:val="0025121D"/>
    <w:rsid w:val="00260D37"/>
    <w:rsid w:val="0028354B"/>
    <w:rsid w:val="002848D7"/>
    <w:rsid w:val="002920CF"/>
    <w:rsid w:val="00292D4E"/>
    <w:rsid w:val="00296B31"/>
    <w:rsid w:val="002A373E"/>
    <w:rsid w:val="002A492F"/>
    <w:rsid w:val="002B2D3F"/>
    <w:rsid w:val="002B5D31"/>
    <w:rsid w:val="002C0A26"/>
    <w:rsid w:val="002C5FEA"/>
    <w:rsid w:val="002C7DF4"/>
    <w:rsid w:val="002D0AD2"/>
    <w:rsid w:val="002D2094"/>
    <w:rsid w:val="002D21EF"/>
    <w:rsid w:val="002E0E7B"/>
    <w:rsid w:val="002E30EF"/>
    <w:rsid w:val="002F0A3F"/>
    <w:rsid w:val="002F128F"/>
    <w:rsid w:val="002F1740"/>
    <w:rsid w:val="002F27F6"/>
    <w:rsid w:val="002F5707"/>
    <w:rsid w:val="002F636B"/>
    <w:rsid w:val="002F68BF"/>
    <w:rsid w:val="002F7994"/>
    <w:rsid w:val="00303AB5"/>
    <w:rsid w:val="00312028"/>
    <w:rsid w:val="00313290"/>
    <w:rsid w:val="00314768"/>
    <w:rsid w:val="00325DB6"/>
    <w:rsid w:val="00334E5E"/>
    <w:rsid w:val="00337FD8"/>
    <w:rsid w:val="00340E7A"/>
    <w:rsid w:val="003462CD"/>
    <w:rsid w:val="003463A5"/>
    <w:rsid w:val="00350A1D"/>
    <w:rsid w:val="00355FBB"/>
    <w:rsid w:val="003667F4"/>
    <w:rsid w:val="00367873"/>
    <w:rsid w:val="003746CE"/>
    <w:rsid w:val="00377029"/>
    <w:rsid w:val="00390850"/>
    <w:rsid w:val="0039363E"/>
    <w:rsid w:val="003A067A"/>
    <w:rsid w:val="003A1BC2"/>
    <w:rsid w:val="003A66F5"/>
    <w:rsid w:val="003B46B5"/>
    <w:rsid w:val="003B53C9"/>
    <w:rsid w:val="003C1069"/>
    <w:rsid w:val="003C1C14"/>
    <w:rsid w:val="003C42B9"/>
    <w:rsid w:val="003D067C"/>
    <w:rsid w:val="003D09DF"/>
    <w:rsid w:val="003D11EC"/>
    <w:rsid w:val="003D201D"/>
    <w:rsid w:val="003D29B5"/>
    <w:rsid w:val="003D44DE"/>
    <w:rsid w:val="003D47B9"/>
    <w:rsid w:val="003D6D88"/>
    <w:rsid w:val="003D7439"/>
    <w:rsid w:val="003E0901"/>
    <w:rsid w:val="003F45E4"/>
    <w:rsid w:val="003F4F7E"/>
    <w:rsid w:val="003F5C97"/>
    <w:rsid w:val="004031A0"/>
    <w:rsid w:val="0040379D"/>
    <w:rsid w:val="00405E67"/>
    <w:rsid w:val="00415E13"/>
    <w:rsid w:val="00415F3E"/>
    <w:rsid w:val="00416463"/>
    <w:rsid w:val="00435F14"/>
    <w:rsid w:val="004365AA"/>
    <w:rsid w:val="00440BAC"/>
    <w:rsid w:val="004415B0"/>
    <w:rsid w:val="004419A6"/>
    <w:rsid w:val="004457CC"/>
    <w:rsid w:val="00450B0D"/>
    <w:rsid w:val="00455922"/>
    <w:rsid w:val="004721C0"/>
    <w:rsid w:val="0048066A"/>
    <w:rsid w:val="00480807"/>
    <w:rsid w:val="00480E24"/>
    <w:rsid w:val="004829F7"/>
    <w:rsid w:val="00482B32"/>
    <w:rsid w:val="004831A8"/>
    <w:rsid w:val="00487195"/>
    <w:rsid w:val="00492048"/>
    <w:rsid w:val="00493F13"/>
    <w:rsid w:val="00496EEB"/>
    <w:rsid w:val="004A57E8"/>
    <w:rsid w:val="004A7140"/>
    <w:rsid w:val="004B3E7C"/>
    <w:rsid w:val="004B3F05"/>
    <w:rsid w:val="004B4F19"/>
    <w:rsid w:val="004B7D4C"/>
    <w:rsid w:val="004C064F"/>
    <w:rsid w:val="004C40E1"/>
    <w:rsid w:val="004D3E49"/>
    <w:rsid w:val="004E40C4"/>
    <w:rsid w:val="004E6DF3"/>
    <w:rsid w:val="004F102B"/>
    <w:rsid w:val="004F1BDD"/>
    <w:rsid w:val="004F2910"/>
    <w:rsid w:val="0050000D"/>
    <w:rsid w:val="005056FB"/>
    <w:rsid w:val="00515D61"/>
    <w:rsid w:val="00517710"/>
    <w:rsid w:val="0051785F"/>
    <w:rsid w:val="00522A51"/>
    <w:rsid w:val="00523020"/>
    <w:rsid w:val="00526B39"/>
    <w:rsid w:val="00530864"/>
    <w:rsid w:val="0054356B"/>
    <w:rsid w:val="005456B5"/>
    <w:rsid w:val="0054635C"/>
    <w:rsid w:val="00552441"/>
    <w:rsid w:val="00560A9A"/>
    <w:rsid w:val="005612DC"/>
    <w:rsid w:val="00562EC1"/>
    <w:rsid w:val="00564E21"/>
    <w:rsid w:val="00564EB8"/>
    <w:rsid w:val="00572006"/>
    <w:rsid w:val="00573E47"/>
    <w:rsid w:val="00574F84"/>
    <w:rsid w:val="005837EA"/>
    <w:rsid w:val="00584464"/>
    <w:rsid w:val="005864C8"/>
    <w:rsid w:val="005866B3"/>
    <w:rsid w:val="00590BB7"/>
    <w:rsid w:val="00595CFC"/>
    <w:rsid w:val="00595D14"/>
    <w:rsid w:val="005A467E"/>
    <w:rsid w:val="005A5911"/>
    <w:rsid w:val="005A5925"/>
    <w:rsid w:val="005B067A"/>
    <w:rsid w:val="005C008E"/>
    <w:rsid w:val="005D5064"/>
    <w:rsid w:val="005E00F0"/>
    <w:rsid w:val="005E33D5"/>
    <w:rsid w:val="005E3516"/>
    <w:rsid w:val="005E525B"/>
    <w:rsid w:val="005F40F4"/>
    <w:rsid w:val="005F5003"/>
    <w:rsid w:val="0060071F"/>
    <w:rsid w:val="0060097D"/>
    <w:rsid w:val="00601FBE"/>
    <w:rsid w:val="00605042"/>
    <w:rsid w:val="00610827"/>
    <w:rsid w:val="00612655"/>
    <w:rsid w:val="006127EB"/>
    <w:rsid w:val="00613633"/>
    <w:rsid w:val="00615976"/>
    <w:rsid w:val="006161AE"/>
    <w:rsid w:val="00616BC7"/>
    <w:rsid w:val="00623B2E"/>
    <w:rsid w:val="00624F98"/>
    <w:rsid w:val="00626546"/>
    <w:rsid w:val="00631F33"/>
    <w:rsid w:val="0063462B"/>
    <w:rsid w:val="0064070D"/>
    <w:rsid w:val="006414FB"/>
    <w:rsid w:val="006416C4"/>
    <w:rsid w:val="00641D41"/>
    <w:rsid w:val="00643FED"/>
    <w:rsid w:val="0064514B"/>
    <w:rsid w:val="00645860"/>
    <w:rsid w:val="006458F2"/>
    <w:rsid w:val="0065157D"/>
    <w:rsid w:val="00652957"/>
    <w:rsid w:val="00655B5B"/>
    <w:rsid w:val="00661A4E"/>
    <w:rsid w:val="006623FB"/>
    <w:rsid w:val="00672FF0"/>
    <w:rsid w:val="00674694"/>
    <w:rsid w:val="00677413"/>
    <w:rsid w:val="00677851"/>
    <w:rsid w:val="006866F3"/>
    <w:rsid w:val="00690005"/>
    <w:rsid w:val="0069447B"/>
    <w:rsid w:val="006B0D1F"/>
    <w:rsid w:val="006B3CC0"/>
    <w:rsid w:val="006B5348"/>
    <w:rsid w:val="006B5BC3"/>
    <w:rsid w:val="006C03AC"/>
    <w:rsid w:val="006C03B4"/>
    <w:rsid w:val="006C5242"/>
    <w:rsid w:val="006C5A79"/>
    <w:rsid w:val="006C5D1C"/>
    <w:rsid w:val="006C77B6"/>
    <w:rsid w:val="006D27BF"/>
    <w:rsid w:val="006D4810"/>
    <w:rsid w:val="006D58EB"/>
    <w:rsid w:val="006D62EC"/>
    <w:rsid w:val="006E2FE4"/>
    <w:rsid w:val="006E399F"/>
    <w:rsid w:val="006E6B20"/>
    <w:rsid w:val="006E72B0"/>
    <w:rsid w:val="006F09C3"/>
    <w:rsid w:val="006F4A95"/>
    <w:rsid w:val="006F7DE3"/>
    <w:rsid w:val="00702938"/>
    <w:rsid w:val="0070435E"/>
    <w:rsid w:val="00704A31"/>
    <w:rsid w:val="007154B9"/>
    <w:rsid w:val="007171FE"/>
    <w:rsid w:val="007213E2"/>
    <w:rsid w:val="00721523"/>
    <w:rsid w:val="007241C7"/>
    <w:rsid w:val="0072619F"/>
    <w:rsid w:val="00733745"/>
    <w:rsid w:val="007342C2"/>
    <w:rsid w:val="00734867"/>
    <w:rsid w:val="00735AFB"/>
    <w:rsid w:val="00742BAA"/>
    <w:rsid w:val="00743A72"/>
    <w:rsid w:val="00744926"/>
    <w:rsid w:val="00746F4C"/>
    <w:rsid w:val="00747542"/>
    <w:rsid w:val="0074764B"/>
    <w:rsid w:val="0076656A"/>
    <w:rsid w:val="00772BF9"/>
    <w:rsid w:val="00772DBC"/>
    <w:rsid w:val="00775370"/>
    <w:rsid w:val="00781F00"/>
    <w:rsid w:val="0078652B"/>
    <w:rsid w:val="00791C57"/>
    <w:rsid w:val="00791FC6"/>
    <w:rsid w:val="007A2FAC"/>
    <w:rsid w:val="007A4A8D"/>
    <w:rsid w:val="007B14E3"/>
    <w:rsid w:val="007B288A"/>
    <w:rsid w:val="007B42F7"/>
    <w:rsid w:val="007B638B"/>
    <w:rsid w:val="007C1053"/>
    <w:rsid w:val="007C194A"/>
    <w:rsid w:val="007C1D3A"/>
    <w:rsid w:val="007C5879"/>
    <w:rsid w:val="007C7F7C"/>
    <w:rsid w:val="007D089F"/>
    <w:rsid w:val="007D1EC0"/>
    <w:rsid w:val="007D4318"/>
    <w:rsid w:val="007D4C5D"/>
    <w:rsid w:val="007D7B17"/>
    <w:rsid w:val="007D7FDC"/>
    <w:rsid w:val="007E32D7"/>
    <w:rsid w:val="007E5DD6"/>
    <w:rsid w:val="007E758D"/>
    <w:rsid w:val="007E7ACA"/>
    <w:rsid w:val="007F1FDA"/>
    <w:rsid w:val="007F4359"/>
    <w:rsid w:val="007F4B42"/>
    <w:rsid w:val="007F5961"/>
    <w:rsid w:val="00801855"/>
    <w:rsid w:val="00811727"/>
    <w:rsid w:val="00812E04"/>
    <w:rsid w:val="008167E0"/>
    <w:rsid w:val="00817E0F"/>
    <w:rsid w:val="0082150E"/>
    <w:rsid w:val="00822B13"/>
    <w:rsid w:val="00822FB6"/>
    <w:rsid w:val="00824EDC"/>
    <w:rsid w:val="0082634D"/>
    <w:rsid w:val="00827648"/>
    <w:rsid w:val="00831246"/>
    <w:rsid w:val="008316C8"/>
    <w:rsid w:val="0084431A"/>
    <w:rsid w:val="0085612D"/>
    <w:rsid w:val="008571DA"/>
    <w:rsid w:val="00861C1D"/>
    <w:rsid w:val="00863FCD"/>
    <w:rsid w:val="00870589"/>
    <w:rsid w:val="00872232"/>
    <w:rsid w:val="00875A45"/>
    <w:rsid w:val="0088725C"/>
    <w:rsid w:val="00890890"/>
    <w:rsid w:val="00897369"/>
    <w:rsid w:val="008A1BE8"/>
    <w:rsid w:val="008A6CDA"/>
    <w:rsid w:val="008B00ED"/>
    <w:rsid w:val="008B02D5"/>
    <w:rsid w:val="008B6DAE"/>
    <w:rsid w:val="008C6962"/>
    <w:rsid w:val="008D05AF"/>
    <w:rsid w:val="008E2BCA"/>
    <w:rsid w:val="008E7DC9"/>
    <w:rsid w:val="008F7483"/>
    <w:rsid w:val="00907B77"/>
    <w:rsid w:val="009104F8"/>
    <w:rsid w:val="00911AED"/>
    <w:rsid w:val="00911C3A"/>
    <w:rsid w:val="00920AC0"/>
    <w:rsid w:val="00920F63"/>
    <w:rsid w:val="009226F0"/>
    <w:rsid w:val="00924D2D"/>
    <w:rsid w:val="009254CF"/>
    <w:rsid w:val="00931FD7"/>
    <w:rsid w:val="009371F6"/>
    <w:rsid w:val="00940424"/>
    <w:rsid w:val="00943D69"/>
    <w:rsid w:val="00944318"/>
    <w:rsid w:val="00945310"/>
    <w:rsid w:val="00951756"/>
    <w:rsid w:val="00956414"/>
    <w:rsid w:val="009641DC"/>
    <w:rsid w:val="00970756"/>
    <w:rsid w:val="00975BB6"/>
    <w:rsid w:val="00983004"/>
    <w:rsid w:val="00992E41"/>
    <w:rsid w:val="00992FD3"/>
    <w:rsid w:val="009A00D8"/>
    <w:rsid w:val="009A0395"/>
    <w:rsid w:val="009A1DA8"/>
    <w:rsid w:val="009A5B7F"/>
    <w:rsid w:val="009B3E67"/>
    <w:rsid w:val="009B5141"/>
    <w:rsid w:val="009B6F59"/>
    <w:rsid w:val="009B7D4D"/>
    <w:rsid w:val="009D2C79"/>
    <w:rsid w:val="009D46E9"/>
    <w:rsid w:val="009F124E"/>
    <w:rsid w:val="009F2F1C"/>
    <w:rsid w:val="009F6A24"/>
    <w:rsid w:val="00A108FC"/>
    <w:rsid w:val="00A12C7D"/>
    <w:rsid w:val="00A130D9"/>
    <w:rsid w:val="00A14037"/>
    <w:rsid w:val="00A22F5B"/>
    <w:rsid w:val="00A27FC1"/>
    <w:rsid w:val="00A30AEC"/>
    <w:rsid w:val="00A31380"/>
    <w:rsid w:val="00A350A1"/>
    <w:rsid w:val="00A36E44"/>
    <w:rsid w:val="00A40346"/>
    <w:rsid w:val="00A40F1B"/>
    <w:rsid w:val="00A47478"/>
    <w:rsid w:val="00A50275"/>
    <w:rsid w:val="00A53148"/>
    <w:rsid w:val="00A57D0E"/>
    <w:rsid w:val="00A61FDC"/>
    <w:rsid w:val="00A71A1C"/>
    <w:rsid w:val="00A74A54"/>
    <w:rsid w:val="00A83351"/>
    <w:rsid w:val="00A8460F"/>
    <w:rsid w:val="00A86812"/>
    <w:rsid w:val="00A906FC"/>
    <w:rsid w:val="00A90DC2"/>
    <w:rsid w:val="00A92094"/>
    <w:rsid w:val="00A95F37"/>
    <w:rsid w:val="00AA263D"/>
    <w:rsid w:val="00AA2F15"/>
    <w:rsid w:val="00AA3A71"/>
    <w:rsid w:val="00AA6320"/>
    <w:rsid w:val="00AB147F"/>
    <w:rsid w:val="00AB7B3A"/>
    <w:rsid w:val="00AC1D59"/>
    <w:rsid w:val="00AC3D3F"/>
    <w:rsid w:val="00AD102F"/>
    <w:rsid w:val="00B000E9"/>
    <w:rsid w:val="00B0092B"/>
    <w:rsid w:val="00B03A94"/>
    <w:rsid w:val="00B07EBF"/>
    <w:rsid w:val="00B14239"/>
    <w:rsid w:val="00B153DF"/>
    <w:rsid w:val="00B1549C"/>
    <w:rsid w:val="00B2043F"/>
    <w:rsid w:val="00B2229A"/>
    <w:rsid w:val="00B2654D"/>
    <w:rsid w:val="00B3308A"/>
    <w:rsid w:val="00B3383C"/>
    <w:rsid w:val="00B34209"/>
    <w:rsid w:val="00B41B33"/>
    <w:rsid w:val="00B45024"/>
    <w:rsid w:val="00B47185"/>
    <w:rsid w:val="00B534C1"/>
    <w:rsid w:val="00B60618"/>
    <w:rsid w:val="00B61194"/>
    <w:rsid w:val="00B676C5"/>
    <w:rsid w:val="00B67C48"/>
    <w:rsid w:val="00B76512"/>
    <w:rsid w:val="00B80035"/>
    <w:rsid w:val="00B817E2"/>
    <w:rsid w:val="00B833BA"/>
    <w:rsid w:val="00B83E23"/>
    <w:rsid w:val="00B87A85"/>
    <w:rsid w:val="00B97984"/>
    <w:rsid w:val="00BA2B89"/>
    <w:rsid w:val="00BA55B6"/>
    <w:rsid w:val="00BB4072"/>
    <w:rsid w:val="00BC26C4"/>
    <w:rsid w:val="00BD5F4B"/>
    <w:rsid w:val="00BE0C18"/>
    <w:rsid w:val="00BE2C59"/>
    <w:rsid w:val="00BE61EC"/>
    <w:rsid w:val="00BF1004"/>
    <w:rsid w:val="00C00B96"/>
    <w:rsid w:val="00C00FBB"/>
    <w:rsid w:val="00C072E9"/>
    <w:rsid w:val="00C108B7"/>
    <w:rsid w:val="00C1575D"/>
    <w:rsid w:val="00C16BEE"/>
    <w:rsid w:val="00C20BE8"/>
    <w:rsid w:val="00C20F7A"/>
    <w:rsid w:val="00C22BF6"/>
    <w:rsid w:val="00C30848"/>
    <w:rsid w:val="00C33C34"/>
    <w:rsid w:val="00C33E75"/>
    <w:rsid w:val="00C41B53"/>
    <w:rsid w:val="00C4288C"/>
    <w:rsid w:val="00C43134"/>
    <w:rsid w:val="00C462FD"/>
    <w:rsid w:val="00C46AFD"/>
    <w:rsid w:val="00C508BE"/>
    <w:rsid w:val="00C5279B"/>
    <w:rsid w:val="00C533C4"/>
    <w:rsid w:val="00C53A44"/>
    <w:rsid w:val="00C53D99"/>
    <w:rsid w:val="00C60378"/>
    <w:rsid w:val="00C633DA"/>
    <w:rsid w:val="00C640C0"/>
    <w:rsid w:val="00C7562F"/>
    <w:rsid w:val="00C80565"/>
    <w:rsid w:val="00C87C27"/>
    <w:rsid w:val="00C900CB"/>
    <w:rsid w:val="00C97CD7"/>
    <w:rsid w:val="00C97DC7"/>
    <w:rsid w:val="00CA0A78"/>
    <w:rsid w:val="00CA3D0C"/>
    <w:rsid w:val="00CA5103"/>
    <w:rsid w:val="00CB14E6"/>
    <w:rsid w:val="00CB2D6B"/>
    <w:rsid w:val="00CB4275"/>
    <w:rsid w:val="00CC194C"/>
    <w:rsid w:val="00CC59CB"/>
    <w:rsid w:val="00CC62C7"/>
    <w:rsid w:val="00CD1E4A"/>
    <w:rsid w:val="00CE0C00"/>
    <w:rsid w:val="00CE41B9"/>
    <w:rsid w:val="00CE4279"/>
    <w:rsid w:val="00CF30A1"/>
    <w:rsid w:val="00CF4975"/>
    <w:rsid w:val="00CF7BB7"/>
    <w:rsid w:val="00D01F24"/>
    <w:rsid w:val="00D04342"/>
    <w:rsid w:val="00D05AA1"/>
    <w:rsid w:val="00D13547"/>
    <w:rsid w:val="00D14FA5"/>
    <w:rsid w:val="00D209F6"/>
    <w:rsid w:val="00D216FA"/>
    <w:rsid w:val="00D315AC"/>
    <w:rsid w:val="00D33726"/>
    <w:rsid w:val="00D427F8"/>
    <w:rsid w:val="00D46419"/>
    <w:rsid w:val="00D5248D"/>
    <w:rsid w:val="00D5434E"/>
    <w:rsid w:val="00D558C1"/>
    <w:rsid w:val="00D564E7"/>
    <w:rsid w:val="00D57990"/>
    <w:rsid w:val="00D60CBB"/>
    <w:rsid w:val="00D62F8A"/>
    <w:rsid w:val="00D65036"/>
    <w:rsid w:val="00D6666B"/>
    <w:rsid w:val="00D70C3F"/>
    <w:rsid w:val="00D71A8B"/>
    <w:rsid w:val="00D73DE2"/>
    <w:rsid w:val="00D7440C"/>
    <w:rsid w:val="00D751DC"/>
    <w:rsid w:val="00D752E3"/>
    <w:rsid w:val="00D80586"/>
    <w:rsid w:val="00D83328"/>
    <w:rsid w:val="00D93EBD"/>
    <w:rsid w:val="00D945C5"/>
    <w:rsid w:val="00DA0EF4"/>
    <w:rsid w:val="00DB72D6"/>
    <w:rsid w:val="00DC6771"/>
    <w:rsid w:val="00DC7BE6"/>
    <w:rsid w:val="00DD0E2C"/>
    <w:rsid w:val="00DD1628"/>
    <w:rsid w:val="00DD2460"/>
    <w:rsid w:val="00DD278F"/>
    <w:rsid w:val="00DE16B2"/>
    <w:rsid w:val="00DE1933"/>
    <w:rsid w:val="00DF19C1"/>
    <w:rsid w:val="00DF2126"/>
    <w:rsid w:val="00DF29B0"/>
    <w:rsid w:val="00DF2AE2"/>
    <w:rsid w:val="00DF4ECC"/>
    <w:rsid w:val="00DF530F"/>
    <w:rsid w:val="00DF5E54"/>
    <w:rsid w:val="00DF7064"/>
    <w:rsid w:val="00E00D38"/>
    <w:rsid w:val="00E043A9"/>
    <w:rsid w:val="00E0797F"/>
    <w:rsid w:val="00E11EDE"/>
    <w:rsid w:val="00E13001"/>
    <w:rsid w:val="00E1489A"/>
    <w:rsid w:val="00E16793"/>
    <w:rsid w:val="00E247E8"/>
    <w:rsid w:val="00E2591E"/>
    <w:rsid w:val="00E267EC"/>
    <w:rsid w:val="00E315CC"/>
    <w:rsid w:val="00E349A4"/>
    <w:rsid w:val="00E43DFE"/>
    <w:rsid w:val="00E61281"/>
    <w:rsid w:val="00E65582"/>
    <w:rsid w:val="00E71535"/>
    <w:rsid w:val="00E75683"/>
    <w:rsid w:val="00E8004B"/>
    <w:rsid w:val="00E83646"/>
    <w:rsid w:val="00E84C23"/>
    <w:rsid w:val="00E926C9"/>
    <w:rsid w:val="00E95965"/>
    <w:rsid w:val="00EA4385"/>
    <w:rsid w:val="00EB4A74"/>
    <w:rsid w:val="00EB4B4E"/>
    <w:rsid w:val="00EB515E"/>
    <w:rsid w:val="00EB5B0B"/>
    <w:rsid w:val="00EB6586"/>
    <w:rsid w:val="00ED0D3C"/>
    <w:rsid w:val="00ED25D0"/>
    <w:rsid w:val="00ED6B89"/>
    <w:rsid w:val="00ED7311"/>
    <w:rsid w:val="00EF039C"/>
    <w:rsid w:val="00EF1950"/>
    <w:rsid w:val="00EF4447"/>
    <w:rsid w:val="00F0073A"/>
    <w:rsid w:val="00F0677D"/>
    <w:rsid w:val="00F06E71"/>
    <w:rsid w:val="00F11A6D"/>
    <w:rsid w:val="00F16130"/>
    <w:rsid w:val="00F329B0"/>
    <w:rsid w:val="00F3560C"/>
    <w:rsid w:val="00F357F4"/>
    <w:rsid w:val="00F360F7"/>
    <w:rsid w:val="00F36985"/>
    <w:rsid w:val="00F371D8"/>
    <w:rsid w:val="00F4404A"/>
    <w:rsid w:val="00F45BBD"/>
    <w:rsid w:val="00F50776"/>
    <w:rsid w:val="00F50DF3"/>
    <w:rsid w:val="00F53BB6"/>
    <w:rsid w:val="00F55E6F"/>
    <w:rsid w:val="00F615FA"/>
    <w:rsid w:val="00F660B4"/>
    <w:rsid w:val="00F7080D"/>
    <w:rsid w:val="00F77290"/>
    <w:rsid w:val="00F81931"/>
    <w:rsid w:val="00F8456D"/>
    <w:rsid w:val="00F85F41"/>
    <w:rsid w:val="00F875CC"/>
    <w:rsid w:val="00F9343B"/>
    <w:rsid w:val="00F93C52"/>
    <w:rsid w:val="00F96E6F"/>
    <w:rsid w:val="00F970DD"/>
    <w:rsid w:val="00FA3A2F"/>
    <w:rsid w:val="00FB450D"/>
    <w:rsid w:val="00FB6149"/>
    <w:rsid w:val="00FC18DE"/>
    <w:rsid w:val="00FC1B69"/>
    <w:rsid w:val="00FC46A2"/>
    <w:rsid w:val="00FD311F"/>
    <w:rsid w:val="00FD3349"/>
    <w:rsid w:val="00FD4956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docId w15:val="{5070F597-6908-448F-854D-06F21B5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8A6CDA"/>
  </w:style>
  <w:style w:type="paragraph" w:styleId="FootnoteText">
    <w:name w:val="footnote text"/>
    <w:basedOn w:val="Normal"/>
    <w:link w:val="FootnoteTextChar"/>
    <w:uiPriority w:val="99"/>
    <w:semiHidden/>
    <w:unhideWhenUsed/>
    <w:rsid w:val="006B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1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D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A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qFormat/>
    <w:rsid w:val="00EB4A7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EndnoteReference">
    <w:name w:val="endnote reference"/>
    <w:aliases w:val="1_G"/>
    <w:basedOn w:val="FootnoteReference"/>
    <w:uiPriority w:val="99"/>
    <w:qFormat/>
    <w:rsid w:val="007F5961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7F5961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7F5961"/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76072-14F4-4CB9-91C2-8FF9DBBD79B8}"/>
</file>

<file path=customXml/itemProps2.xml><?xml version="1.0" encoding="utf-8"?>
<ds:datastoreItem xmlns:ds="http://schemas.openxmlformats.org/officeDocument/2006/customXml" ds:itemID="{9E1CC90D-3CF3-4A44-9F95-1D8301D9EED2}"/>
</file>

<file path=customXml/itemProps3.xml><?xml version="1.0" encoding="utf-8"?>
<ds:datastoreItem xmlns:ds="http://schemas.openxmlformats.org/officeDocument/2006/customXml" ds:itemID="{44127DD3-D7A9-4220-9663-0455308241D2}"/>
</file>

<file path=customXml/itemProps4.xml><?xml version="1.0" encoding="utf-8"?>
<ds:datastoreItem xmlns:ds="http://schemas.openxmlformats.org/officeDocument/2006/customXml" ds:itemID="{BE4863B4-3FA4-4621-985F-6D6A22C2A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250</cp:revision>
  <dcterms:created xsi:type="dcterms:W3CDTF">2023-01-27T23:49:00Z</dcterms:created>
  <dcterms:modified xsi:type="dcterms:W3CDTF">2023-05-02T13:48:00Z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