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6B11" w14:textId="6D9684CE" w:rsidR="00FB39B7" w:rsidRPr="005A047E" w:rsidRDefault="00FB39B7" w:rsidP="00FB39B7">
      <w:pPr>
        <w:pStyle w:val="NormalWeb"/>
        <w:tabs>
          <w:tab w:val="left" w:pos="7938"/>
        </w:tabs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 xml:space="preserve">                                                                                        </w:t>
      </w:r>
      <w:r w:rsidRPr="005A047E">
        <w:rPr>
          <w:rFonts w:ascii="Arial" w:hAnsi="Arial" w:cs="Arial"/>
          <w:b/>
          <w:i/>
          <w:sz w:val="16"/>
          <w:szCs w:val="16"/>
        </w:rPr>
        <w:t xml:space="preserve">Please check against delivery: 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One </w:t>
      </w:r>
      <w:r w:rsidRPr="005A047E">
        <w:rPr>
          <w:rFonts w:ascii="Arial" w:hAnsi="Arial" w:cs="Arial"/>
          <w:b/>
          <w:i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  <w:lang w:val="en-US"/>
        </w:rPr>
        <w:t>01</w:t>
      </w:r>
      <w:r w:rsidRPr="005A047E">
        <w:rPr>
          <w:rFonts w:ascii="Arial" w:hAnsi="Arial" w:cs="Arial"/>
          <w:b/>
          <w:i/>
          <w:sz w:val="16"/>
          <w:szCs w:val="16"/>
        </w:rPr>
        <w:t xml:space="preserve">) 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minute twenty (20) seconds </w:t>
      </w:r>
    </w:p>
    <w:p w14:paraId="1BD90FBE" w14:textId="77777777" w:rsidR="00FB39B7" w:rsidRDefault="00FB39B7" w:rsidP="00FB39B7">
      <w:pPr>
        <w:rPr>
          <w:rStyle w:val="markedcontent"/>
          <w:rFonts w:ascii="Arial" w:hAnsi="Arial" w:cs="Arial"/>
          <w:sz w:val="25"/>
          <w:szCs w:val="25"/>
        </w:rPr>
      </w:pPr>
      <w:r w:rsidRPr="009D4B6C">
        <w:rPr>
          <w:rFonts w:ascii="Century Gothic" w:eastAsia="Times New Roman" w:hAnsi="Century Gothic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7D23E9" wp14:editId="21D7970F">
            <wp:simplePos x="0" y="0"/>
            <wp:positionH relativeFrom="column">
              <wp:posOffset>2314575</wp:posOffset>
            </wp:positionH>
            <wp:positionV relativeFrom="paragraph">
              <wp:posOffset>70209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DB813" w14:textId="77777777" w:rsidR="00FB39B7" w:rsidRDefault="00FB39B7" w:rsidP="00FB39B7">
      <w:pPr>
        <w:rPr>
          <w:rStyle w:val="markedcontent"/>
          <w:rFonts w:ascii="Arial" w:hAnsi="Arial" w:cs="Arial"/>
          <w:sz w:val="25"/>
          <w:szCs w:val="25"/>
        </w:rPr>
      </w:pPr>
    </w:p>
    <w:p w14:paraId="67CB98C0" w14:textId="77777777" w:rsidR="00FB39B7" w:rsidRDefault="00FB39B7" w:rsidP="00FB39B7">
      <w:pPr>
        <w:rPr>
          <w:rStyle w:val="markedcontent"/>
          <w:rFonts w:ascii="Arial" w:hAnsi="Arial" w:cs="Arial"/>
          <w:sz w:val="25"/>
          <w:szCs w:val="25"/>
        </w:rPr>
      </w:pPr>
    </w:p>
    <w:p w14:paraId="08AFF4AA" w14:textId="77777777" w:rsidR="00FB39B7" w:rsidRDefault="00FB39B7" w:rsidP="00FB39B7">
      <w:pPr>
        <w:rPr>
          <w:rStyle w:val="markedcontent"/>
          <w:rFonts w:ascii="Arial" w:hAnsi="Arial" w:cs="Arial"/>
          <w:sz w:val="25"/>
          <w:szCs w:val="25"/>
        </w:rPr>
      </w:pPr>
    </w:p>
    <w:p w14:paraId="6149DB59" w14:textId="77777777" w:rsidR="00FB39B7" w:rsidRPr="00636E88" w:rsidRDefault="00FB39B7" w:rsidP="00FB39B7">
      <w:pPr>
        <w:contextualSpacing/>
        <w:rPr>
          <w:rFonts w:ascii="Tahoma" w:eastAsia="Calibri" w:hAnsi="Tahoma" w:cs="Tahoma"/>
          <w:sz w:val="26"/>
          <w:szCs w:val="26"/>
        </w:rPr>
      </w:pPr>
    </w:p>
    <w:p w14:paraId="6970CB02" w14:textId="77777777" w:rsidR="00FB39B7" w:rsidRPr="00884747" w:rsidRDefault="00FB39B7" w:rsidP="00FB39B7">
      <w:pPr>
        <w:spacing w:after="120"/>
        <w:contextualSpacing/>
        <w:jc w:val="center"/>
        <w:rPr>
          <w:rFonts w:ascii="Tahoma" w:hAnsi="Tahoma" w:cs="Tahoma"/>
          <w:b/>
          <w:u w:val="single"/>
        </w:rPr>
      </w:pPr>
      <w:r w:rsidRPr="00884747">
        <w:rPr>
          <w:rFonts w:ascii="Tahoma" w:eastAsia="Times New Roman" w:hAnsi="Tahoma" w:cs="Tahoma"/>
          <w:b/>
          <w:bCs/>
          <w:u w:val="single"/>
        </w:rPr>
        <w:t xml:space="preserve">STATEMENT BY GHANA DELIVERED BY </w:t>
      </w:r>
      <w:r w:rsidRPr="00884747">
        <w:rPr>
          <w:rFonts w:ascii="Tahoma" w:hAnsi="Tahoma" w:cs="Tahoma"/>
          <w:b/>
          <w:u w:val="single"/>
        </w:rPr>
        <w:t xml:space="preserve">AKOSUA D. OKYERE BADOO, </w:t>
      </w:r>
    </w:p>
    <w:p w14:paraId="575374CB" w14:textId="77777777" w:rsidR="00F67152" w:rsidRPr="00884747" w:rsidRDefault="00FB39B7" w:rsidP="00FB39B7">
      <w:pPr>
        <w:spacing w:after="120"/>
        <w:contextualSpacing/>
        <w:jc w:val="center"/>
        <w:rPr>
          <w:rFonts w:ascii="Tahoma" w:eastAsia="Times New Roman" w:hAnsi="Tahoma" w:cs="Tahoma"/>
          <w:b/>
          <w:bCs/>
          <w:u w:val="single"/>
          <w:lang w:val="en-US"/>
        </w:rPr>
      </w:pPr>
      <w:r w:rsidRPr="00884747">
        <w:rPr>
          <w:rFonts w:ascii="Tahoma" w:hAnsi="Tahoma" w:cs="Tahoma"/>
          <w:b/>
          <w:bCs/>
          <w:u w:val="single"/>
        </w:rPr>
        <w:t xml:space="preserve">CHARGÉ D'AFFAIRES/ </w:t>
      </w:r>
      <w:r w:rsidRPr="00884747">
        <w:rPr>
          <w:rFonts w:ascii="Tahoma" w:hAnsi="Tahoma" w:cs="Tahoma"/>
          <w:b/>
          <w:u w:val="single"/>
        </w:rPr>
        <w:t>DEPUTY PERMANENT REPRESENTATIVE</w:t>
      </w:r>
      <w:r w:rsidRPr="00884747">
        <w:rPr>
          <w:rFonts w:ascii="Tahoma" w:eastAsia="Times New Roman" w:hAnsi="Tahoma" w:cs="Tahoma"/>
          <w:b/>
          <w:bCs/>
          <w:u w:val="single"/>
        </w:rPr>
        <w:t xml:space="preserve">, </w:t>
      </w:r>
    </w:p>
    <w:p w14:paraId="2728F839" w14:textId="59B429AF" w:rsidR="00FB39B7" w:rsidRPr="00884747" w:rsidRDefault="00F67152" w:rsidP="00FB39B7">
      <w:pPr>
        <w:spacing w:after="120"/>
        <w:contextualSpacing/>
        <w:jc w:val="center"/>
        <w:rPr>
          <w:rFonts w:ascii="Tahoma" w:eastAsia="Times New Roman" w:hAnsi="Tahoma" w:cs="Tahoma"/>
          <w:b/>
          <w:bCs/>
          <w:u w:val="single"/>
          <w:lang w:val="en-US"/>
        </w:rPr>
      </w:pPr>
      <w:r w:rsidRPr="00884747">
        <w:rPr>
          <w:rFonts w:ascii="Tahoma" w:eastAsia="Times New Roman" w:hAnsi="Tahoma" w:cs="Tahoma"/>
          <w:b/>
          <w:bCs/>
          <w:u w:val="single"/>
          <w:lang w:val="en-US"/>
        </w:rPr>
        <w:t>TUESDAY</w:t>
      </w:r>
      <w:r w:rsidR="00FB39B7" w:rsidRPr="00884747">
        <w:rPr>
          <w:rFonts w:ascii="Tahoma" w:eastAsia="Times New Roman" w:hAnsi="Tahoma" w:cs="Tahoma"/>
          <w:b/>
          <w:bCs/>
          <w:u w:val="single"/>
        </w:rPr>
        <w:t>, </w:t>
      </w:r>
      <w:r w:rsidRPr="00884747">
        <w:rPr>
          <w:rFonts w:ascii="Tahoma" w:eastAsia="Times New Roman" w:hAnsi="Tahoma" w:cs="Tahoma"/>
          <w:b/>
          <w:bCs/>
          <w:u w:val="single"/>
          <w:lang w:val="en-US"/>
        </w:rPr>
        <w:t>9</w:t>
      </w:r>
      <w:r w:rsidR="00FB39B7" w:rsidRPr="00884747">
        <w:rPr>
          <w:rFonts w:ascii="Tahoma" w:eastAsia="Times New Roman" w:hAnsi="Tahoma" w:cs="Tahoma"/>
          <w:b/>
          <w:bCs/>
          <w:u w:val="single"/>
          <w:vertAlign w:val="superscript"/>
          <w:lang w:val="en-US"/>
        </w:rPr>
        <w:t>TH</w:t>
      </w:r>
      <w:r w:rsidR="00FB39B7" w:rsidRPr="00884747">
        <w:rPr>
          <w:rFonts w:ascii="Tahoma" w:eastAsia="Times New Roman" w:hAnsi="Tahoma" w:cs="Tahoma"/>
          <w:b/>
          <w:bCs/>
          <w:u w:val="single"/>
          <w:lang w:val="en-US"/>
        </w:rPr>
        <w:t xml:space="preserve"> MAY</w:t>
      </w:r>
      <w:r w:rsidR="00FB39B7" w:rsidRPr="00884747">
        <w:rPr>
          <w:rFonts w:ascii="Tahoma" w:eastAsia="Times New Roman" w:hAnsi="Tahoma" w:cs="Tahoma"/>
          <w:b/>
          <w:bCs/>
          <w:u w:val="single"/>
        </w:rPr>
        <w:t>, 202</w:t>
      </w:r>
      <w:r w:rsidR="00FB39B7" w:rsidRPr="00884747">
        <w:rPr>
          <w:rFonts w:ascii="Tahoma" w:eastAsia="Times New Roman" w:hAnsi="Tahoma" w:cs="Tahoma"/>
          <w:b/>
          <w:bCs/>
          <w:u w:val="single"/>
          <w:lang w:val="en-US"/>
        </w:rPr>
        <w:t>3</w:t>
      </w:r>
    </w:p>
    <w:p w14:paraId="2518D780" w14:textId="0F4FF630" w:rsidR="00FB39B7" w:rsidRPr="00884747" w:rsidRDefault="00F67152" w:rsidP="00884747">
      <w:pPr>
        <w:pStyle w:val="NormalWeb"/>
        <w:jc w:val="center"/>
        <w:rPr>
          <w:rFonts w:ascii="Tahoma" w:hAnsi="Tahoma" w:cs="Tahoma"/>
          <w:b/>
          <w:bCs/>
          <w:u w:val="single"/>
          <w:lang w:val="en-US"/>
        </w:rPr>
      </w:pPr>
      <w:r w:rsidRPr="00884747">
        <w:rPr>
          <w:rFonts w:ascii="Tahoma" w:hAnsi="Tahoma" w:cs="Tahoma"/>
          <w:b/>
          <w:bCs/>
          <w:u w:val="single"/>
        </w:rPr>
        <w:t>REVIEW OF</w:t>
      </w:r>
      <w:r w:rsidRPr="00884747">
        <w:rPr>
          <w:rFonts w:ascii="Tahoma" w:hAnsi="Tahoma" w:cs="Tahoma"/>
          <w:b/>
          <w:bCs/>
          <w:u w:val="single"/>
          <w:lang w:val="en-US"/>
        </w:rPr>
        <w:t xml:space="preserve"> ISRAEL</w:t>
      </w:r>
    </w:p>
    <w:p w14:paraId="451001EC" w14:textId="77777777" w:rsidR="00FB39B7" w:rsidRPr="00884747" w:rsidRDefault="00FB39B7" w:rsidP="00FB39B7">
      <w:pPr>
        <w:jc w:val="center"/>
        <w:rPr>
          <w:rFonts w:ascii="Tahoma" w:eastAsia="Times New Roman" w:hAnsi="Tahoma" w:cs="Tahoma"/>
        </w:rPr>
      </w:pPr>
      <w:r w:rsidRPr="00884747">
        <w:rPr>
          <w:rFonts w:ascii="Tahoma" w:eastAsia="Times New Roman" w:hAnsi="Tahoma" w:cs="Tahoma"/>
        </w:rPr>
        <w:t> </w:t>
      </w:r>
    </w:p>
    <w:p w14:paraId="12268BF6" w14:textId="77777777" w:rsidR="00FB39B7" w:rsidRPr="00F617C6" w:rsidRDefault="00FB39B7" w:rsidP="00FB39B7">
      <w:pPr>
        <w:tabs>
          <w:tab w:val="left" w:pos="709"/>
          <w:tab w:val="right" w:pos="936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F617C6">
        <w:rPr>
          <w:rFonts w:ascii="Times New Roman" w:eastAsia="Times New Roman" w:hAnsi="Times New Roman" w:cs="Times New Roman"/>
        </w:rPr>
        <w:t>Thank you, M</w:t>
      </w:r>
      <w:r w:rsidRPr="00F617C6">
        <w:rPr>
          <w:rFonts w:ascii="Times New Roman" w:eastAsia="Times New Roman" w:hAnsi="Times New Roman" w:cs="Times New Roman"/>
          <w:lang w:val="en-US"/>
        </w:rPr>
        <w:t xml:space="preserve">r. </w:t>
      </w:r>
      <w:r w:rsidRPr="00F617C6">
        <w:rPr>
          <w:rFonts w:ascii="Times New Roman" w:eastAsia="Times New Roman" w:hAnsi="Times New Roman" w:cs="Times New Roman"/>
        </w:rPr>
        <w:t xml:space="preserve"> President. </w:t>
      </w:r>
    </w:p>
    <w:p w14:paraId="6BD40BF2" w14:textId="77777777" w:rsidR="00FB39B7" w:rsidRPr="00F617C6" w:rsidRDefault="00FB39B7" w:rsidP="00FB39B7">
      <w:pPr>
        <w:tabs>
          <w:tab w:val="left" w:pos="709"/>
          <w:tab w:val="right" w:pos="936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F617C6">
        <w:rPr>
          <w:rFonts w:ascii="Times New Roman" w:eastAsia="Times New Roman" w:hAnsi="Times New Roman" w:cs="Times New Roman"/>
        </w:rPr>
        <w:tab/>
      </w:r>
    </w:p>
    <w:p w14:paraId="40DB29DE" w14:textId="25C3CED9" w:rsidR="00FB39B7" w:rsidRPr="00F617C6" w:rsidRDefault="00FB39B7" w:rsidP="00553A8A">
      <w:pPr>
        <w:tabs>
          <w:tab w:val="left" w:pos="709"/>
          <w:tab w:val="right" w:pos="93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F617C6">
        <w:rPr>
          <w:rFonts w:ascii="Times New Roman" w:eastAsia="Calibri" w:hAnsi="Times New Roman" w:cs="Times New Roman"/>
        </w:rPr>
        <w:t xml:space="preserve">Ghana warmly welcomes the delegation of </w:t>
      </w:r>
      <w:r w:rsidR="00F67152" w:rsidRPr="00F617C6">
        <w:rPr>
          <w:rFonts w:ascii="Times New Roman" w:hAnsi="Times New Roman" w:cs="Times New Roman"/>
          <w:lang w:val="en-US"/>
        </w:rPr>
        <w:t xml:space="preserve">Israel </w:t>
      </w:r>
      <w:r w:rsidRPr="00F617C6">
        <w:rPr>
          <w:rFonts w:ascii="Times New Roman" w:eastAsia="Calibri" w:hAnsi="Times New Roman" w:cs="Times New Roman"/>
        </w:rPr>
        <w:t>to the UPR Working Group</w:t>
      </w:r>
      <w:r w:rsidR="00F67152" w:rsidRPr="00F617C6">
        <w:rPr>
          <w:rFonts w:ascii="Times New Roman" w:eastAsia="Calibri" w:hAnsi="Times New Roman" w:cs="Times New Roman"/>
          <w:lang w:val="en-US"/>
        </w:rPr>
        <w:t xml:space="preserve"> and thanks them for the presentation of their report.</w:t>
      </w:r>
    </w:p>
    <w:p w14:paraId="7A129FF6" w14:textId="7B43AA71" w:rsidR="00787EDF" w:rsidRPr="00F617C6" w:rsidRDefault="00FB39B7" w:rsidP="00787EDF">
      <w:pPr>
        <w:jc w:val="both"/>
        <w:rPr>
          <w:rFonts w:ascii="Times New Roman" w:hAnsi="Times New Roman" w:cs="Times New Roman"/>
        </w:rPr>
      </w:pPr>
      <w:r w:rsidRPr="00F617C6">
        <w:rPr>
          <w:rFonts w:ascii="Times New Roman" w:hAnsi="Times New Roman" w:cs="Times New Roman"/>
          <w:lang w:val="en-US"/>
        </w:rPr>
        <w:t>2</w:t>
      </w:r>
      <w:r w:rsidR="00553A8A" w:rsidRPr="00F617C6">
        <w:rPr>
          <w:rFonts w:ascii="Times New Roman" w:hAnsi="Times New Roman" w:cs="Times New Roman"/>
          <w:lang w:val="en-US"/>
        </w:rPr>
        <w:t>.</w:t>
      </w:r>
      <w:r w:rsidR="00553A8A" w:rsidRPr="00F617C6">
        <w:rPr>
          <w:rFonts w:ascii="Times New Roman" w:hAnsi="Times New Roman" w:cs="Times New Roman"/>
          <w:lang w:val="en-US"/>
        </w:rPr>
        <w:tab/>
      </w:r>
      <w:r w:rsidR="00553A8A" w:rsidRPr="00F617C6">
        <w:rPr>
          <w:rFonts w:ascii="Times New Roman" w:eastAsia="Times New Roman" w:hAnsi="Times New Roman" w:cs="Times New Roman"/>
          <w:lang w:val="en-US"/>
        </w:rPr>
        <w:t xml:space="preserve"> </w:t>
      </w:r>
      <w:r w:rsidR="009D75EB" w:rsidRPr="00F617C6">
        <w:rPr>
          <w:rFonts w:ascii="Times New Roman" w:eastAsia="Times New Roman" w:hAnsi="Times New Roman" w:cs="Times New Roman"/>
          <w:lang w:val="en-US"/>
        </w:rPr>
        <w:t xml:space="preserve">My delegation </w:t>
      </w:r>
      <w:r w:rsidR="003A259F" w:rsidRPr="00F617C6">
        <w:rPr>
          <w:rFonts w:ascii="Times New Roman" w:eastAsia="Times New Roman" w:hAnsi="Times New Roman" w:cs="Times New Roman"/>
          <w:lang w:val="en-US"/>
        </w:rPr>
        <w:t>welcomes</w:t>
      </w:r>
      <w:r w:rsidR="00553A8A" w:rsidRPr="00F617C6">
        <w:rPr>
          <w:rFonts w:ascii="Times New Roman" w:eastAsia="Times New Roman" w:hAnsi="Times New Roman" w:cs="Times New Roman"/>
          <w:lang w:val="en-US"/>
        </w:rPr>
        <w:t xml:space="preserve"> the </w:t>
      </w:r>
      <w:r w:rsidR="009A6A5E" w:rsidRPr="00F617C6">
        <w:rPr>
          <w:rFonts w:ascii="Times New Roman" w:hAnsi="Times New Roman" w:cs="Times New Roman"/>
          <w:lang w:val="en-US"/>
        </w:rPr>
        <w:t xml:space="preserve">commitment </w:t>
      </w:r>
      <w:r w:rsidR="009A6A5E" w:rsidRPr="00F617C6">
        <w:rPr>
          <w:rFonts w:ascii="Times New Roman" w:eastAsia="Times New Roman" w:hAnsi="Times New Roman" w:cs="Times New Roman"/>
          <w:lang w:val="en-US"/>
        </w:rPr>
        <w:t xml:space="preserve">by the Government </w:t>
      </w:r>
      <w:r w:rsidR="003A259F" w:rsidRPr="00F617C6">
        <w:rPr>
          <w:rFonts w:ascii="Times New Roman" w:hAnsi="Times New Roman" w:cs="Times New Roman"/>
          <w:lang w:val="en-US"/>
        </w:rPr>
        <w:t>in</w:t>
      </w:r>
      <w:r w:rsidR="009A6A5E" w:rsidRPr="00F617C6">
        <w:rPr>
          <w:rFonts w:ascii="Times New Roman" w:hAnsi="Times New Roman" w:cs="Times New Roman"/>
          <w:lang w:val="en-US"/>
        </w:rPr>
        <w:t xml:space="preserve"> ensuring the protection of human rights </w:t>
      </w:r>
      <w:r w:rsidR="00553A8A" w:rsidRPr="00F617C6">
        <w:rPr>
          <w:rFonts w:ascii="Times New Roman" w:eastAsia="Times New Roman" w:hAnsi="Times New Roman" w:cs="Times New Roman"/>
          <w:lang w:val="en-US"/>
        </w:rPr>
        <w:t>in the country,</w:t>
      </w:r>
      <w:r w:rsidR="006B10C8" w:rsidRPr="00F617C6">
        <w:rPr>
          <w:rFonts w:ascii="Times New Roman" w:hAnsi="Times New Roman" w:cs="Times New Roman"/>
        </w:rPr>
        <w:t xml:space="preserve"> </w:t>
      </w:r>
      <w:r w:rsidR="006B10C8" w:rsidRPr="00F617C6">
        <w:rPr>
          <w:rFonts w:ascii="Times New Roman" w:eastAsia="Times New Roman" w:hAnsi="Times New Roman" w:cs="Times New Roman"/>
          <w:lang w:val="en-US"/>
        </w:rPr>
        <w:t>including</w:t>
      </w:r>
      <w:r w:rsidR="003A259F" w:rsidRPr="00F617C6">
        <w:rPr>
          <w:rFonts w:ascii="Times New Roman" w:hAnsi="Times New Roman" w:cs="Times New Roman"/>
          <w:lang w:val="en-US"/>
        </w:rPr>
        <w:t xml:space="preserve"> efforts made to</w:t>
      </w:r>
      <w:r w:rsidR="006B10C8" w:rsidRPr="00F617C6">
        <w:rPr>
          <w:rFonts w:ascii="Times New Roman" w:hAnsi="Times New Roman" w:cs="Times New Roman"/>
        </w:rPr>
        <w:t xml:space="preserve"> provide</w:t>
      </w:r>
      <w:r w:rsidR="00787EDF" w:rsidRPr="00F617C6">
        <w:rPr>
          <w:rFonts w:ascii="Times New Roman" w:hAnsi="Times New Roman" w:cs="Times New Roman"/>
        </w:rPr>
        <w:t xml:space="preserve"> equitable healthcare services for all, without prejudice, promote gender parity in the public arena, eradicate violence against women and girls, and combat racial discrimination</w:t>
      </w:r>
      <w:r w:rsidR="00787EDF" w:rsidRPr="00F617C6">
        <w:rPr>
          <w:rFonts w:ascii="Times New Roman" w:hAnsi="Times New Roman" w:cs="Times New Roman"/>
          <w:color w:val="374151"/>
          <w:shd w:val="clear" w:color="auto" w:fill="F7F7F8"/>
        </w:rPr>
        <w:t>.</w:t>
      </w:r>
    </w:p>
    <w:p w14:paraId="66E3814D" w14:textId="77777777" w:rsidR="006B10C8" w:rsidRPr="00F617C6" w:rsidRDefault="006B10C8" w:rsidP="0063648F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0DE5800" w14:textId="002E40ED" w:rsidR="0063648F" w:rsidRPr="00F617C6" w:rsidRDefault="00553A8A" w:rsidP="0063648F">
      <w:pPr>
        <w:spacing w:line="360" w:lineRule="auto"/>
        <w:jc w:val="both"/>
        <w:rPr>
          <w:rStyle w:val="markedcontent"/>
          <w:rFonts w:ascii="Times New Roman" w:hAnsi="Times New Roman" w:cs="Times New Roman"/>
          <w:lang w:val="en-US"/>
        </w:rPr>
      </w:pPr>
      <w:r w:rsidRPr="00F617C6">
        <w:rPr>
          <w:rFonts w:ascii="Times New Roman" w:eastAsia="Times New Roman" w:hAnsi="Times New Roman" w:cs="Times New Roman"/>
          <w:lang w:val="en-US"/>
        </w:rPr>
        <w:t>3.</w:t>
      </w:r>
      <w:r w:rsidRPr="00F617C6">
        <w:rPr>
          <w:rFonts w:ascii="Times New Roman" w:eastAsia="Times New Roman" w:hAnsi="Times New Roman" w:cs="Times New Roman"/>
          <w:lang w:val="en-US"/>
        </w:rPr>
        <w:tab/>
        <w:t xml:space="preserve">We </w:t>
      </w:r>
      <w:r w:rsidRPr="00F617C6">
        <w:rPr>
          <w:rStyle w:val="markedcontent"/>
          <w:rFonts w:ascii="Times New Roman" w:hAnsi="Times New Roman" w:cs="Times New Roman"/>
        </w:rPr>
        <w:t xml:space="preserve">further </w:t>
      </w:r>
      <w:r w:rsidR="0063648F" w:rsidRPr="00F617C6">
        <w:rPr>
          <w:rStyle w:val="markedcontent"/>
          <w:rFonts w:ascii="Times New Roman" w:hAnsi="Times New Roman" w:cs="Times New Roman"/>
          <w:lang w:val="en-US"/>
        </w:rPr>
        <w:t xml:space="preserve">acknowledge </w:t>
      </w:r>
      <w:r w:rsidRPr="00F617C6">
        <w:rPr>
          <w:rStyle w:val="markedcontent"/>
          <w:rFonts w:ascii="Times New Roman" w:hAnsi="Times New Roman" w:cs="Times New Roman"/>
        </w:rPr>
        <w:t xml:space="preserve">the progress made in </w:t>
      </w:r>
      <w:r w:rsidR="00394B90" w:rsidRPr="00F617C6">
        <w:rPr>
          <w:rFonts w:ascii="Times New Roman" w:hAnsi="Times New Roman" w:cs="Times New Roman"/>
          <w:lang w:val="en-US"/>
        </w:rPr>
        <w:t xml:space="preserve">protecting children's rights and their welfare in the country through the adoption of various strategies such as the </w:t>
      </w:r>
      <w:r w:rsidR="008D3B4A" w:rsidRPr="00F617C6">
        <w:rPr>
          <w:rFonts w:ascii="Times New Roman" w:hAnsi="Times New Roman" w:cs="Times New Roman"/>
          <w:lang w:val="en-US"/>
        </w:rPr>
        <w:t>establishment of the two new institutions on the rights of children and youth.</w:t>
      </w:r>
      <w:r w:rsidR="000049DE" w:rsidRPr="00F617C6">
        <w:rPr>
          <w:rFonts w:ascii="Times New Roman" w:hAnsi="Times New Roman" w:cs="Times New Roman"/>
          <w:lang w:val="en-US"/>
        </w:rPr>
        <w:t xml:space="preserve"> </w:t>
      </w:r>
    </w:p>
    <w:p w14:paraId="3BA56E9B" w14:textId="011E72A9" w:rsidR="008D3B4A" w:rsidRPr="00F617C6" w:rsidRDefault="00FB39B7" w:rsidP="008D3B4A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F617C6">
        <w:rPr>
          <w:rFonts w:ascii="Times New Roman" w:eastAsia="Times New Roman" w:hAnsi="Times New Roman" w:cs="Times New Roman"/>
          <w:color w:val="000000"/>
        </w:rPr>
        <w:t>4.</w:t>
      </w:r>
      <w:r w:rsidRPr="00F617C6">
        <w:rPr>
          <w:rFonts w:ascii="Times New Roman" w:eastAsia="Times New Roman" w:hAnsi="Times New Roman" w:cs="Times New Roman"/>
          <w:color w:val="000000"/>
        </w:rPr>
        <w:tab/>
      </w:r>
      <w:r w:rsidR="003A259F" w:rsidRPr="00F617C6">
        <w:rPr>
          <w:rFonts w:ascii="Times New Roman" w:eastAsia="Calibri" w:hAnsi="Times New Roman" w:cs="Times New Roman"/>
        </w:rPr>
        <w:t xml:space="preserve">To further enhance </w:t>
      </w:r>
      <w:r w:rsidR="008D3B4A" w:rsidRPr="00F617C6">
        <w:rPr>
          <w:rFonts w:ascii="Times New Roman" w:eastAsia="Calibri" w:hAnsi="Times New Roman" w:cs="Times New Roman"/>
          <w:lang w:val="en-US"/>
        </w:rPr>
        <w:t>Israel</w:t>
      </w:r>
      <w:r w:rsidR="008D3B4A" w:rsidRPr="00F617C6">
        <w:rPr>
          <w:rFonts w:ascii="Times New Roman" w:eastAsia="Calibri" w:hAnsi="Times New Roman" w:cs="Times New Roman"/>
        </w:rPr>
        <w:t xml:space="preserve">’s commitment to the protection of Human Rights, Ghana recommends that </w:t>
      </w:r>
      <w:r w:rsidR="008D3B4A" w:rsidRPr="00F617C6">
        <w:rPr>
          <w:rFonts w:ascii="Times New Roman" w:eastAsia="Calibri" w:hAnsi="Times New Roman" w:cs="Times New Roman"/>
          <w:lang w:val="en-US"/>
        </w:rPr>
        <w:t xml:space="preserve">Israel: </w:t>
      </w:r>
    </w:p>
    <w:p w14:paraId="366DC6E9" w14:textId="77777777" w:rsidR="000049DE" w:rsidRPr="00F617C6" w:rsidRDefault="00553A8A" w:rsidP="000049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617C6">
        <w:rPr>
          <w:rFonts w:ascii="Times New Roman" w:eastAsia="Calibri" w:hAnsi="Times New Roman" w:cs="Times New Roman"/>
          <w:b/>
          <w:bCs/>
          <w:lang w:val="en-US"/>
        </w:rPr>
        <w:t xml:space="preserve">Continue to reinforce relevant measures to promote and protect </w:t>
      </w:r>
      <w:r w:rsidRPr="00F617C6">
        <w:rPr>
          <w:rFonts w:ascii="Times New Roman" w:hAnsi="Times New Roman" w:cs="Times New Roman"/>
          <w:b/>
          <w:bCs/>
          <w:lang w:val="en-US"/>
        </w:rPr>
        <w:t>the rights to freedom of expression and rights to peaceful assembly;</w:t>
      </w:r>
    </w:p>
    <w:p w14:paraId="781318F0" w14:textId="39AC840E" w:rsidR="000049DE" w:rsidRPr="00F617C6" w:rsidRDefault="00FB39B7" w:rsidP="000049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617C6">
        <w:rPr>
          <w:rFonts w:ascii="Times New Roman" w:hAnsi="Times New Roman" w:cs="Times New Roman"/>
          <w:b/>
          <w:bCs/>
          <w:lang w:val="en-US"/>
        </w:rPr>
        <w:t>Continue to t</w:t>
      </w:r>
      <w:r w:rsidRPr="00F617C6">
        <w:rPr>
          <w:rFonts w:ascii="Times New Roman" w:hAnsi="Times New Roman" w:cs="Times New Roman"/>
          <w:b/>
          <w:bCs/>
        </w:rPr>
        <w:t>ake</w:t>
      </w:r>
      <w:r w:rsidRPr="00F617C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617C6">
        <w:rPr>
          <w:rFonts w:ascii="Times New Roman" w:hAnsi="Times New Roman" w:cs="Times New Roman"/>
          <w:b/>
          <w:bCs/>
        </w:rPr>
        <w:t>further steps</w:t>
      </w:r>
      <w:r w:rsidR="000049DE" w:rsidRPr="00F617C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3D104C" w:rsidRPr="00F617C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to </w:t>
      </w:r>
      <w:r w:rsidR="000049DE" w:rsidRPr="00F617C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ensure </w:t>
      </w:r>
      <w:r w:rsidR="007F64FF" w:rsidRPr="00F617C6">
        <w:rPr>
          <w:rFonts w:ascii="Times New Roman" w:hAnsi="Times New Roman" w:cs="Times New Roman"/>
          <w:b/>
          <w:bCs/>
        </w:rPr>
        <w:t>full respect for the right to freedom of religion or belief,</w:t>
      </w:r>
      <w:r w:rsidR="00AC20D5" w:rsidRPr="00F617C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F64FF" w:rsidRPr="00F617C6">
        <w:rPr>
          <w:rFonts w:ascii="Times New Roman" w:hAnsi="Times New Roman" w:cs="Times New Roman"/>
          <w:b/>
          <w:bCs/>
        </w:rPr>
        <w:t>in accordance with international human rights obligations.</w:t>
      </w:r>
      <w:r w:rsidR="000049DE" w:rsidRPr="00F617C6">
        <w:rPr>
          <w:rFonts w:ascii="Times New Roman" w:hAnsi="Times New Roman" w:cs="Times New Roman"/>
          <w:b/>
          <w:bCs/>
          <w:lang w:val="en-US"/>
        </w:rPr>
        <w:t>; and</w:t>
      </w:r>
    </w:p>
    <w:p w14:paraId="68AABB0B" w14:textId="403C5F7C" w:rsidR="00FB39B7" w:rsidRPr="00F617C6" w:rsidRDefault="000049DE" w:rsidP="000049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617C6">
        <w:rPr>
          <w:rFonts w:ascii="Times New Roman" w:hAnsi="Times New Roman" w:cs="Times New Roman"/>
          <w:b/>
          <w:bCs/>
          <w:lang w:val="en-US"/>
        </w:rPr>
        <w:t>Ta</w:t>
      </w:r>
      <w:r w:rsidR="007F64FF" w:rsidRPr="00F617C6">
        <w:rPr>
          <w:rFonts w:ascii="Times New Roman" w:hAnsi="Times New Roman" w:cs="Times New Roman"/>
          <w:b/>
          <w:bCs/>
        </w:rPr>
        <w:t xml:space="preserve">ke active </w:t>
      </w:r>
      <w:r w:rsidRPr="00F617C6">
        <w:rPr>
          <w:rFonts w:ascii="Times New Roman" w:hAnsi="Times New Roman" w:cs="Times New Roman"/>
          <w:b/>
          <w:bCs/>
          <w:lang w:val="en-US"/>
        </w:rPr>
        <w:t xml:space="preserve">measures </w:t>
      </w:r>
      <w:r w:rsidR="007F64FF" w:rsidRPr="00F617C6">
        <w:rPr>
          <w:rFonts w:ascii="Times New Roman" w:hAnsi="Times New Roman" w:cs="Times New Roman"/>
          <w:b/>
          <w:bCs/>
        </w:rPr>
        <w:t xml:space="preserve">to combat racism and hate speech against </w:t>
      </w:r>
      <w:r w:rsidR="003A259F" w:rsidRPr="00F617C6">
        <w:rPr>
          <w:rFonts w:ascii="Times New Roman" w:hAnsi="Times New Roman" w:cs="Times New Roman"/>
          <w:b/>
          <w:bCs/>
        </w:rPr>
        <w:t>asylum-seekers of African descent</w:t>
      </w:r>
      <w:r w:rsidRPr="00F617C6">
        <w:rPr>
          <w:rFonts w:ascii="Times New Roman" w:hAnsi="Times New Roman" w:cs="Times New Roman"/>
          <w:b/>
          <w:bCs/>
          <w:lang w:val="en-US"/>
        </w:rPr>
        <w:t>.</w:t>
      </w:r>
    </w:p>
    <w:p w14:paraId="78D687EF" w14:textId="40E4629B" w:rsidR="00FB39B7" w:rsidRPr="00F617C6" w:rsidRDefault="00FB39B7" w:rsidP="00FB39B7">
      <w:pPr>
        <w:pStyle w:val="NormalWeb"/>
      </w:pPr>
      <w:r w:rsidRPr="00F617C6">
        <w:rPr>
          <w:lang w:val="en-US"/>
        </w:rPr>
        <w:t>5.</w:t>
      </w:r>
      <w:r w:rsidRPr="00F617C6">
        <w:rPr>
          <w:lang w:val="en-US"/>
        </w:rPr>
        <w:tab/>
      </w:r>
      <w:r w:rsidRPr="00F617C6">
        <w:t xml:space="preserve">Ghana wishes </w:t>
      </w:r>
      <w:r w:rsidR="00CD1401" w:rsidRPr="00F617C6">
        <w:rPr>
          <w:lang w:val="en-US"/>
        </w:rPr>
        <w:t>Israel</w:t>
      </w:r>
      <w:r w:rsidRPr="00F617C6">
        <w:t xml:space="preserve"> a successful review outcome</w:t>
      </w:r>
      <w:r w:rsidRPr="00F617C6">
        <w:rPr>
          <w:lang w:val="en-US"/>
        </w:rPr>
        <w:t>.</w:t>
      </w:r>
    </w:p>
    <w:p w14:paraId="5929CE17" w14:textId="77777777" w:rsidR="00FB39B7" w:rsidRPr="00F617C6" w:rsidRDefault="00FB39B7" w:rsidP="00FB39B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67EA7EB" w14:textId="097D734E" w:rsidR="00FB39B7" w:rsidRPr="00F617C6" w:rsidRDefault="00FB39B7" w:rsidP="000049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17C6">
        <w:rPr>
          <w:rFonts w:ascii="Times New Roman" w:eastAsia="Times New Roman" w:hAnsi="Times New Roman" w:cs="Times New Roman"/>
        </w:rPr>
        <w:t>I thank you.     </w:t>
      </w:r>
    </w:p>
    <w:sectPr w:rsidR="00FB39B7" w:rsidRPr="00F6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5464"/>
    <w:multiLevelType w:val="hybridMultilevel"/>
    <w:tmpl w:val="7D1282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44EB"/>
    <w:multiLevelType w:val="hybridMultilevel"/>
    <w:tmpl w:val="8138A7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3864">
    <w:abstractNumId w:val="2"/>
  </w:num>
  <w:num w:numId="2" w16cid:durableId="176578007">
    <w:abstractNumId w:val="0"/>
  </w:num>
  <w:num w:numId="3" w16cid:durableId="213983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B7"/>
    <w:rsid w:val="000049DE"/>
    <w:rsid w:val="00394B90"/>
    <w:rsid w:val="003A259F"/>
    <w:rsid w:val="003D104C"/>
    <w:rsid w:val="00553A8A"/>
    <w:rsid w:val="0063648F"/>
    <w:rsid w:val="006B10C8"/>
    <w:rsid w:val="006E2723"/>
    <w:rsid w:val="00726A9E"/>
    <w:rsid w:val="00787EDF"/>
    <w:rsid w:val="007F64FF"/>
    <w:rsid w:val="00884747"/>
    <w:rsid w:val="008D3B4A"/>
    <w:rsid w:val="009A6A5E"/>
    <w:rsid w:val="009D75EB"/>
    <w:rsid w:val="00AC20D5"/>
    <w:rsid w:val="00B61489"/>
    <w:rsid w:val="00CD121A"/>
    <w:rsid w:val="00CD1401"/>
    <w:rsid w:val="00CF736A"/>
    <w:rsid w:val="00EC2B0C"/>
    <w:rsid w:val="00F231EF"/>
    <w:rsid w:val="00F617C6"/>
    <w:rsid w:val="00F67152"/>
    <w:rsid w:val="00F9636D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C036"/>
  <w15:chartTrackingRefBased/>
  <w15:docId w15:val="{4ED0D334-F956-DF4C-91AF-AE4C1039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9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s-alignment-element">
    <w:name w:val="ts-alignment-element"/>
    <w:basedOn w:val="DefaultParagraphFont"/>
    <w:rsid w:val="00FB39B7"/>
  </w:style>
  <w:style w:type="character" w:customStyle="1" w:styleId="markedcontent">
    <w:name w:val="markedcontent"/>
    <w:basedOn w:val="DefaultParagraphFont"/>
    <w:rsid w:val="00FB39B7"/>
  </w:style>
  <w:style w:type="paragraph" w:styleId="NoSpacing">
    <w:name w:val="No Spacing"/>
    <w:uiPriority w:val="1"/>
    <w:qFormat/>
    <w:rsid w:val="00FB39B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36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92799-4355-4294-97D8-99B04CA6B55D}"/>
</file>

<file path=customXml/itemProps2.xml><?xml version="1.0" encoding="utf-8"?>
<ds:datastoreItem xmlns:ds="http://schemas.openxmlformats.org/officeDocument/2006/customXml" ds:itemID="{4B21BFE2-F651-40E0-9763-B5372E4926B0}"/>
</file>

<file path=customXml/itemProps3.xml><?xml version="1.0" encoding="utf-8"?>
<ds:datastoreItem xmlns:ds="http://schemas.openxmlformats.org/officeDocument/2006/customXml" ds:itemID="{D69FCC7A-6477-48D9-B50D-95CCDDD2B0A5}"/>
</file>

<file path=customXml/itemProps4.xml><?xml version="1.0" encoding="utf-8"?>
<ds:datastoreItem xmlns:ds="http://schemas.openxmlformats.org/officeDocument/2006/customXml" ds:itemID="{0B81E8A3-3D72-477D-B59B-6196DE754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2023-05-04T09:01:00Z</cp:lastPrinted>
  <dcterms:created xsi:type="dcterms:W3CDTF">2023-05-04T10:29:00Z</dcterms:created>
  <dcterms:modified xsi:type="dcterms:W3CDTF">2023-05-04T10:29:00Z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