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976" w:rsidRDefault="00881976">
      <w:pPr>
        <w:rPr>
          <w:rFonts w:ascii="Arial" w:hAnsi="Arial" w:cs="Arial"/>
          <w:sz w:val="24"/>
          <w:szCs w:val="24"/>
          <w:lang w:val="pt-BR"/>
        </w:rPr>
      </w:pPr>
    </w:p>
    <w:tbl>
      <w:tblPr>
        <w:tblW w:w="0" w:type="auto"/>
        <w:jc w:val="center"/>
        <w:tblLayout w:type="fixed"/>
        <w:tblLook w:val="0000" w:firstRow="0" w:lastRow="0" w:firstColumn="0" w:lastColumn="0" w:noHBand="0" w:noVBand="0"/>
      </w:tblPr>
      <w:tblGrid>
        <w:gridCol w:w="4428"/>
      </w:tblGrid>
      <w:tr w:rsidR="00881976" w:rsidRPr="00514D19" w:rsidTr="00363595">
        <w:trPr>
          <w:jc w:val="center"/>
        </w:trPr>
        <w:tc>
          <w:tcPr>
            <w:tcW w:w="4428" w:type="dxa"/>
            <w:tcBorders>
              <w:top w:val="single" w:sz="6" w:space="0" w:color="FFFFFF"/>
              <w:left w:val="single" w:sz="6" w:space="0" w:color="FFFFFF"/>
              <w:bottom w:val="single" w:sz="6" w:space="0" w:color="FFFFFF"/>
              <w:right w:val="single" w:sz="6" w:space="0" w:color="FFFFFF"/>
            </w:tcBorders>
          </w:tcPr>
          <w:p w:rsidR="00881976" w:rsidRPr="00514D19" w:rsidRDefault="00881976" w:rsidP="00363595">
            <w:pPr>
              <w:widowControl w:val="0"/>
              <w:autoSpaceDE w:val="0"/>
              <w:autoSpaceDN w:val="0"/>
              <w:adjustRightInd w:val="0"/>
              <w:spacing w:line="240" w:lineRule="auto"/>
              <w:jc w:val="center"/>
              <w:rPr>
                <w:sz w:val="28"/>
                <w:szCs w:val="28"/>
              </w:rPr>
            </w:pPr>
            <w:r w:rsidRPr="00514D19">
              <w:rPr>
                <w:noProof/>
                <w:sz w:val="20"/>
                <w:szCs w:val="20"/>
                <w:lang w:val="es-MX" w:eastAsia="es-MX"/>
              </w:rPr>
              <w:drawing>
                <wp:inline distT="0" distB="0" distL="0" distR="0" wp14:anchorId="7096D8A8" wp14:editId="66029772">
                  <wp:extent cx="597535" cy="67881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535" cy="678815"/>
                          </a:xfrm>
                          <a:prstGeom prst="rect">
                            <a:avLst/>
                          </a:prstGeom>
                          <a:noFill/>
                          <a:ln>
                            <a:noFill/>
                          </a:ln>
                        </pic:spPr>
                      </pic:pic>
                    </a:graphicData>
                  </a:graphic>
                </wp:inline>
              </w:drawing>
            </w:r>
          </w:p>
        </w:tc>
      </w:tr>
      <w:tr w:rsidR="00881976" w:rsidRPr="00514D19" w:rsidTr="00363595">
        <w:trPr>
          <w:jc w:val="center"/>
        </w:trPr>
        <w:tc>
          <w:tcPr>
            <w:tcW w:w="4428" w:type="dxa"/>
            <w:tcBorders>
              <w:top w:val="single" w:sz="6" w:space="0" w:color="FFFFFF"/>
              <w:left w:val="single" w:sz="6" w:space="0" w:color="FFFFFF"/>
              <w:bottom w:val="single" w:sz="6" w:space="0" w:color="FFFFFF"/>
              <w:right w:val="single" w:sz="6" w:space="0" w:color="FFFFFF"/>
            </w:tcBorders>
          </w:tcPr>
          <w:p w:rsidR="00881976" w:rsidRPr="00514D19" w:rsidRDefault="00881976" w:rsidP="00363595">
            <w:pPr>
              <w:keepNext/>
              <w:widowControl w:val="0"/>
              <w:autoSpaceDE w:val="0"/>
              <w:autoSpaceDN w:val="0"/>
              <w:adjustRightInd w:val="0"/>
              <w:spacing w:line="240" w:lineRule="auto"/>
              <w:jc w:val="center"/>
              <w:rPr>
                <w:rFonts w:ascii="Arial Narrow" w:hAnsi="Arial Narrow" w:cs="Arial Narrow"/>
                <w:b/>
                <w:bCs/>
                <w:sz w:val="16"/>
                <w:szCs w:val="16"/>
              </w:rPr>
            </w:pPr>
            <w:r w:rsidRPr="00514D19">
              <w:rPr>
                <w:rFonts w:ascii="Arial Narrow" w:hAnsi="Arial Narrow" w:cs="Arial Narrow"/>
                <w:b/>
                <w:bCs/>
                <w:sz w:val="16"/>
                <w:szCs w:val="16"/>
              </w:rPr>
              <w:t>REPUBLICA DE CUBA</w:t>
            </w:r>
          </w:p>
          <w:p w:rsidR="00881976" w:rsidRPr="00514D19" w:rsidRDefault="00881976" w:rsidP="00363595">
            <w:pPr>
              <w:widowControl w:val="0"/>
              <w:autoSpaceDE w:val="0"/>
              <w:autoSpaceDN w:val="0"/>
              <w:adjustRightInd w:val="0"/>
              <w:spacing w:line="240" w:lineRule="auto"/>
              <w:jc w:val="center"/>
              <w:rPr>
                <w:sz w:val="16"/>
                <w:szCs w:val="16"/>
              </w:rPr>
            </w:pPr>
            <w:r w:rsidRPr="00514D19">
              <w:rPr>
                <w:rFonts w:ascii="Arial Narrow" w:hAnsi="Arial Narrow" w:cs="Arial Narrow"/>
                <w:b/>
                <w:bCs/>
                <w:sz w:val="16"/>
                <w:szCs w:val="16"/>
              </w:rPr>
              <w:t>Misión Permanente ante la Oficina de las Naciones Unidas en Ginebra y los Organismos Internacionales en Suiza</w:t>
            </w:r>
          </w:p>
        </w:tc>
      </w:tr>
    </w:tbl>
    <w:p w:rsidR="00881976" w:rsidRPr="00514D19" w:rsidRDefault="00881976" w:rsidP="00881976">
      <w:pPr>
        <w:spacing w:after="0" w:line="240" w:lineRule="auto"/>
        <w:jc w:val="both"/>
        <w:rPr>
          <w:rFonts w:ascii="Arial" w:hAnsi="Arial" w:cs="Arial"/>
          <w:b/>
          <w:sz w:val="24"/>
          <w:szCs w:val="24"/>
        </w:rPr>
      </w:pPr>
      <w:r w:rsidRPr="00514D19">
        <w:rPr>
          <w:rFonts w:ascii="Arial" w:hAnsi="Arial" w:cs="Arial"/>
          <w:b/>
          <w:sz w:val="24"/>
          <w:szCs w:val="24"/>
        </w:rPr>
        <w:t>Intervención de la delegación de Cuba en el Examen Periódico Universal de Israel. 43º período de sesiones del Grupo de Trabajo del EPU del Consejo de Derechos Humanos. Ginebra, mayo de 2023.</w:t>
      </w:r>
    </w:p>
    <w:p w:rsidR="009D0F3A" w:rsidRDefault="009D0F3A" w:rsidP="00881976">
      <w:pPr>
        <w:spacing w:before="240"/>
        <w:rPr>
          <w:rFonts w:ascii="Arial" w:hAnsi="Arial" w:cs="Arial"/>
          <w:sz w:val="36"/>
          <w:szCs w:val="36"/>
          <w:lang w:val="es-ES_tradnl"/>
        </w:rPr>
      </w:pPr>
    </w:p>
    <w:p w:rsidR="00881976" w:rsidRPr="00514D19" w:rsidRDefault="00881976" w:rsidP="00881976">
      <w:pPr>
        <w:spacing w:before="240"/>
        <w:rPr>
          <w:rFonts w:ascii="Arial" w:hAnsi="Arial" w:cs="Arial"/>
          <w:sz w:val="36"/>
          <w:szCs w:val="36"/>
          <w:lang w:val="es-ES_tradnl"/>
        </w:rPr>
      </w:pPr>
      <w:bookmarkStart w:id="0" w:name="_GoBack"/>
      <w:bookmarkEnd w:id="0"/>
      <w:r w:rsidRPr="00514D19">
        <w:rPr>
          <w:rFonts w:ascii="Arial" w:hAnsi="Arial" w:cs="Arial"/>
          <w:sz w:val="36"/>
          <w:szCs w:val="36"/>
          <w:lang w:val="es-ES_tradnl"/>
        </w:rPr>
        <w:t>Señor Presidente:</w:t>
      </w:r>
    </w:p>
    <w:p w:rsidR="00881976" w:rsidRPr="00514D19" w:rsidRDefault="00881976" w:rsidP="00881976">
      <w:pPr>
        <w:spacing w:before="240" w:after="240" w:line="336" w:lineRule="auto"/>
        <w:jc w:val="both"/>
        <w:rPr>
          <w:rFonts w:ascii="Arial" w:hAnsi="Arial" w:cs="Arial"/>
          <w:sz w:val="36"/>
          <w:szCs w:val="36"/>
          <w:lang w:val="es-ES_tradnl"/>
        </w:rPr>
      </w:pPr>
      <w:r w:rsidRPr="00514D19">
        <w:rPr>
          <w:rFonts w:ascii="Arial" w:hAnsi="Arial" w:cs="Arial"/>
          <w:sz w:val="36"/>
          <w:szCs w:val="36"/>
          <w:lang w:val="es-ES_tradnl"/>
        </w:rPr>
        <w:t>Lamentamos que Israel no haya aceptado las recomendaciones realizadas por Cuba en ciclos anteriores del EPU, para que cesen los abusos como potencia ocupante, lo que demuestra falta de cooperación con los mecanismos del Consejo de Derechos Humanos y de cumplimiento a las resoluciones adoptadas sobre la cuestión palestina.</w:t>
      </w:r>
    </w:p>
    <w:p w:rsidR="00881976" w:rsidRPr="00514D19" w:rsidRDefault="00881976" w:rsidP="00881976">
      <w:pPr>
        <w:spacing w:before="240" w:after="240" w:line="336" w:lineRule="auto"/>
        <w:jc w:val="both"/>
        <w:rPr>
          <w:rFonts w:ascii="Arial" w:hAnsi="Arial" w:cs="Arial"/>
          <w:sz w:val="36"/>
          <w:szCs w:val="36"/>
        </w:rPr>
      </w:pPr>
      <w:r w:rsidRPr="00514D19">
        <w:rPr>
          <w:rFonts w:ascii="Arial" w:hAnsi="Arial" w:cs="Arial"/>
          <w:sz w:val="36"/>
          <w:szCs w:val="36"/>
        </w:rPr>
        <w:t>Recomendamos:</w:t>
      </w:r>
    </w:p>
    <w:p w:rsidR="00881976" w:rsidRPr="00514D19" w:rsidRDefault="00881976" w:rsidP="00881976">
      <w:pPr>
        <w:pStyle w:val="Prrafodelista"/>
        <w:numPr>
          <w:ilvl w:val="0"/>
          <w:numId w:val="10"/>
        </w:numPr>
        <w:spacing w:before="240" w:after="240" w:line="336" w:lineRule="auto"/>
        <w:jc w:val="both"/>
        <w:rPr>
          <w:rFonts w:ascii="Arial" w:hAnsi="Arial" w:cs="Arial"/>
          <w:sz w:val="36"/>
          <w:szCs w:val="36"/>
        </w:rPr>
      </w:pPr>
      <w:r w:rsidRPr="00514D19">
        <w:rPr>
          <w:rFonts w:ascii="Arial" w:hAnsi="Arial" w:cs="Arial"/>
          <w:sz w:val="36"/>
          <w:szCs w:val="36"/>
        </w:rPr>
        <w:t xml:space="preserve"> Poner fin de manera inmediata a la política de colonización, asentamientos ilegales y la expulsión de los palestinos de sus hogares.</w:t>
      </w:r>
    </w:p>
    <w:p w:rsidR="00881976" w:rsidRPr="00514D19" w:rsidRDefault="00881976" w:rsidP="00881976">
      <w:pPr>
        <w:pStyle w:val="Prrafodelista"/>
        <w:numPr>
          <w:ilvl w:val="0"/>
          <w:numId w:val="10"/>
        </w:numPr>
        <w:spacing w:before="240" w:after="240" w:line="336" w:lineRule="auto"/>
        <w:jc w:val="both"/>
        <w:rPr>
          <w:rFonts w:ascii="Arial" w:hAnsi="Arial" w:cs="Arial"/>
          <w:sz w:val="36"/>
          <w:szCs w:val="36"/>
        </w:rPr>
      </w:pPr>
      <w:r w:rsidRPr="00514D19">
        <w:rPr>
          <w:rFonts w:ascii="Arial" w:hAnsi="Arial" w:cs="Arial"/>
          <w:sz w:val="36"/>
          <w:szCs w:val="36"/>
        </w:rPr>
        <w:t xml:space="preserve"> Poner fin a los ataques contra la población civil, a los asesinatos selectivos y la tortura, así como los </w:t>
      </w:r>
      <w:r w:rsidRPr="00514D19">
        <w:rPr>
          <w:rFonts w:ascii="Arial" w:hAnsi="Arial" w:cs="Arial"/>
          <w:sz w:val="36"/>
          <w:szCs w:val="36"/>
        </w:rPr>
        <w:lastRenderedPageBreak/>
        <w:t>tratos inhumanos y degradantes a que son sometidos los presos palestinos.</w:t>
      </w:r>
    </w:p>
    <w:p w:rsidR="00881976" w:rsidRPr="00514D19" w:rsidRDefault="00881976" w:rsidP="00881976">
      <w:pPr>
        <w:pStyle w:val="Prrafodelista"/>
        <w:numPr>
          <w:ilvl w:val="0"/>
          <w:numId w:val="10"/>
        </w:numPr>
        <w:spacing w:before="240" w:after="240" w:line="336" w:lineRule="auto"/>
        <w:jc w:val="both"/>
        <w:rPr>
          <w:rFonts w:ascii="Arial" w:hAnsi="Arial" w:cs="Arial"/>
          <w:sz w:val="36"/>
          <w:szCs w:val="36"/>
        </w:rPr>
      </w:pPr>
      <w:r w:rsidRPr="00514D19">
        <w:rPr>
          <w:rFonts w:ascii="Arial" w:hAnsi="Arial" w:cs="Arial"/>
          <w:sz w:val="36"/>
          <w:szCs w:val="36"/>
        </w:rPr>
        <w:t>Levantar el bloqueo de la Franja de Gaza y garantizar a la población palestina el pleno acceso a todos los servicios básicos.</w:t>
      </w:r>
    </w:p>
    <w:p w:rsidR="00881976" w:rsidRPr="00514D19" w:rsidRDefault="00881976" w:rsidP="00881976">
      <w:pPr>
        <w:pStyle w:val="Prrafodelista"/>
        <w:numPr>
          <w:ilvl w:val="0"/>
          <w:numId w:val="10"/>
        </w:numPr>
        <w:spacing w:before="240" w:after="240" w:line="336" w:lineRule="auto"/>
        <w:jc w:val="both"/>
        <w:rPr>
          <w:rFonts w:ascii="Arial" w:hAnsi="Arial" w:cs="Arial"/>
          <w:sz w:val="36"/>
          <w:szCs w:val="36"/>
        </w:rPr>
      </w:pPr>
      <w:r w:rsidRPr="00514D19">
        <w:rPr>
          <w:rFonts w:ascii="Arial" w:hAnsi="Arial" w:cs="Arial"/>
          <w:sz w:val="36"/>
          <w:szCs w:val="36"/>
        </w:rPr>
        <w:t>Reconocer los derechos del pueblo palestino a la libre determinación</w:t>
      </w:r>
      <w:r>
        <w:rPr>
          <w:rFonts w:ascii="Arial" w:hAnsi="Arial" w:cs="Arial"/>
          <w:sz w:val="36"/>
          <w:szCs w:val="36"/>
        </w:rPr>
        <w:t>,</w:t>
      </w:r>
      <w:r w:rsidRPr="00514D19">
        <w:rPr>
          <w:rFonts w:ascii="Arial" w:hAnsi="Arial" w:cs="Arial"/>
          <w:sz w:val="36"/>
          <w:szCs w:val="36"/>
        </w:rPr>
        <w:t xml:space="preserve"> a establecer un Estado independiente en las fronteras anteriores a 1967, con Jerusalén Oriental como capital</w:t>
      </w:r>
      <w:r>
        <w:rPr>
          <w:rFonts w:ascii="Arial" w:hAnsi="Arial" w:cs="Arial"/>
          <w:sz w:val="36"/>
          <w:szCs w:val="36"/>
        </w:rPr>
        <w:t>, y al retorno de los refugiados.</w:t>
      </w:r>
    </w:p>
    <w:p w:rsidR="00881976" w:rsidRPr="00514D19" w:rsidRDefault="00881976" w:rsidP="00881976">
      <w:pPr>
        <w:pStyle w:val="Prrafodelista"/>
        <w:numPr>
          <w:ilvl w:val="0"/>
          <w:numId w:val="10"/>
        </w:numPr>
        <w:spacing w:before="240" w:after="240" w:line="336" w:lineRule="auto"/>
        <w:jc w:val="both"/>
        <w:rPr>
          <w:rFonts w:ascii="Arial" w:hAnsi="Arial" w:cs="Arial"/>
          <w:sz w:val="36"/>
          <w:szCs w:val="36"/>
        </w:rPr>
      </w:pPr>
      <w:r w:rsidRPr="00514D19">
        <w:rPr>
          <w:rFonts w:ascii="Arial" w:hAnsi="Arial" w:cs="Arial"/>
          <w:sz w:val="36"/>
          <w:szCs w:val="36"/>
        </w:rPr>
        <w:t>Detener las violaciones contra los lugares santos, y respetar plenamente la libertad religiosa del pueblo palestino.</w:t>
      </w:r>
    </w:p>
    <w:p w:rsidR="00881976" w:rsidRPr="00514D19" w:rsidRDefault="00881976" w:rsidP="00881976">
      <w:pPr>
        <w:spacing w:before="240" w:after="240" w:line="336" w:lineRule="auto"/>
        <w:ind w:left="426"/>
        <w:jc w:val="both"/>
        <w:rPr>
          <w:rFonts w:ascii="Arial" w:hAnsi="Arial" w:cs="Arial"/>
          <w:sz w:val="36"/>
          <w:szCs w:val="36"/>
        </w:rPr>
      </w:pPr>
      <w:r w:rsidRPr="00514D19">
        <w:rPr>
          <w:rFonts w:ascii="Arial" w:hAnsi="Arial" w:cs="Arial"/>
          <w:sz w:val="36"/>
          <w:szCs w:val="36"/>
          <w:lang w:val="es-ES_tradnl"/>
        </w:rPr>
        <w:t>Muchas gracias.</w:t>
      </w:r>
    </w:p>
    <w:p w:rsidR="009016E0" w:rsidRDefault="009016E0" w:rsidP="006024FF">
      <w:pPr>
        <w:spacing w:after="0"/>
        <w:rPr>
          <w:rFonts w:ascii="Arial" w:hAnsi="Arial" w:cs="Arial"/>
          <w:sz w:val="24"/>
          <w:szCs w:val="24"/>
          <w:lang w:val="pt-BR"/>
        </w:rPr>
      </w:pPr>
    </w:p>
    <w:sectPr w:rsidR="009016E0" w:rsidSect="004D55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5D7A"/>
    <w:multiLevelType w:val="hybridMultilevel"/>
    <w:tmpl w:val="91EC8DBA"/>
    <w:lvl w:ilvl="0" w:tplc="38E295C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A317CD"/>
    <w:multiLevelType w:val="hybridMultilevel"/>
    <w:tmpl w:val="75745F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006085"/>
    <w:multiLevelType w:val="hybridMultilevel"/>
    <w:tmpl w:val="F28A2286"/>
    <w:lvl w:ilvl="0" w:tplc="0C0A000F">
      <w:start w:val="1"/>
      <w:numFmt w:val="decimal"/>
      <w:lvlText w:val="%1."/>
      <w:lvlJc w:val="left"/>
      <w:pPr>
        <w:ind w:left="720" w:hanging="360"/>
      </w:pPr>
    </w:lvl>
    <w:lvl w:ilvl="1" w:tplc="B316FE4C">
      <w:numFmt w:val="bullet"/>
      <w:lvlText w:val="•"/>
      <w:lvlJc w:val="left"/>
      <w:pPr>
        <w:ind w:left="1785" w:hanging="705"/>
      </w:pPr>
      <w:rPr>
        <w:rFonts w:ascii="Calibri" w:eastAsiaTheme="minorHAnsi" w:hAnsi="Calibri" w:cs="Calibr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ABD6252"/>
    <w:multiLevelType w:val="hybridMultilevel"/>
    <w:tmpl w:val="7B641FD4"/>
    <w:lvl w:ilvl="0" w:tplc="0C0A000F">
      <w:start w:val="1"/>
      <w:numFmt w:val="decimal"/>
      <w:lvlText w:val="%1."/>
      <w:lvlJc w:val="left"/>
      <w:pPr>
        <w:ind w:left="1570" w:hanging="360"/>
      </w:pPr>
    </w:lvl>
    <w:lvl w:ilvl="1" w:tplc="0C0A0019" w:tentative="1">
      <w:start w:val="1"/>
      <w:numFmt w:val="lowerLetter"/>
      <w:lvlText w:val="%2."/>
      <w:lvlJc w:val="left"/>
      <w:pPr>
        <w:ind w:left="2290" w:hanging="360"/>
      </w:pPr>
    </w:lvl>
    <w:lvl w:ilvl="2" w:tplc="0C0A001B" w:tentative="1">
      <w:start w:val="1"/>
      <w:numFmt w:val="lowerRoman"/>
      <w:lvlText w:val="%3."/>
      <w:lvlJc w:val="right"/>
      <w:pPr>
        <w:ind w:left="3010" w:hanging="180"/>
      </w:pPr>
    </w:lvl>
    <w:lvl w:ilvl="3" w:tplc="0C0A000F" w:tentative="1">
      <w:start w:val="1"/>
      <w:numFmt w:val="decimal"/>
      <w:lvlText w:val="%4."/>
      <w:lvlJc w:val="left"/>
      <w:pPr>
        <w:ind w:left="3730" w:hanging="360"/>
      </w:pPr>
    </w:lvl>
    <w:lvl w:ilvl="4" w:tplc="0C0A0019" w:tentative="1">
      <w:start w:val="1"/>
      <w:numFmt w:val="lowerLetter"/>
      <w:lvlText w:val="%5."/>
      <w:lvlJc w:val="left"/>
      <w:pPr>
        <w:ind w:left="4450" w:hanging="360"/>
      </w:pPr>
    </w:lvl>
    <w:lvl w:ilvl="5" w:tplc="0C0A001B" w:tentative="1">
      <w:start w:val="1"/>
      <w:numFmt w:val="lowerRoman"/>
      <w:lvlText w:val="%6."/>
      <w:lvlJc w:val="right"/>
      <w:pPr>
        <w:ind w:left="5170" w:hanging="180"/>
      </w:pPr>
    </w:lvl>
    <w:lvl w:ilvl="6" w:tplc="0C0A000F" w:tentative="1">
      <w:start w:val="1"/>
      <w:numFmt w:val="decimal"/>
      <w:lvlText w:val="%7."/>
      <w:lvlJc w:val="left"/>
      <w:pPr>
        <w:ind w:left="5890" w:hanging="360"/>
      </w:pPr>
    </w:lvl>
    <w:lvl w:ilvl="7" w:tplc="0C0A0019" w:tentative="1">
      <w:start w:val="1"/>
      <w:numFmt w:val="lowerLetter"/>
      <w:lvlText w:val="%8."/>
      <w:lvlJc w:val="left"/>
      <w:pPr>
        <w:ind w:left="6610" w:hanging="360"/>
      </w:pPr>
    </w:lvl>
    <w:lvl w:ilvl="8" w:tplc="0C0A001B" w:tentative="1">
      <w:start w:val="1"/>
      <w:numFmt w:val="lowerRoman"/>
      <w:lvlText w:val="%9."/>
      <w:lvlJc w:val="right"/>
      <w:pPr>
        <w:ind w:left="7330" w:hanging="180"/>
      </w:pPr>
    </w:lvl>
  </w:abstractNum>
  <w:abstractNum w:abstractNumId="4" w15:restartNumberingAfterBreak="0">
    <w:nsid w:val="4B901591"/>
    <w:multiLevelType w:val="hybridMultilevel"/>
    <w:tmpl w:val="4854546E"/>
    <w:lvl w:ilvl="0" w:tplc="46302BE0">
      <w:start w:val="1"/>
      <w:numFmt w:val="upperRoman"/>
      <w:lvlText w:val="%1."/>
      <w:lvlJc w:val="left"/>
      <w:pPr>
        <w:ind w:left="1570" w:hanging="720"/>
      </w:pPr>
      <w:rPr>
        <w:rFonts w:hint="default"/>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5" w15:restartNumberingAfterBreak="0">
    <w:nsid w:val="4BCC0C09"/>
    <w:multiLevelType w:val="hybridMultilevel"/>
    <w:tmpl w:val="FEF6E6BA"/>
    <w:lvl w:ilvl="0" w:tplc="5B66EDE4">
      <w:start w:val="1"/>
      <w:numFmt w:val="decimal"/>
      <w:lvlText w:val="%1."/>
      <w:lvlJc w:val="left"/>
      <w:pPr>
        <w:ind w:left="1210" w:hanging="360"/>
      </w:pPr>
      <w:rPr>
        <w:rFonts w:hint="default"/>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6" w15:restartNumberingAfterBreak="0">
    <w:nsid w:val="55D75D0B"/>
    <w:multiLevelType w:val="hybridMultilevel"/>
    <w:tmpl w:val="8360A264"/>
    <w:lvl w:ilvl="0" w:tplc="0C0A0001">
      <w:start w:val="1"/>
      <w:numFmt w:val="bullet"/>
      <w:lvlText w:val=""/>
      <w:lvlJc w:val="left"/>
      <w:pPr>
        <w:ind w:left="502" w:hanging="360"/>
      </w:pPr>
      <w:rPr>
        <w:rFonts w:ascii="Symbol" w:hAnsi="Symbol" w:hint="default"/>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7" w15:restartNumberingAfterBreak="0">
    <w:nsid w:val="732F2960"/>
    <w:multiLevelType w:val="hybridMultilevel"/>
    <w:tmpl w:val="9ACE53C2"/>
    <w:lvl w:ilvl="0" w:tplc="5A304E48">
      <w:start w:val="1"/>
      <w:numFmt w:val="decimal"/>
      <w:lvlText w:val="%1-"/>
      <w:lvlJc w:val="left"/>
      <w:pPr>
        <w:ind w:left="1210" w:hanging="360"/>
      </w:pPr>
      <w:rPr>
        <w:rFonts w:hint="default"/>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8" w15:restartNumberingAfterBreak="0">
    <w:nsid w:val="7971476A"/>
    <w:multiLevelType w:val="hybridMultilevel"/>
    <w:tmpl w:val="F3BAB00C"/>
    <w:lvl w:ilvl="0" w:tplc="654EBC30">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7E5B4615"/>
    <w:multiLevelType w:val="hybridMultilevel"/>
    <w:tmpl w:val="1CE61344"/>
    <w:lvl w:ilvl="0" w:tplc="D23E39FA">
      <w:start w:val="1"/>
      <w:numFmt w:val="decimal"/>
      <w:lvlText w:val="%1."/>
      <w:lvlJc w:val="left"/>
      <w:pPr>
        <w:ind w:left="1210" w:hanging="360"/>
      </w:pPr>
      <w:rPr>
        <w:rFonts w:hint="default"/>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num w:numId="1">
    <w:abstractNumId w:val="6"/>
  </w:num>
  <w:num w:numId="2">
    <w:abstractNumId w:val="7"/>
  </w:num>
  <w:num w:numId="3">
    <w:abstractNumId w:val="2"/>
  </w:num>
  <w:num w:numId="4">
    <w:abstractNumId w:val="1"/>
  </w:num>
  <w:num w:numId="5">
    <w:abstractNumId w:val="0"/>
  </w:num>
  <w:num w:numId="6">
    <w:abstractNumId w:val="4"/>
  </w:num>
  <w:num w:numId="7">
    <w:abstractNumId w:val="5"/>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F1"/>
    <w:rsid w:val="00004CD2"/>
    <w:rsid w:val="0002082B"/>
    <w:rsid w:val="00021DCA"/>
    <w:rsid w:val="00030FB1"/>
    <w:rsid w:val="000378E7"/>
    <w:rsid w:val="00041D2D"/>
    <w:rsid w:val="000467AB"/>
    <w:rsid w:val="0005315F"/>
    <w:rsid w:val="0009735A"/>
    <w:rsid w:val="000A3251"/>
    <w:rsid w:val="000B3767"/>
    <w:rsid w:val="000B64FB"/>
    <w:rsid w:val="00100899"/>
    <w:rsid w:val="0011329D"/>
    <w:rsid w:val="00117E40"/>
    <w:rsid w:val="00120362"/>
    <w:rsid w:val="00122A83"/>
    <w:rsid w:val="001329CE"/>
    <w:rsid w:val="00150334"/>
    <w:rsid w:val="0019001E"/>
    <w:rsid w:val="001A43C4"/>
    <w:rsid w:val="001B0CDE"/>
    <w:rsid w:val="001B3869"/>
    <w:rsid w:val="001B59C5"/>
    <w:rsid w:val="001D0D58"/>
    <w:rsid w:val="001E4887"/>
    <w:rsid w:val="001E7B89"/>
    <w:rsid w:val="001F1EF2"/>
    <w:rsid w:val="002002BB"/>
    <w:rsid w:val="00201B83"/>
    <w:rsid w:val="00232963"/>
    <w:rsid w:val="00235C04"/>
    <w:rsid w:val="002420F6"/>
    <w:rsid w:val="002432F6"/>
    <w:rsid w:val="00282CA0"/>
    <w:rsid w:val="00283919"/>
    <w:rsid w:val="002962F5"/>
    <w:rsid w:val="002A14D0"/>
    <w:rsid w:val="002B1B12"/>
    <w:rsid w:val="002B4952"/>
    <w:rsid w:val="002C3555"/>
    <w:rsid w:val="002C3995"/>
    <w:rsid w:val="002D2059"/>
    <w:rsid w:val="002E5446"/>
    <w:rsid w:val="002E7B95"/>
    <w:rsid w:val="002F0E87"/>
    <w:rsid w:val="002F1585"/>
    <w:rsid w:val="002F1B5A"/>
    <w:rsid w:val="00310540"/>
    <w:rsid w:val="00320913"/>
    <w:rsid w:val="00322140"/>
    <w:rsid w:val="00325491"/>
    <w:rsid w:val="0032720A"/>
    <w:rsid w:val="003278B5"/>
    <w:rsid w:val="003348A5"/>
    <w:rsid w:val="003447D4"/>
    <w:rsid w:val="003738DD"/>
    <w:rsid w:val="00374FC8"/>
    <w:rsid w:val="003848C3"/>
    <w:rsid w:val="00385272"/>
    <w:rsid w:val="00397A6B"/>
    <w:rsid w:val="003A27AD"/>
    <w:rsid w:val="003A386C"/>
    <w:rsid w:val="003B3E83"/>
    <w:rsid w:val="003B6000"/>
    <w:rsid w:val="003C4F40"/>
    <w:rsid w:val="003E3914"/>
    <w:rsid w:val="003E5081"/>
    <w:rsid w:val="003F0879"/>
    <w:rsid w:val="003F33FD"/>
    <w:rsid w:val="003F7EDC"/>
    <w:rsid w:val="0043601B"/>
    <w:rsid w:val="0044675A"/>
    <w:rsid w:val="004527FF"/>
    <w:rsid w:val="00455797"/>
    <w:rsid w:val="004661A8"/>
    <w:rsid w:val="00472DB4"/>
    <w:rsid w:val="004874DE"/>
    <w:rsid w:val="00487672"/>
    <w:rsid w:val="00493064"/>
    <w:rsid w:val="004A5BF3"/>
    <w:rsid w:val="004B44A9"/>
    <w:rsid w:val="004B4669"/>
    <w:rsid w:val="004C04AE"/>
    <w:rsid w:val="004C357F"/>
    <w:rsid w:val="004C5F6B"/>
    <w:rsid w:val="004D0313"/>
    <w:rsid w:val="004D1C61"/>
    <w:rsid w:val="004D20A9"/>
    <w:rsid w:val="004D5524"/>
    <w:rsid w:val="004F58F6"/>
    <w:rsid w:val="0050341B"/>
    <w:rsid w:val="00510889"/>
    <w:rsid w:val="00515701"/>
    <w:rsid w:val="00522219"/>
    <w:rsid w:val="005244C8"/>
    <w:rsid w:val="005261D3"/>
    <w:rsid w:val="00543AEC"/>
    <w:rsid w:val="00547F85"/>
    <w:rsid w:val="00560A4C"/>
    <w:rsid w:val="00561EA7"/>
    <w:rsid w:val="00564ED8"/>
    <w:rsid w:val="0058467B"/>
    <w:rsid w:val="00591674"/>
    <w:rsid w:val="005A307C"/>
    <w:rsid w:val="005B2559"/>
    <w:rsid w:val="005C717F"/>
    <w:rsid w:val="005D4110"/>
    <w:rsid w:val="005E11D0"/>
    <w:rsid w:val="005E31DB"/>
    <w:rsid w:val="006019BB"/>
    <w:rsid w:val="006024FF"/>
    <w:rsid w:val="00603DA8"/>
    <w:rsid w:val="00610CDF"/>
    <w:rsid w:val="006149DD"/>
    <w:rsid w:val="00635E2C"/>
    <w:rsid w:val="00644ED3"/>
    <w:rsid w:val="00650F97"/>
    <w:rsid w:val="006623D1"/>
    <w:rsid w:val="00662927"/>
    <w:rsid w:val="00670DB3"/>
    <w:rsid w:val="00677871"/>
    <w:rsid w:val="00677A89"/>
    <w:rsid w:val="00682655"/>
    <w:rsid w:val="00686CDB"/>
    <w:rsid w:val="00690F02"/>
    <w:rsid w:val="006913BD"/>
    <w:rsid w:val="00695459"/>
    <w:rsid w:val="006A668C"/>
    <w:rsid w:val="006C0A41"/>
    <w:rsid w:val="006C72DB"/>
    <w:rsid w:val="006D5080"/>
    <w:rsid w:val="006D7BF1"/>
    <w:rsid w:val="006E0B35"/>
    <w:rsid w:val="006F7174"/>
    <w:rsid w:val="006F7ABD"/>
    <w:rsid w:val="00700222"/>
    <w:rsid w:val="007027C9"/>
    <w:rsid w:val="00704BC0"/>
    <w:rsid w:val="00715974"/>
    <w:rsid w:val="00716094"/>
    <w:rsid w:val="00724026"/>
    <w:rsid w:val="00724F86"/>
    <w:rsid w:val="00737389"/>
    <w:rsid w:val="00740F35"/>
    <w:rsid w:val="00742B7A"/>
    <w:rsid w:val="007549DB"/>
    <w:rsid w:val="007630F3"/>
    <w:rsid w:val="00767D20"/>
    <w:rsid w:val="00772779"/>
    <w:rsid w:val="007755FA"/>
    <w:rsid w:val="0078335D"/>
    <w:rsid w:val="00785AF1"/>
    <w:rsid w:val="0078770D"/>
    <w:rsid w:val="0079353A"/>
    <w:rsid w:val="0079555D"/>
    <w:rsid w:val="007A620E"/>
    <w:rsid w:val="007B439D"/>
    <w:rsid w:val="007C27D4"/>
    <w:rsid w:val="007C5684"/>
    <w:rsid w:val="007E09C1"/>
    <w:rsid w:val="007E2203"/>
    <w:rsid w:val="007F5DBE"/>
    <w:rsid w:val="007F6BF9"/>
    <w:rsid w:val="007F7CE4"/>
    <w:rsid w:val="0080092A"/>
    <w:rsid w:val="00806262"/>
    <w:rsid w:val="00823071"/>
    <w:rsid w:val="0082692F"/>
    <w:rsid w:val="00835ADE"/>
    <w:rsid w:val="00872AA9"/>
    <w:rsid w:val="00881976"/>
    <w:rsid w:val="00882BD8"/>
    <w:rsid w:val="008836CB"/>
    <w:rsid w:val="00896DDA"/>
    <w:rsid w:val="008B4D98"/>
    <w:rsid w:val="009016E0"/>
    <w:rsid w:val="00905B9F"/>
    <w:rsid w:val="00906FC7"/>
    <w:rsid w:val="00914B5B"/>
    <w:rsid w:val="009204F1"/>
    <w:rsid w:val="00934E7C"/>
    <w:rsid w:val="00952CF6"/>
    <w:rsid w:val="00952F12"/>
    <w:rsid w:val="009554E8"/>
    <w:rsid w:val="009573BC"/>
    <w:rsid w:val="009619F0"/>
    <w:rsid w:val="00970496"/>
    <w:rsid w:val="00974571"/>
    <w:rsid w:val="00991F5B"/>
    <w:rsid w:val="009947CA"/>
    <w:rsid w:val="009A6189"/>
    <w:rsid w:val="009A629C"/>
    <w:rsid w:val="009B5163"/>
    <w:rsid w:val="009C1079"/>
    <w:rsid w:val="009C6E01"/>
    <w:rsid w:val="009D0F3A"/>
    <w:rsid w:val="009D1A5B"/>
    <w:rsid w:val="009E4678"/>
    <w:rsid w:val="009E5E4F"/>
    <w:rsid w:val="009F00C4"/>
    <w:rsid w:val="00A10104"/>
    <w:rsid w:val="00A33990"/>
    <w:rsid w:val="00A34F25"/>
    <w:rsid w:val="00A34FC5"/>
    <w:rsid w:val="00A43605"/>
    <w:rsid w:val="00A45819"/>
    <w:rsid w:val="00A46570"/>
    <w:rsid w:val="00A511B1"/>
    <w:rsid w:val="00A545C9"/>
    <w:rsid w:val="00A638D2"/>
    <w:rsid w:val="00A8628A"/>
    <w:rsid w:val="00A91467"/>
    <w:rsid w:val="00AC51CA"/>
    <w:rsid w:val="00AC791A"/>
    <w:rsid w:val="00AD7262"/>
    <w:rsid w:val="00AE403A"/>
    <w:rsid w:val="00B03F07"/>
    <w:rsid w:val="00B07920"/>
    <w:rsid w:val="00B223A3"/>
    <w:rsid w:val="00B242EE"/>
    <w:rsid w:val="00B32E23"/>
    <w:rsid w:val="00B36508"/>
    <w:rsid w:val="00B526F0"/>
    <w:rsid w:val="00B61A15"/>
    <w:rsid w:val="00B71129"/>
    <w:rsid w:val="00B96F3C"/>
    <w:rsid w:val="00BA72AE"/>
    <w:rsid w:val="00BA7C84"/>
    <w:rsid w:val="00BE213D"/>
    <w:rsid w:val="00BE617A"/>
    <w:rsid w:val="00BF1FFC"/>
    <w:rsid w:val="00BF2DA2"/>
    <w:rsid w:val="00BF322B"/>
    <w:rsid w:val="00BF4B77"/>
    <w:rsid w:val="00BF61B3"/>
    <w:rsid w:val="00C046B4"/>
    <w:rsid w:val="00C10598"/>
    <w:rsid w:val="00C150C4"/>
    <w:rsid w:val="00C15462"/>
    <w:rsid w:val="00C26E62"/>
    <w:rsid w:val="00C34C5D"/>
    <w:rsid w:val="00C423CA"/>
    <w:rsid w:val="00C5222E"/>
    <w:rsid w:val="00C74927"/>
    <w:rsid w:val="00C92EDB"/>
    <w:rsid w:val="00CA7448"/>
    <w:rsid w:val="00CD2020"/>
    <w:rsid w:val="00CD27C0"/>
    <w:rsid w:val="00CD33AA"/>
    <w:rsid w:val="00CD5230"/>
    <w:rsid w:val="00CD56B6"/>
    <w:rsid w:val="00CE3F9D"/>
    <w:rsid w:val="00D003E4"/>
    <w:rsid w:val="00D00E66"/>
    <w:rsid w:val="00D12E4A"/>
    <w:rsid w:val="00D27F96"/>
    <w:rsid w:val="00D40322"/>
    <w:rsid w:val="00D41C06"/>
    <w:rsid w:val="00D44985"/>
    <w:rsid w:val="00D46B00"/>
    <w:rsid w:val="00D81B31"/>
    <w:rsid w:val="00D867F7"/>
    <w:rsid w:val="00D91DF6"/>
    <w:rsid w:val="00D92BFA"/>
    <w:rsid w:val="00DB1269"/>
    <w:rsid w:val="00DC27BC"/>
    <w:rsid w:val="00DC2C65"/>
    <w:rsid w:val="00DD26E8"/>
    <w:rsid w:val="00DD439C"/>
    <w:rsid w:val="00DD6F38"/>
    <w:rsid w:val="00DF53F3"/>
    <w:rsid w:val="00E2599B"/>
    <w:rsid w:val="00E27C44"/>
    <w:rsid w:val="00E40276"/>
    <w:rsid w:val="00E41796"/>
    <w:rsid w:val="00E41997"/>
    <w:rsid w:val="00E50338"/>
    <w:rsid w:val="00E66DA6"/>
    <w:rsid w:val="00E70CE6"/>
    <w:rsid w:val="00E71100"/>
    <w:rsid w:val="00E71486"/>
    <w:rsid w:val="00E83378"/>
    <w:rsid w:val="00E848A0"/>
    <w:rsid w:val="00EB3912"/>
    <w:rsid w:val="00EB3ED7"/>
    <w:rsid w:val="00EC0CDE"/>
    <w:rsid w:val="00EC78DF"/>
    <w:rsid w:val="00ED25EC"/>
    <w:rsid w:val="00EE006A"/>
    <w:rsid w:val="00EE4493"/>
    <w:rsid w:val="00EF6E3F"/>
    <w:rsid w:val="00F0278B"/>
    <w:rsid w:val="00F304EC"/>
    <w:rsid w:val="00F4173B"/>
    <w:rsid w:val="00F632DD"/>
    <w:rsid w:val="00F80FD1"/>
    <w:rsid w:val="00F82520"/>
    <w:rsid w:val="00F83B33"/>
    <w:rsid w:val="00F95DE1"/>
    <w:rsid w:val="00FA7295"/>
    <w:rsid w:val="00FB1CF7"/>
    <w:rsid w:val="00FF69F9"/>
    <w:rsid w:val="00FF6BD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E6FD"/>
  <w15:docId w15:val="{53F792B1-5C4D-4E7D-9F56-F683E5BB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4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33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3378"/>
    <w:rPr>
      <w:rFonts w:ascii="Tahoma" w:hAnsi="Tahoma" w:cs="Tahoma"/>
      <w:sz w:val="16"/>
      <w:szCs w:val="16"/>
    </w:rPr>
  </w:style>
  <w:style w:type="paragraph" w:styleId="Prrafodelista">
    <w:name w:val="List Paragraph"/>
    <w:basedOn w:val="Normal"/>
    <w:uiPriority w:val="34"/>
    <w:qFormat/>
    <w:rsid w:val="00F82520"/>
    <w:pPr>
      <w:ind w:left="720"/>
      <w:contextualSpacing/>
    </w:pPr>
  </w:style>
  <w:style w:type="character" w:styleId="Hipervnculo">
    <w:name w:val="Hyperlink"/>
    <w:basedOn w:val="Fuentedeprrafopredeter"/>
    <w:uiPriority w:val="99"/>
    <w:unhideWhenUsed/>
    <w:rsid w:val="003E5081"/>
    <w:rPr>
      <w:color w:val="0563C1" w:themeColor="hyperlink"/>
      <w:u w:val="single"/>
    </w:rPr>
  </w:style>
  <w:style w:type="character" w:customStyle="1" w:styleId="Mencinsinresolver1">
    <w:name w:val="Mención sin resolver1"/>
    <w:basedOn w:val="Fuentedeprrafopredeter"/>
    <w:uiPriority w:val="99"/>
    <w:semiHidden/>
    <w:unhideWhenUsed/>
    <w:rsid w:val="003E5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873733">
      <w:bodyDiv w:val="1"/>
      <w:marLeft w:val="0"/>
      <w:marRight w:val="0"/>
      <w:marTop w:val="0"/>
      <w:marBottom w:val="0"/>
      <w:divBdr>
        <w:top w:val="none" w:sz="0" w:space="0" w:color="auto"/>
        <w:left w:val="none" w:sz="0" w:space="0" w:color="auto"/>
        <w:bottom w:val="none" w:sz="0" w:space="0" w:color="auto"/>
        <w:right w:val="none" w:sz="0" w:space="0" w:color="auto"/>
      </w:divBdr>
    </w:div>
    <w:div w:id="1427846564">
      <w:bodyDiv w:val="1"/>
      <w:marLeft w:val="0"/>
      <w:marRight w:val="0"/>
      <w:marTop w:val="0"/>
      <w:marBottom w:val="0"/>
      <w:divBdr>
        <w:top w:val="none" w:sz="0" w:space="0" w:color="auto"/>
        <w:left w:val="none" w:sz="0" w:space="0" w:color="auto"/>
        <w:bottom w:val="none" w:sz="0" w:space="0" w:color="auto"/>
        <w:right w:val="none" w:sz="0" w:space="0" w:color="auto"/>
      </w:divBdr>
    </w:div>
    <w:div w:id="171554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8F40BF-1C07-4098-B01E-DEFC0659A367}"/>
</file>

<file path=customXml/itemProps2.xml><?xml version="1.0" encoding="utf-8"?>
<ds:datastoreItem xmlns:ds="http://schemas.openxmlformats.org/officeDocument/2006/customXml" ds:itemID="{11773B73-B9E5-495B-B2E3-A801B157F27C}"/>
</file>

<file path=customXml/itemProps3.xml><?xml version="1.0" encoding="utf-8"?>
<ds:datastoreItem xmlns:ds="http://schemas.openxmlformats.org/officeDocument/2006/customXml" ds:itemID="{651B2C6F-F75B-471A-A672-2865AB2649CB}"/>
</file>

<file path=docProps/app.xml><?xml version="1.0" encoding="utf-8"?>
<Properties xmlns="http://schemas.openxmlformats.org/officeDocument/2006/extended-properties" xmlns:vt="http://schemas.openxmlformats.org/officeDocument/2006/docPropsVTypes">
  <Template>Normal</Template>
  <TotalTime>214</TotalTime>
  <Pages>2</Pages>
  <Words>225</Words>
  <Characters>1243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Minrex</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Nourelys Elaine Serrano Sánchez</dc:creator>
  <cp:keywords/>
  <dc:description/>
  <cp:lastModifiedBy>Usuario de Windows</cp:lastModifiedBy>
  <cp:revision>11</cp:revision>
  <dcterms:created xsi:type="dcterms:W3CDTF">2022-04-25T05:26:00Z</dcterms:created>
  <dcterms:modified xsi:type="dcterms:W3CDTF">2023-05-02T09:18:00Z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