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B42476">
        <w:rPr>
          <w:rFonts w:ascii="Arial" w:hAnsi="Arial" w:cs="Arial"/>
          <w:b/>
          <w:sz w:val="24"/>
          <w:szCs w:val="24"/>
        </w:rPr>
        <w:t>Ruman</w:t>
      </w:r>
      <w:r w:rsidR="00AC0FB3">
        <w:rPr>
          <w:rFonts w:ascii="Arial" w:hAnsi="Arial" w:cs="Arial"/>
          <w:b/>
          <w:sz w:val="24"/>
          <w:szCs w:val="24"/>
        </w:rPr>
        <w:t>í</w:t>
      </w:r>
      <w:r w:rsidR="00B42476">
        <w:rPr>
          <w:rFonts w:ascii="Arial" w:hAnsi="Arial" w:cs="Arial"/>
          <w:b/>
          <w:sz w:val="24"/>
          <w:szCs w:val="24"/>
        </w:rPr>
        <w:t>a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B4247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B42476">
        <w:rPr>
          <w:rFonts w:ascii="Arial" w:hAnsi="Arial" w:cs="Arial"/>
          <w:b/>
          <w:sz w:val="24"/>
          <w:szCs w:val="24"/>
        </w:rPr>
        <w:t>2</w:t>
      </w:r>
      <w:r w:rsidR="00950B5F">
        <w:rPr>
          <w:rFonts w:ascii="Arial" w:hAnsi="Arial" w:cs="Arial"/>
          <w:b/>
          <w:sz w:val="24"/>
          <w:szCs w:val="24"/>
        </w:rPr>
        <w:t xml:space="preserve"> </w:t>
      </w:r>
      <w:r w:rsidR="00B42476">
        <w:rPr>
          <w:rFonts w:ascii="Arial" w:hAnsi="Arial" w:cs="Arial"/>
          <w:b/>
          <w:sz w:val="24"/>
          <w:szCs w:val="24"/>
        </w:rPr>
        <w:t>de mayo</w:t>
      </w:r>
      <w:r w:rsidR="004B2C8A">
        <w:rPr>
          <w:rFonts w:ascii="Arial" w:hAnsi="Arial" w:cs="Arial"/>
          <w:b/>
          <w:sz w:val="24"/>
          <w:szCs w:val="24"/>
        </w:rPr>
        <w:t xml:space="preserve"> </w:t>
      </w:r>
      <w:r w:rsidR="00950B5F">
        <w:rPr>
          <w:rFonts w:ascii="Arial" w:hAnsi="Arial" w:cs="Arial"/>
          <w:b/>
          <w:sz w:val="24"/>
          <w:szCs w:val="24"/>
        </w:rPr>
        <w:t>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AA775F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la </w:t>
      </w:r>
      <w:r w:rsidR="00E24A8F">
        <w:rPr>
          <w:rFonts w:ascii="Arial" w:hAnsi="Arial" w:cs="Arial"/>
          <w:sz w:val="36"/>
          <w:szCs w:val="36"/>
        </w:rPr>
        <w:t>bienveni</w:t>
      </w:r>
      <w:r w:rsidR="004D3FC5">
        <w:rPr>
          <w:rFonts w:ascii="Arial" w:hAnsi="Arial" w:cs="Arial"/>
          <w:sz w:val="36"/>
          <w:szCs w:val="36"/>
        </w:rPr>
        <w:t xml:space="preserve">da a la delegación de </w:t>
      </w:r>
      <w:r w:rsidR="006168D6">
        <w:rPr>
          <w:rFonts w:ascii="Arial" w:hAnsi="Arial" w:cs="Arial"/>
          <w:sz w:val="36"/>
          <w:szCs w:val="36"/>
        </w:rPr>
        <w:t>Rumaní</w:t>
      </w:r>
      <w:r w:rsidR="00B42476">
        <w:rPr>
          <w:rFonts w:ascii="Arial" w:hAnsi="Arial" w:cs="Arial"/>
          <w:sz w:val="36"/>
          <w:szCs w:val="36"/>
        </w:rPr>
        <w:t>a</w:t>
      </w:r>
      <w:r w:rsidR="00B90B5D">
        <w:rPr>
          <w:rFonts w:ascii="Arial" w:hAnsi="Arial" w:cs="Arial"/>
          <w:sz w:val="36"/>
          <w:szCs w:val="36"/>
        </w:rPr>
        <w:t xml:space="preserve"> y reconocemos su compromiso con la implementación de las recomendaciones realizadas en ciclos anteriores</w:t>
      </w:r>
      <w:r w:rsidR="00A122ED">
        <w:rPr>
          <w:rFonts w:ascii="Arial" w:hAnsi="Arial" w:cs="Arial"/>
          <w:sz w:val="36"/>
          <w:szCs w:val="36"/>
        </w:rPr>
        <w:t>.</w:t>
      </w:r>
    </w:p>
    <w:p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:rsidR="00767D80" w:rsidRDefault="00772E4F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</w:t>
      </w:r>
      <w:r w:rsidR="00B42476">
        <w:rPr>
          <w:rFonts w:ascii="Arial" w:hAnsi="Arial" w:cs="Arial"/>
          <w:sz w:val="36"/>
          <w:szCs w:val="36"/>
        </w:rPr>
        <w:t xml:space="preserve">avanzando en la implementación de estrategias nacionales </w:t>
      </w:r>
      <w:r w:rsidR="00EA7F5B">
        <w:rPr>
          <w:rFonts w:ascii="Arial" w:hAnsi="Arial" w:cs="Arial"/>
          <w:sz w:val="36"/>
          <w:szCs w:val="36"/>
          <w:lang/>
        </w:rPr>
        <w:t>en el enfrentamiento a la</w:t>
      </w:r>
      <w:r w:rsidR="00B42476">
        <w:rPr>
          <w:rFonts w:ascii="Arial" w:hAnsi="Arial" w:cs="Arial"/>
          <w:sz w:val="36"/>
          <w:szCs w:val="36"/>
        </w:rPr>
        <w:t xml:space="preserve"> corrupción en el país. </w:t>
      </w:r>
      <w:r w:rsidR="00812BCA">
        <w:rPr>
          <w:rFonts w:ascii="Arial" w:hAnsi="Arial" w:cs="Arial"/>
          <w:sz w:val="36"/>
          <w:szCs w:val="36"/>
        </w:rPr>
        <w:t xml:space="preserve"> </w:t>
      </w:r>
    </w:p>
    <w:p w:rsidR="00CF1E8A" w:rsidRDefault="001740E4" w:rsidP="00CF1E8A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Proseguir los esfuerzos </w:t>
      </w:r>
      <w:r w:rsidR="00AC0FB3">
        <w:rPr>
          <w:rFonts w:ascii="Arial" w:hAnsi="Arial" w:cs="Arial"/>
          <w:sz w:val="36"/>
          <w:szCs w:val="36"/>
        </w:rPr>
        <w:t xml:space="preserve">para </w:t>
      </w:r>
      <w:r w:rsidR="00E45E17">
        <w:rPr>
          <w:rFonts w:ascii="Arial" w:hAnsi="Arial" w:cs="Arial"/>
          <w:sz w:val="36"/>
          <w:szCs w:val="36"/>
        </w:rPr>
        <w:t>garantiza</w:t>
      </w:r>
      <w:r w:rsidR="00AC0FB3">
        <w:rPr>
          <w:rFonts w:ascii="Arial" w:hAnsi="Arial" w:cs="Arial"/>
          <w:sz w:val="36"/>
          <w:szCs w:val="36"/>
        </w:rPr>
        <w:t>r</w:t>
      </w:r>
      <w:r w:rsidR="00E45E17">
        <w:rPr>
          <w:rFonts w:ascii="Arial" w:hAnsi="Arial" w:cs="Arial"/>
          <w:sz w:val="36"/>
          <w:szCs w:val="36"/>
        </w:rPr>
        <w:t xml:space="preserve"> la</w:t>
      </w:r>
      <w:r w:rsidR="00AC0FB3">
        <w:rPr>
          <w:rFonts w:ascii="Arial" w:hAnsi="Arial" w:cs="Arial"/>
          <w:sz w:val="36"/>
          <w:szCs w:val="36"/>
        </w:rPr>
        <w:t xml:space="preserve"> seguridad en las escuelas y acelerar la puesta </w:t>
      </w:r>
      <w:r w:rsidR="00E45E17">
        <w:rPr>
          <w:rFonts w:ascii="Arial" w:hAnsi="Arial" w:cs="Arial"/>
          <w:sz w:val="36"/>
          <w:szCs w:val="36"/>
        </w:rPr>
        <w:t>en marcha del</w:t>
      </w:r>
      <w:r w:rsidRPr="001740E4">
        <w:rPr>
          <w:rFonts w:ascii="Arial" w:hAnsi="Arial" w:cs="Arial"/>
          <w:sz w:val="36"/>
          <w:szCs w:val="36"/>
        </w:rPr>
        <w:t xml:space="preserve"> Plan Nacional de Acción Conj</w:t>
      </w:r>
      <w:r w:rsidR="00120CAB">
        <w:rPr>
          <w:rFonts w:ascii="Arial" w:hAnsi="Arial" w:cs="Arial"/>
          <w:sz w:val="36"/>
          <w:szCs w:val="36"/>
        </w:rPr>
        <w:t>unta para el año académico 2022-20</w:t>
      </w:r>
      <w:r w:rsidRPr="001740E4">
        <w:rPr>
          <w:rFonts w:ascii="Arial" w:hAnsi="Arial" w:cs="Arial"/>
          <w:sz w:val="36"/>
          <w:szCs w:val="36"/>
        </w:rPr>
        <w:t>23</w:t>
      </w:r>
      <w:r w:rsidR="00AC0FB3">
        <w:rPr>
          <w:rFonts w:ascii="Arial" w:hAnsi="Arial" w:cs="Arial"/>
          <w:sz w:val="36"/>
          <w:szCs w:val="36"/>
        </w:rPr>
        <w:t>,</w:t>
      </w:r>
      <w:r w:rsidRPr="001740E4">
        <w:rPr>
          <w:rFonts w:ascii="Arial" w:hAnsi="Arial" w:cs="Arial"/>
          <w:sz w:val="36"/>
          <w:szCs w:val="36"/>
        </w:rPr>
        <w:t xml:space="preserve"> </w:t>
      </w:r>
      <w:r w:rsidR="00EA7F5B">
        <w:rPr>
          <w:rFonts w:ascii="Arial" w:hAnsi="Arial" w:cs="Arial"/>
          <w:sz w:val="36"/>
          <w:szCs w:val="36"/>
          <w:lang/>
        </w:rPr>
        <w:t>para</w:t>
      </w:r>
      <w:r w:rsidRPr="001740E4">
        <w:rPr>
          <w:rFonts w:ascii="Arial" w:hAnsi="Arial" w:cs="Arial"/>
          <w:sz w:val="36"/>
          <w:szCs w:val="36"/>
        </w:rPr>
        <w:t xml:space="preserve"> incrementar la seguridad de los </w:t>
      </w:r>
      <w:r w:rsidR="00E45E17">
        <w:rPr>
          <w:rFonts w:ascii="Arial" w:hAnsi="Arial" w:cs="Arial"/>
          <w:sz w:val="36"/>
          <w:szCs w:val="36"/>
        </w:rPr>
        <w:t>alumnos</w:t>
      </w:r>
      <w:r w:rsidR="00CF1E8A">
        <w:rPr>
          <w:rFonts w:ascii="Arial" w:hAnsi="Arial" w:cs="Arial"/>
          <w:sz w:val="36"/>
          <w:szCs w:val="36"/>
        </w:rPr>
        <w:t>.</w:t>
      </w:r>
    </w:p>
    <w:p w:rsidR="00E45E17" w:rsidRPr="00CF1E8A" w:rsidRDefault="00E45E17" w:rsidP="00CF1E8A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CF1E8A">
        <w:rPr>
          <w:rFonts w:ascii="Arial" w:hAnsi="Arial" w:cs="Arial"/>
          <w:sz w:val="36"/>
          <w:szCs w:val="36"/>
        </w:rPr>
        <w:lastRenderedPageBreak/>
        <w:t>Continuar perfeccionando el programa nacional integrado para la protección de las víctimas de la violencia doméstica.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Deseamos éxito</w:t>
      </w:r>
      <w:r w:rsidR="00F55070">
        <w:rPr>
          <w:rFonts w:ascii="Arial" w:hAnsi="Arial" w:cs="Arial"/>
          <w:sz w:val="36"/>
          <w:szCs w:val="36"/>
        </w:rPr>
        <w:t>s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a </w:t>
      </w:r>
      <w:r w:rsidR="00E45E17">
        <w:rPr>
          <w:rFonts w:ascii="Arial" w:hAnsi="Arial" w:cs="Arial"/>
          <w:sz w:val="36"/>
          <w:szCs w:val="36"/>
        </w:rPr>
        <w:t>Rumania</w:t>
      </w:r>
      <w:r>
        <w:rPr>
          <w:rFonts w:ascii="Arial" w:hAnsi="Arial" w:cs="Arial"/>
          <w:sz w:val="36"/>
          <w:szCs w:val="36"/>
        </w:rPr>
        <w:t xml:space="preserve"> en su</w:t>
      </w:r>
      <w:r w:rsidR="00EA7F5B">
        <w:rPr>
          <w:rFonts w:ascii="Arial" w:hAnsi="Arial" w:cs="Arial"/>
          <w:sz w:val="36"/>
          <w:szCs w:val="36"/>
          <w:lang/>
        </w:rPr>
        <w:t xml:space="preserve"> cuarta presentación ante el EPU</w:t>
      </w:r>
      <w:r w:rsidR="00E45E17">
        <w:rPr>
          <w:rFonts w:ascii="Arial" w:hAnsi="Arial" w:cs="Arial"/>
          <w:sz w:val="36"/>
          <w:szCs w:val="36"/>
        </w:rPr>
        <w:t xml:space="preserve">. 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p w:rsidR="00471577" w:rsidRDefault="00471577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471577" w:rsidRDefault="00471577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471577" w:rsidRPr="00824251" w:rsidRDefault="00471577" w:rsidP="00CC084E">
      <w:pPr>
        <w:pStyle w:val="SingleTxtG"/>
        <w:tabs>
          <w:tab w:val="left" w:pos="2552"/>
        </w:tabs>
        <w:ind w:left="0"/>
        <w:rPr>
          <w:b/>
          <w:bCs/>
          <w:lang w:val="es-ES"/>
        </w:rPr>
      </w:pPr>
    </w:p>
    <w:sectPr w:rsidR="00471577" w:rsidRPr="00824251" w:rsidSect="00D5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01BF"/>
    <w:rsid w:val="000206A0"/>
    <w:rsid w:val="000A339F"/>
    <w:rsid w:val="000F6E55"/>
    <w:rsid w:val="00120CAB"/>
    <w:rsid w:val="001740E4"/>
    <w:rsid w:val="001C1F91"/>
    <w:rsid w:val="001C3DF7"/>
    <w:rsid w:val="001E7FA1"/>
    <w:rsid w:val="0026691D"/>
    <w:rsid w:val="003779CC"/>
    <w:rsid w:val="00387CA8"/>
    <w:rsid w:val="003E7A20"/>
    <w:rsid w:val="004102EB"/>
    <w:rsid w:val="00410701"/>
    <w:rsid w:val="00425EC7"/>
    <w:rsid w:val="00471577"/>
    <w:rsid w:val="004A0DB4"/>
    <w:rsid w:val="004B2C8A"/>
    <w:rsid w:val="004D3FC5"/>
    <w:rsid w:val="004E4877"/>
    <w:rsid w:val="004F03D7"/>
    <w:rsid w:val="005E5B57"/>
    <w:rsid w:val="006168D6"/>
    <w:rsid w:val="006252E2"/>
    <w:rsid w:val="00640D52"/>
    <w:rsid w:val="00671464"/>
    <w:rsid w:val="006801BF"/>
    <w:rsid w:val="00684502"/>
    <w:rsid w:val="006A7F62"/>
    <w:rsid w:val="006E49FA"/>
    <w:rsid w:val="0070743C"/>
    <w:rsid w:val="00767D80"/>
    <w:rsid w:val="00772E4F"/>
    <w:rsid w:val="007D483A"/>
    <w:rsid w:val="00812BCA"/>
    <w:rsid w:val="00824251"/>
    <w:rsid w:val="00860DD3"/>
    <w:rsid w:val="00872C26"/>
    <w:rsid w:val="008D5016"/>
    <w:rsid w:val="008E4AE2"/>
    <w:rsid w:val="00902095"/>
    <w:rsid w:val="009027D4"/>
    <w:rsid w:val="00950B5F"/>
    <w:rsid w:val="009671BA"/>
    <w:rsid w:val="00981E55"/>
    <w:rsid w:val="009E1180"/>
    <w:rsid w:val="00A122ED"/>
    <w:rsid w:val="00A72900"/>
    <w:rsid w:val="00A819CF"/>
    <w:rsid w:val="00A8428D"/>
    <w:rsid w:val="00AA06CE"/>
    <w:rsid w:val="00AA775F"/>
    <w:rsid w:val="00AB7033"/>
    <w:rsid w:val="00AC0FB3"/>
    <w:rsid w:val="00AC1239"/>
    <w:rsid w:val="00AE2B33"/>
    <w:rsid w:val="00B301E4"/>
    <w:rsid w:val="00B32D81"/>
    <w:rsid w:val="00B3560A"/>
    <w:rsid w:val="00B42476"/>
    <w:rsid w:val="00B90B5D"/>
    <w:rsid w:val="00BB7D4F"/>
    <w:rsid w:val="00C4187F"/>
    <w:rsid w:val="00C44BAF"/>
    <w:rsid w:val="00C5752C"/>
    <w:rsid w:val="00C65335"/>
    <w:rsid w:val="00C93038"/>
    <w:rsid w:val="00CC084E"/>
    <w:rsid w:val="00CE592B"/>
    <w:rsid w:val="00CF1E8A"/>
    <w:rsid w:val="00D13900"/>
    <w:rsid w:val="00D15503"/>
    <w:rsid w:val="00D556D9"/>
    <w:rsid w:val="00D9516E"/>
    <w:rsid w:val="00DB262E"/>
    <w:rsid w:val="00E24A8F"/>
    <w:rsid w:val="00E45E17"/>
    <w:rsid w:val="00E52C98"/>
    <w:rsid w:val="00E52D14"/>
    <w:rsid w:val="00E658D7"/>
    <w:rsid w:val="00E70183"/>
    <w:rsid w:val="00EA7F5B"/>
    <w:rsid w:val="00F16ADC"/>
    <w:rsid w:val="00F25E8E"/>
    <w:rsid w:val="00F55070"/>
    <w:rsid w:val="00FA03B0"/>
    <w:rsid w:val="00FC62D3"/>
    <w:rsid w:val="00FD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E4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6186C-9B77-4624-B389-2AA0892D560A}"/>
</file>

<file path=customXml/itemProps2.xml><?xml version="1.0" encoding="utf-8"?>
<ds:datastoreItem xmlns:ds="http://schemas.openxmlformats.org/officeDocument/2006/customXml" ds:itemID="{F49A389B-E751-4B86-8518-2CAD2D34C437}"/>
</file>

<file path=customXml/itemProps3.xml><?xml version="1.0" encoding="utf-8"?>
<ds:datastoreItem xmlns:ds="http://schemas.openxmlformats.org/officeDocument/2006/customXml" ds:itemID="{84103110-47C7-4801-81AA-FEACE04F72AB}"/>
</file>

<file path=customXml/itemProps4.xml><?xml version="1.0" encoding="utf-8"?>
<ds:datastoreItem xmlns:ds="http://schemas.openxmlformats.org/officeDocument/2006/customXml" ds:itemID="{92DB10A1-FEFD-4389-8769-C8EAD9B33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49</cp:revision>
  <cp:lastPrinted>2023-01-19T08:51:00Z</cp:lastPrinted>
  <dcterms:created xsi:type="dcterms:W3CDTF">2022-11-03T10:58:00Z</dcterms:created>
  <dcterms:modified xsi:type="dcterms:W3CDTF">2023-04-28T07:57:00Z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