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32F3" w14:textId="77777777" w:rsidR="00B43450" w:rsidRPr="00AE3A8D" w:rsidRDefault="00B43450" w:rsidP="00B43450">
      <w:pPr>
        <w:widowControl w:val="0"/>
        <w:spacing w:after="0" w:line="240" w:lineRule="auto"/>
        <w:rPr>
          <w:rFonts w:ascii="Calibri" w:eastAsia="Calibri" w:hAnsi="Calibri" w:cs="Arial"/>
          <w:sz w:val="20"/>
          <w:szCs w:val="20"/>
          <w:lang w:val="fr-CH" w:eastAsia="fr-CH"/>
        </w:rPr>
      </w:pPr>
      <w:r w:rsidRPr="006F680E">
        <w:rPr>
          <w:rFonts w:ascii="Calibri" w:eastAsia="Calibri" w:hAnsi="Calibri" w:cs="Calibri"/>
          <w:noProof/>
          <w:color w:val="000000"/>
          <w:szCs w:val="20"/>
          <w:lang w:val="fr-CH" w:eastAsia="fr-CH"/>
        </w:rPr>
        <w:drawing>
          <wp:anchor distT="0" distB="0" distL="114300" distR="114300" simplePos="0" relativeHeight="251659264" behindDoc="0" locked="0" layoutInCell="1" allowOverlap="1" wp14:anchorId="30C88CCF" wp14:editId="18CEB725">
            <wp:simplePos x="0" y="0"/>
            <wp:positionH relativeFrom="margin">
              <wp:posOffset>3053498</wp:posOffset>
            </wp:positionH>
            <wp:positionV relativeFrom="paragraph">
              <wp:posOffset>11052</wp:posOffset>
            </wp:positionV>
            <wp:extent cx="712473" cy="648337"/>
            <wp:effectExtent l="0" t="0" r="0" b="0"/>
            <wp:wrapSquare wrapText="bothSides"/>
            <wp:docPr id="5" name="Image 5"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12473" cy="648337"/>
                    </a:xfrm>
                    <a:prstGeom prst="rect">
                      <a:avLst/>
                    </a:prstGeom>
                    <a:noFill/>
                    <a:ln>
                      <a:noFill/>
                      <a:prstDash/>
                    </a:ln>
                  </pic:spPr>
                </pic:pic>
              </a:graphicData>
            </a:graphic>
          </wp:anchor>
        </w:drawing>
      </w:r>
      <w:r w:rsidRPr="006F680E">
        <w:rPr>
          <w:rFonts w:ascii="Arial" w:eastAsia="Calibri" w:hAnsi="Arial" w:cs="Arial"/>
          <w:b/>
          <w:color w:val="000000"/>
          <w:sz w:val="20"/>
          <w:szCs w:val="20"/>
          <w:lang w:val="fr-CH" w:eastAsia="fr-CH"/>
        </w:rPr>
        <w:t>REPUBLIQUE DU SENEGAL</w:t>
      </w:r>
      <w:r w:rsidRPr="006F680E">
        <w:rPr>
          <w:rFonts w:ascii="Arial" w:eastAsia="Calibri" w:hAnsi="Arial" w:cs="Arial"/>
          <w:b/>
          <w:color w:val="000000"/>
          <w:sz w:val="20"/>
          <w:szCs w:val="20"/>
          <w:lang w:val="fr-CH" w:eastAsia="fr-CH"/>
        </w:rPr>
        <w:tab/>
        <w:t xml:space="preserve">               </w:t>
      </w:r>
      <w:r>
        <w:rPr>
          <w:rFonts w:ascii="Arial" w:eastAsia="Calibri" w:hAnsi="Arial" w:cs="Arial"/>
          <w:b/>
          <w:color w:val="000000"/>
          <w:sz w:val="20"/>
          <w:szCs w:val="20"/>
          <w:lang w:val="fr-CH" w:eastAsia="fr-CH"/>
        </w:rPr>
        <w:t xml:space="preserve">   </w:t>
      </w:r>
      <w:r w:rsidRPr="00AE3A8D">
        <w:rPr>
          <w:rFonts w:ascii="Arial" w:eastAsia="Calibri" w:hAnsi="Arial" w:cs="Arial"/>
          <w:b/>
          <w:color w:val="000000"/>
          <w:sz w:val="20"/>
          <w:szCs w:val="20"/>
          <w:lang w:val="fr-CH" w:eastAsia="fr-CH"/>
        </w:rPr>
        <w:t xml:space="preserve">Genève, le </w:t>
      </w:r>
      <w:r>
        <w:rPr>
          <w:rFonts w:ascii="Arial" w:eastAsia="Calibri" w:hAnsi="Arial" w:cs="Arial"/>
          <w:b/>
          <w:color w:val="000000"/>
          <w:sz w:val="20"/>
          <w:szCs w:val="20"/>
          <w:lang w:val="fr-CH" w:eastAsia="fr-CH"/>
        </w:rPr>
        <w:t>08 mai 2023</w:t>
      </w:r>
    </w:p>
    <w:p w14:paraId="32A23B8A" w14:textId="77777777" w:rsidR="00B43450" w:rsidRPr="006F680E" w:rsidRDefault="00B43450" w:rsidP="00B43450">
      <w:pPr>
        <w:widowControl w:val="0"/>
        <w:spacing w:after="0" w:line="240" w:lineRule="auto"/>
        <w:rPr>
          <w:rFonts w:ascii="Calibri" w:eastAsia="Calibri" w:hAnsi="Calibri" w:cs="Arial"/>
          <w:lang w:val="fr-CH" w:eastAsia="fr-CH"/>
        </w:rPr>
      </w:pPr>
      <w:r w:rsidRPr="006F680E">
        <w:rPr>
          <w:rFonts w:ascii="Arial" w:eastAsia="Calibri" w:hAnsi="Arial" w:cs="Arial"/>
          <w:color w:val="000000"/>
          <w:sz w:val="10"/>
          <w:szCs w:val="20"/>
          <w:lang w:val="fr-CH" w:eastAsia="fr-CH"/>
        </w:rPr>
        <w:t xml:space="preserve">              UN PEUPLE - UN BUT - UNE FOI</w:t>
      </w:r>
    </w:p>
    <w:p w14:paraId="14D2FDDE" w14:textId="77777777" w:rsidR="00B43450" w:rsidRPr="006F680E" w:rsidRDefault="00B43450" w:rsidP="00B43450">
      <w:pPr>
        <w:widowControl w:val="0"/>
        <w:spacing w:after="0" w:line="240" w:lineRule="auto"/>
        <w:rPr>
          <w:rFonts w:ascii="Calibri" w:eastAsia="Calibri" w:hAnsi="Calibri" w:cs="Arial"/>
          <w:lang w:val="fr-CH" w:eastAsia="fr-CH"/>
        </w:rPr>
      </w:pPr>
      <w:r w:rsidRPr="006F680E">
        <w:rPr>
          <w:rFonts w:ascii="Calibri" w:eastAsia="Calibri" w:hAnsi="Calibri" w:cs="Calibri"/>
          <w:color w:val="000000"/>
          <w:sz w:val="12"/>
          <w:szCs w:val="20"/>
          <w:lang w:val="fr-CH" w:eastAsia="fr-CH"/>
        </w:rPr>
        <w:t xml:space="preserve">              ------------------------------------</w:t>
      </w:r>
    </w:p>
    <w:p w14:paraId="7D61F43A" w14:textId="77777777" w:rsidR="00B43450" w:rsidRPr="006F680E" w:rsidRDefault="00B43450" w:rsidP="00B43450">
      <w:pPr>
        <w:widowControl w:val="0"/>
        <w:spacing w:after="0" w:line="240" w:lineRule="auto"/>
        <w:rPr>
          <w:rFonts w:ascii="Calibri" w:eastAsia="Calibri" w:hAnsi="Calibri" w:cs="Arial"/>
          <w:lang w:val="fr-CH" w:eastAsia="fr-CH"/>
        </w:rPr>
      </w:pPr>
      <w:r w:rsidRPr="006F680E">
        <w:rPr>
          <w:rFonts w:ascii="Arial" w:eastAsia="Calibri" w:hAnsi="Arial" w:cs="Arial"/>
          <w:b/>
          <w:color w:val="000000"/>
          <w:sz w:val="16"/>
          <w:szCs w:val="20"/>
          <w:lang w:val="fr-CH" w:eastAsia="fr-CH"/>
        </w:rPr>
        <w:t xml:space="preserve">     MISSION PERMANENTE AUPRES DE</w:t>
      </w:r>
    </w:p>
    <w:p w14:paraId="31E35952" w14:textId="77777777" w:rsidR="00B43450" w:rsidRPr="006F680E" w:rsidRDefault="00B43450" w:rsidP="00B43450">
      <w:pPr>
        <w:widowControl w:val="0"/>
        <w:spacing w:after="0" w:line="240" w:lineRule="auto"/>
        <w:rPr>
          <w:rFonts w:ascii="Calibri" w:eastAsia="Calibri" w:hAnsi="Calibri" w:cs="Arial"/>
          <w:lang w:val="fr-CH" w:eastAsia="fr-CH"/>
        </w:rPr>
      </w:pPr>
      <w:r w:rsidRPr="006F680E">
        <w:rPr>
          <w:rFonts w:ascii="Arial" w:eastAsia="Calibri" w:hAnsi="Arial" w:cs="Arial"/>
          <w:b/>
          <w:color w:val="000000"/>
          <w:sz w:val="16"/>
          <w:szCs w:val="20"/>
          <w:lang w:val="fr-CH" w:eastAsia="fr-CH"/>
        </w:rPr>
        <w:t>L’OFFICE DES NATIONS UNIES A GENEVE</w:t>
      </w:r>
      <w:r w:rsidRPr="006F680E">
        <w:rPr>
          <w:rFonts w:ascii="Arial" w:eastAsia="Calibri" w:hAnsi="Arial" w:cs="Arial"/>
          <w:b/>
          <w:color w:val="000000"/>
          <w:sz w:val="16"/>
          <w:szCs w:val="20"/>
          <w:lang w:val="fr-CH" w:eastAsia="fr-CH"/>
        </w:rPr>
        <w:tab/>
      </w:r>
      <w:r w:rsidRPr="006F680E">
        <w:rPr>
          <w:rFonts w:ascii="Arial" w:eastAsia="Calibri" w:hAnsi="Arial" w:cs="Arial"/>
          <w:b/>
          <w:color w:val="000000"/>
          <w:sz w:val="16"/>
          <w:szCs w:val="20"/>
          <w:lang w:val="fr-CH" w:eastAsia="fr-CH"/>
        </w:rPr>
        <w:tab/>
      </w:r>
      <w:r w:rsidRPr="006F680E">
        <w:rPr>
          <w:rFonts w:ascii="Arial" w:eastAsia="Calibri" w:hAnsi="Arial" w:cs="Arial"/>
          <w:b/>
          <w:color w:val="000000"/>
          <w:sz w:val="24"/>
          <w:szCs w:val="24"/>
          <w:lang w:val="fr-CH" w:eastAsia="fr-CH"/>
        </w:rPr>
        <w:tab/>
      </w:r>
      <w:r w:rsidRPr="006F680E">
        <w:rPr>
          <w:rFonts w:ascii="Arial" w:eastAsia="Calibri" w:hAnsi="Arial" w:cs="Arial"/>
          <w:b/>
          <w:color w:val="000000"/>
          <w:sz w:val="16"/>
          <w:szCs w:val="20"/>
          <w:lang w:val="fr-CH" w:eastAsia="fr-CH"/>
        </w:rPr>
        <w:tab/>
      </w:r>
    </w:p>
    <w:p w14:paraId="79E66931" w14:textId="77777777" w:rsidR="00B43450" w:rsidRPr="006F680E" w:rsidRDefault="00B43450" w:rsidP="00B43450">
      <w:pPr>
        <w:widowControl w:val="0"/>
        <w:spacing w:after="0" w:line="240" w:lineRule="auto"/>
        <w:rPr>
          <w:rFonts w:ascii="Calibri" w:eastAsia="Calibri" w:hAnsi="Calibri" w:cs="Arial"/>
          <w:lang w:val="fr-CH" w:eastAsia="fr-CH"/>
        </w:rPr>
      </w:pPr>
      <w:r w:rsidRPr="006F680E">
        <w:rPr>
          <w:rFonts w:ascii="Arial" w:eastAsia="Calibri" w:hAnsi="Arial" w:cs="Arial"/>
          <w:b/>
          <w:color w:val="000000"/>
          <w:sz w:val="12"/>
          <w:szCs w:val="20"/>
          <w:lang w:val="fr-CH" w:eastAsia="fr-CH"/>
        </w:rPr>
        <w:t xml:space="preserve">              --------------------------------</w:t>
      </w:r>
      <w:r w:rsidRPr="006F680E">
        <w:rPr>
          <w:rFonts w:ascii="Arial" w:eastAsia="Calibri" w:hAnsi="Arial" w:cs="Arial"/>
          <w:b/>
          <w:color w:val="000000"/>
          <w:sz w:val="16"/>
          <w:szCs w:val="20"/>
          <w:lang w:val="fr-CH" w:eastAsia="fr-CH"/>
        </w:rPr>
        <w:t xml:space="preserve"> </w:t>
      </w:r>
    </w:p>
    <w:p w14:paraId="175E64CE" w14:textId="77777777" w:rsidR="00B43450" w:rsidRPr="006F680E" w:rsidRDefault="00B43450" w:rsidP="00B43450">
      <w:pPr>
        <w:widowControl w:val="0"/>
        <w:spacing w:after="0" w:line="240" w:lineRule="auto"/>
        <w:rPr>
          <w:rFonts w:ascii="Arial" w:eastAsia="Calibri" w:hAnsi="Arial" w:cs="Arial"/>
          <w:b/>
          <w:color w:val="000000"/>
          <w:sz w:val="16"/>
          <w:szCs w:val="20"/>
          <w:lang w:val="fr-CH" w:eastAsia="fr-CH"/>
        </w:rPr>
      </w:pPr>
      <w:r w:rsidRPr="006F680E">
        <w:rPr>
          <w:rFonts w:ascii="Arial" w:eastAsia="Calibri" w:hAnsi="Arial" w:cs="Arial"/>
          <w:b/>
          <w:color w:val="000000"/>
          <w:sz w:val="16"/>
          <w:szCs w:val="20"/>
          <w:lang w:val="fr-CH" w:eastAsia="fr-CH"/>
        </w:rPr>
        <w:t xml:space="preserve">  AMBASSADE DU SENEGAL EN SUISSE</w:t>
      </w:r>
    </w:p>
    <w:p w14:paraId="1B4DEACF" w14:textId="77777777" w:rsidR="00B43450" w:rsidRPr="006F680E" w:rsidRDefault="00B43450" w:rsidP="00B43450">
      <w:pPr>
        <w:widowControl w:val="0"/>
        <w:spacing w:after="0" w:line="240" w:lineRule="auto"/>
        <w:rPr>
          <w:rFonts w:ascii="Calibri" w:eastAsia="Calibri" w:hAnsi="Calibri" w:cs="Calibri"/>
          <w:color w:val="000000"/>
          <w:szCs w:val="20"/>
          <w:lang w:val="fr-CH" w:eastAsia="fr-CH"/>
        </w:rPr>
      </w:pPr>
    </w:p>
    <w:p w14:paraId="1735D4FA" w14:textId="77777777" w:rsidR="00B43450" w:rsidRPr="006F680E" w:rsidRDefault="00B43450" w:rsidP="00B43450">
      <w:pPr>
        <w:widowControl w:val="0"/>
        <w:spacing w:after="0" w:line="240" w:lineRule="auto"/>
        <w:rPr>
          <w:rFonts w:ascii="Calibri" w:eastAsia="Calibri" w:hAnsi="Calibri" w:cs="Calibri"/>
          <w:color w:val="000000"/>
          <w:szCs w:val="20"/>
          <w:lang w:val="fr-CH" w:eastAsia="fr-CH"/>
        </w:rPr>
      </w:pPr>
    </w:p>
    <w:p w14:paraId="07384321" w14:textId="77777777" w:rsidR="00B43450" w:rsidRPr="006F680E" w:rsidRDefault="00B43450" w:rsidP="00B43450">
      <w:pPr>
        <w:spacing w:before="100" w:after="100" w:line="276" w:lineRule="auto"/>
        <w:jc w:val="center"/>
        <w:rPr>
          <w:rFonts w:ascii="Calibri" w:eastAsia="Calibri" w:hAnsi="Calibri" w:cs="Arial"/>
          <w:lang w:val="fr-CH" w:eastAsia="fr-CH"/>
        </w:rPr>
      </w:pPr>
      <w:r>
        <w:rPr>
          <w:rFonts w:ascii="Georgia" w:eastAsia="Times New Roman" w:hAnsi="Georgia" w:cs="Times New Roman"/>
          <w:color w:val="000000"/>
          <w:sz w:val="20"/>
          <w:szCs w:val="20"/>
          <w:lang w:val="fr-CH" w:eastAsia="fr-CH"/>
        </w:rPr>
        <w:t>43</w:t>
      </w:r>
      <w:r>
        <w:rPr>
          <w:rFonts w:ascii="Georgia" w:eastAsia="Times New Roman" w:hAnsi="Georgia" w:cs="Times New Roman"/>
          <w:color w:val="000000"/>
          <w:sz w:val="20"/>
          <w:szCs w:val="20"/>
          <w:vertAlign w:val="superscript"/>
          <w:lang w:val="fr-CH" w:eastAsia="fr-CH"/>
        </w:rPr>
        <w:t>ème</w:t>
      </w:r>
      <w:r w:rsidRPr="006F680E">
        <w:rPr>
          <w:rFonts w:ascii="Georgia" w:eastAsia="Times New Roman" w:hAnsi="Georgia" w:cs="Times New Roman"/>
          <w:color w:val="000000"/>
          <w:sz w:val="20"/>
          <w:szCs w:val="20"/>
          <w:lang w:val="fr-CH" w:eastAsia="fr-CH"/>
        </w:rPr>
        <w:t xml:space="preserve"> session Examen Périodique Universel (EPU), du </w:t>
      </w:r>
      <w:r>
        <w:rPr>
          <w:rFonts w:ascii="Georgia" w:eastAsia="Times New Roman" w:hAnsi="Georgia" w:cs="Times New Roman"/>
          <w:color w:val="000000"/>
          <w:sz w:val="20"/>
          <w:szCs w:val="20"/>
          <w:lang w:val="fr-CH" w:eastAsia="fr-CH"/>
        </w:rPr>
        <w:t>1</w:t>
      </w:r>
      <w:r w:rsidRPr="002973B8">
        <w:rPr>
          <w:rFonts w:ascii="Georgia" w:eastAsia="Times New Roman" w:hAnsi="Georgia" w:cs="Times New Roman"/>
          <w:color w:val="000000"/>
          <w:sz w:val="20"/>
          <w:szCs w:val="20"/>
          <w:vertAlign w:val="superscript"/>
          <w:lang w:val="fr-CH" w:eastAsia="fr-CH"/>
        </w:rPr>
        <w:t>er</w:t>
      </w:r>
      <w:r>
        <w:rPr>
          <w:rFonts w:ascii="Georgia" w:eastAsia="Times New Roman" w:hAnsi="Georgia" w:cs="Times New Roman"/>
          <w:color w:val="000000"/>
          <w:sz w:val="20"/>
          <w:szCs w:val="20"/>
          <w:lang w:val="fr-CH" w:eastAsia="fr-CH"/>
        </w:rPr>
        <w:t xml:space="preserve"> au 12 mai 2023</w:t>
      </w:r>
    </w:p>
    <w:p w14:paraId="14740755" w14:textId="77777777" w:rsidR="00B43450" w:rsidRPr="006F680E" w:rsidRDefault="00B43450" w:rsidP="00B43450">
      <w:pPr>
        <w:spacing w:before="100" w:after="100" w:line="276" w:lineRule="auto"/>
        <w:jc w:val="center"/>
        <w:rPr>
          <w:rFonts w:ascii="Calibri" w:eastAsia="Calibri" w:hAnsi="Calibri" w:cs="Arial"/>
          <w:lang w:val="fr-CH" w:eastAsia="fr-CH"/>
        </w:rPr>
      </w:pPr>
      <w:r w:rsidRPr="006F680E">
        <w:rPr>
          <w:rFonts w:ascii="Georgia" w:eastAsia="Times New Roman" w:hAnsi="Georgia" w:cs="Times New Roman"/>
          <w:color w:val="000000"/>
          <w:sz w:val="20"/>
          <w:szCs w:val="20"/>
          <w:lang w:val="fr-CH" w:eastAsia="fr-CH"/>
        </w:rPr>
        <w:t xml:space="preserve">       </w:t>
      </w:r>
      <w:r w:rsidRPr="006F680E">
        <w:rPr>
          <w:rFonts w:ascii="Georgia" w:eastAsia="Times New Roman" w:hAnsi="Georgia" w:cs="Georgia"/>
          <w:b/>
          <w:bCs/>
          <w:sz w:val="20"/>
          <w:szCs w:val="20"/>
          <w:u w:val="single"/>
          <w:shd w:val="clear" w:color="auto" w:fill="FFFFFF"/>
          <w:lang w:val="fr-CH" w:eastAsia="fr-CH"/>
        </w:rPr>
        <w:t xml:space="preserve">PROJET DE DECLARATION DU SENEGAL                                                                                          A L’EXAMEN PERIODIQUE UNIVERSEL </w:t>
      </w:r>
      <w:r>
        <w:rPr>
          <w:rFonts w:ascii="Georgia" w:eastAsia="Times New Roman" w:hAnsi="Georgia" w:cs="Georgia"/>
          <w:b/>
          <w:bCs/>
          <w:sz w:val="20"/>
          <w:szCs w:val="20"/>
          <w:u w:val="single"/>
          <w:shd w:val="clear" w:color="auto" w:fill="FFFFFF"/>
          <w:lang w:val="fr-CH" w:eastAsia="fr-CH"/>
        </w:rPr>
        <w:t>DES EMIRATS ARABES UNIS</w:t>
      </w:r>
    </w:p>
    <w:p w14:paraId="424A0026" w14:textId="77777777" w:rsidR="00B43450" w:rsidRPr="006F680E" w:rsidRDefault="00B43450" w:rsidP="00B43450">
      <w:pPr>
        <w:spacing w:after="150" w:line="276" w:lineRule="auto"/>
        <w:jc w:val="both"/>
        <w:rPr>
          <w:rFonts w:ascii="Georgia" w:eastAsia="Georgia" w:hAnsi="Georgia" w:cs="Georgia"/>
          <w:sz w:val="26"/>
          <w:szCs w:val="26"/>
          <w:shd w:val="clear" w:color="auto" w:fill="FFFFFF"/>
          <w:lang w:val="fr-CH" w:eastAsia="fr-CH"/>
        </w:rPr>
      </w:pPr>
      <w:r w:rsidRPr="006F680E">
        <w:rPr>
          <w:rFonts w:ascii="Georgia" w:eastAsia="Georgia" w:hAnsi="Georgia" w:cs="Georgia"/>
          <w:sz w:val="26"/>
          <w:szCs w:val="26"/>
          <w:shd w:val="clear" w:color="auto" w:fill="FFFFFF"/>
          <w:lang w:val="fr-CH" w:eastAsia="fr-CH"/>
        </w:rPr>
        <w:t xml:space="preserve">      </w:t>
      </w:r>
    </w:p>
    <w:p w14:paraId="2BF49B75" w14:textId="77777777" w:rsidR="00B43450" w:rsidRPr="00DE7DEE" w:rsidRDefault="00B43450" w:rsidP="00B43450">
      <w:pPr>
        <w:spacing w:after="150" w:line="276" w:lineRule="auto"/>
        <w:jc w:val="both"/>
        <w:rPr>
          <w:rFonts w:ascii="Cambria" w:eastAsia="Georgia" w:hAnsi="Cambria" w:cs="Georgia"/>
          <w:sz w:val="26"/>
          <w:szCs w:val="26"/>
          <w:shd w:val="clear" w:color="auto" w:fill="FFFFFF"/>
          <w:lang w:val="fr-CH" w:eastAsia="fr-CH"/>
        </w:rPr>
      </w:pPr>
      <w:r w:rsidRPr="005930CB">
        <w:rPr>
          <w:rFonts w:ascii="Cambria" w:eastAsia="Georgia" w:hAnsi="Cambria" w:cs="Georgia"/>
          <w:sz w:val="26"/>
          <w:szCs w:val="26"/>
          <w:lang w:val="fr-CH" w:eastAsia="fr-CH"/>
        </w:rPr>
        <w:t xml:space="preserve">Le Sénégal </w:t>
      </w:r>
      <w:r w:rsidRPr="005930CB">
        <w:rPr>
          <w:rFonts w:ascii="Cambria" w:eastAsia="Georgia" w:hAnsi="Cambria" w:cs="Georgia"/>
          <w:sz w:val="26"/>
          <w:szCs w:val="26"/>
          <w:shd w:val="clear" w:color="auto" w:fill="FFFFFF"/>
          <w:lang w:val="fr-CH" w:eastAsia="fr-CH"/>
        </w:rPr>
        <w:t>souhaite une chaleureuse bienvenue à la délégation émirienne et la félicite pour la présentation de son rapport.</w:t>
      </w:r>
    </w:p>
    <w:p w14:paraId="61FC8F53" w14:textId="77777777" w:rsidR="00B43450" w:rsidRPr="005930CB" w:rsidRDefault="00B43450" w:rsidP="00B43450">
      <w:pPr>
        <w:spacing w:after="150" w:line="276" w:lineRule="auto"/>
        <w:jc w:val="both"/>
        <w:rPr>
          <w:rFonts w:ascii="Cambria" w:eastAsia="Georgia" w:hAnsi="Cambria" w:cs="Georgia"/>
          <w:sz w:val="26"/>
          <w:szCs w:val="26"/>
          <w:lang w:val="fr-CH" w:eastAsia="fr-CH"/>
        </w:rPr>
      </w:pPr>
      <w:r w:rsidRPr="005930CB">
        <w:rPr>
          <w:rFonts w:ascii="Cambria" w:eastAsia="Georgia" w:hAnsi="Cambria" w:cs="Georgia"/>
          <w:sz w:val="26"/>
          <w:szCs w:val="26"/>
          <w:lang w:val="fr-CH" w:eastAsia="fr-CH"/>
        </w:rPr>
        <w:t xml:space="preserve"> Ma délégation salue l’adoption de plusieurs lois, notamment celles relatives aux droit des personnes âgées, l’égalité de sexes en matière de salaire, la protection contre la violence familiale et l’entrée et le séjour des étrangers. </w:t>
      </w:r>
    </w:p>
    <w:p w14:paraId="3113495B" w14:textId="77777777" w:rsidR="00B43450" w:rsidRPr="005930CB" w:rsidRDefault="00B43450" w:rsidP="00B43450">
      <w:pPr>
        <w:spacing w:after="150" w:line="276" w:lineRule="auto"/>
        <w:jc w:val="both"/>
        <w:rPr>
          <w:rFonts w:ascii="Cambria" w:eastAsia="Georgia" w:hAnsi="Cambria" w:cs="Georgia"/>
          <w:sz w:val="26"/>
          <w:szCs w:val="26"/>
          <w:shd w:val="clear" w:color="auto" w:fill="FFFFFF"/>
          <w:lang w:val="fr-CH" w:eastAsia="fr-CH"/>
        </w:rPr>
      </w:pPr>
      <w:r w:rsidRPr="005930CB">
        <w:rPr>
          <w:rFonts w:ascii="Cambria" w:eastAsia="Georgia" w:hAnsi="Cambria" w:cs="Georgia"/>
          <w:sz w:val="26"/>
          <w:szCs w:val="26"/>
          <w:shd w:val="clear" w:color="auto" w:fill="FFFFFF"/>
          <w:lang w:val="fr-CH" w:eastAsia="fr-CH"/>
        </w:rPr>
        <w:t>Dans un esprit constructif, ma délégation voudrait formuler les recommandations suivantes :</w:t>
      </w:r>
    </w:p>
    <w:p w14:paraId="4BF1F89B" w14:textId="77777777" w:rsidR="00B43450" w:rsidRPr="005930CB" w:rsidRDefault="00B43450" w:rsidP="00B43450">
      <w:pPr>
        <w:spacing w:after="150" w:line="276" w:lineRule="auto"/>
        <w:jc w:val="both"/>
        <w:rPr>
          <w:rFonts w:ascii="Cambria" w:eastAsia="Calibri" w:hAnsi="Cambria" w:cs="Arial"/>
          <w:sz w:val="16"/>
          <w:szCs w:val="16"/>
          <w:lang w:val="fr-CH" w:eastAsia="fr-CH"/>
        </w:rPr>
      </w:pPr>
    </w:p>
    <w:p w14:paraId="1CDB3644" w14:textId="77777777" w:rsidR="00B43450" w:rsidRPr="005930CB" w:rsidRDefault="00B43450" w:rsidP="00B43450">
      <w:pPr>
        <w:numPr>
          <w:ilvl w:val="0"/>
          <w:numId w:val="1"/>
        </w:numPr>
        <w:suppressAutoHyphens/>
        <w:autoSpaceDN w:val="0"/>
        <w:spacing w:after="150" w:line="276" w:lineRule="auto"/>
        <w:jc w:val="both"/>
        <w:textAlignment w:val="baseline"/>
        <w:rPr>
          <w:rFonts w:ascii="Cambria" w:eastAsia="Calibri" w:hAnsi="Cambria" w:cs="Arial"/>
          <w:sz w:val="26"/>
          <w:szCs w:val="26"/>
          <w:lang w:val="fr-CH" w:eastAsia="fr-CH"/>
        </w:rPr>
      </w:pPr>
      <w:r w:rsidRPr="005930CB">
        <w:rPr>
          <w:rFonts w:ascii="Cambria" w:hAnsi="Cambria"/>
          <w:sz w:val="26"/>
          <w:szCs w:val="26"/>
          <w:lang w:val="fr-CH"/>
        </w:rPr>
        <w:t>Envisager d’adhérer à la Convention de l’UNESCO concernant la lutte contre la discrimination dans l’enseignement ;</w:t>
      </w:r>
    </w:p>
    <w:p w14:paraId="20BD8E05" w14:textId="77777777" w:rsidR="00B43450" w:rsidRPr="005930CB" w:rsidRDefault="00B43450" w:rsidP="00B43450">
      <w:pPr>
        <w:numPr>
          <w:ilvl w:val="0"/>
          <w:numId w:val="1"/>
        </w:numPr>
        <w:suppressAutoHyphens/>
        <w:autoSpaceDN w:val="0"/>
        <w:spacing w:after="150" w:line="276" w:lineRule="auto"/>
        <w:jc w:val="both"/>
        <w:textAlignment w:val="baseline"/>
        <w:rPr>
          <w:rFonts w:ascii="Cambria" w:hAnsi="Cambria"/>
          <w:sz w:val="26"/>
          <w:szCs w:val="26"/>
        </w:rPr>
      </w:pPr>
      <w:r w:rsidRPr="005930CB">
        <w:rPr>
          <w:rFonts w:ascii="Cambria" w:hAnsi="Cambria"/>
          <w:sz w:val="26"/>
          <w:szCs w:val="26"/>
          <w:lang w:val="fr-CH"/>
        </w:rPr>
        <w:t xml:space="preserve">Envisager la </w:t>
      </w:r>
      <w:r w:rsidRPr="005930CB">
        <w:rPr>
          <w:rFonts w:ascii="Cambria" w:hAnsi="Cambria"/>
          <w:sz w:val="26"/>
          <w:szCs w:val="26"/>
        </w:rPr>
        <w:t>ratifi</w:t>
      </w:r>
      <w:r w:rsidRPr="005930CB">
        <w:rPr>
          <w:rFonts w:ascii="Cambria" w:hAnsi="Cambria"/>
          <w:sz w:val="26"/>
          <w:szCs w:val="26"/>
          <w:lang w:val="fr-CH"/>
        </w:rPr>
        <w:t>cation de</w:t>
      </w:r>
      <w:r w:rsidRPr="005930CB">
        <w:rPr>
          <w:rFonts w:ascii="Cambria" w:hAnsi="Cambria"/>
          <w:sz w:val="26"/>
          <w:szCs w:val="26"/>
        </w:rPr>
        <w:t xml:space="preserve"> la Convention </w:t>
      </w:r>
      <w:r w:rsidRPr="005930CB">
        <w:rPr>
          <w:rFonts w:ascii="Cambria" w:hAnsi="Cambria"/>
          <w:sz w:val="26"/>
          <w:szCs w:val="26"/>
          <w:lang w:val="fr-CH"/>
        </w:rPr>
        <w:t>sur l’élimination de toutes les formes de discrimination à l’égard des femmes.</w:t>
      </w:r>
    </w:p>
    <w:p w14:paraId="22FE1BF4" w14:textId="77777777" w:rsidR="00B43450" w:rsidRPr="005930CB" w:rsidRDefault="00B43450" w:rsidP="00B43450">
      <w:pPr>
        <w:suppressAutoHyphens/>
        <w:autoSpaceDN w:val="0"/>
        <w:spacing w:after="150" w:line="276" w:lineRule="auto"/>
        <w:jc w:val="both"/>
        <w:textAlignment w:val="baseline"/>
        <w:rPr>
          <w:rFonts w:ascii="Cambria" w:hAnsi="Cambria"/>
          <w:sz w:val="16"/>
          <w:szCs w:val="16"/>
        </w:rPr>
      </w:pPr>
    </w:p>
    <w:p w14:paraId="098313B8" w14:textId="77777777" w:rsidR="00B43450" w:rsidRPr="005930CB" w:rsidRDefault="00B43450" w:rsidP="00B43450">
      <w:pPr>
        <w:widowControl w:val="0"/>
        <w:autoSpaceDE w:val="0"/>
        <w:autoSpaceDN w:val="0"/>
        <w:adjustRightInd w:val="0"/>
        <w:spacing w:after="150" w:line="240" w:lineRule="auto"/>
        <w:jc w:val="both"/>
        <w:rPr>
          <w:rFonts w:ascii="Cambria" w:eastAsia="Times New Roman" w:hAnsi="Cambria" w:cs="Georgia"/>
          <w:sz w:val="26"/>
          <w:szCs w:val="26"/>
          <w:highlight w:val="white"/>
          <w:lang w:val="fr-FR" w:eastAsia="fr-CH"/>
        </w:rPr>
      </w:pPr>
      <w:r w:rsidRPr="005930CB">
        <w:rPr>
          <w:rFonts w:ascii="Cambria" w:eastAsia="Calibri" w:hAnsi="Cambria" w:cs="Georgia"/>
          <w:sz w:val="26"/>
          <w:szCs w:val="26"/>
          <w:shd w:val="clear" w:color="auto" w:fill="FFFFFF"/>
          <w:lang w:val="fr-CH" w:eastAsia="fr-CH"/>
        </w:rPr>
        <w:t>Pour conclure,</w:t>
      </w:r>
      <w:r w:rsidRPr="005930CB">
        <w:rPr>
          <w:rFonts w:ascii="Cambria" w:hAnsi="Cambria"/>
          <w:sz w:val="26"/>
          <w:szCs w:val="26"/>
          <w:lang w:val="fr-CH"/>
        </w:rPr>
        <w:t xml:space="preserve"> </w:t>
      </w:r>
      <w:r w:rsidRPr="005930CB">
        <w:rPr>
          <w:rFonts w:ascii="Cambria" w:eastAsia="Times New Roman" w:hAnsi="Cambria" w:cs="Georgia"/>
          <w:sz w:val="26"/>
          <w:szCs w:val="26"/>
          <w:highlight w:val="white"/>
          <w:lang w:val="fr-FR" w:eastAsia="fr-CH"/>
        </w:rPr>
        <w:t xml:space="preserve">le Sénégal souhaite plein succès </w:t>
      </w:r>
      <w:r w:rsidRPr="005930CB">
        <w:rPr>
          <w:rFonts w:ascii="Cambria" w:hAnsi="Cambria"/>
          <w:sz w:val="26"/>
          <w:szCs w:val="26"/>
          <w:lang w:val="fr-CH"/>
        </w:rPr>
        <w:t>aux Émirats Arabes Unis dans la mise en œuvre des recommandations acceptées</w:t>
      </w:r>
      <w:r w:rsidRPr="005930CB">
        <w:rPr>
          <w:rFonts w:ascii="Cambria" w:eastAsia="Times New Roman" w:hAnsi="Cambria" w:cs="Georgia"/>
          <w:sz w:val="26"/>
          <w:szCs w:val="26"/>
          <w:highlight w:val="white"/>
          <w:lang w:val="fr-FR" w:eastAsia="fr-CH"/>
        </w:rPr>
        <w:t>.</w:t>
      </w:r>
    </w:p>
    <w:p w14:paraId="0498368A" w14:textId="77777777" w:rsidR="00B43450" w:rsidRPr="000B4AB2" w:rsidRDefault="00B43450" w:rsidP="00B43450">
      <w:pPr>
        <w:spacing w:after="150" w:line="276" w:lineRule="auto"/>
        <w:jc w:val="both"/>
        <w:rPr>
          <w:rFonts w:ascii="Georgia" w:eastAsia="Calibri" w:hAnsi="Georgia" w:cs="Georgia"/>
          <w:sz w:val="26"/>
          <w:szCs w:val="26"/>
          <w:shd w:val="clear" w:color="auto" w:fill="FFFFFF"/>
          <w:lang w:val="fr-CH" w:eastAsia="fr-CH"/>
        </w:rPr>
      </w:pPr>
    </w:p>
    <w:p w14:paraId="5E71048D" w14:textId="77777777" w:rsidR="00B43450" w:rsidRPr="008D2D54" w:rsidRDefault="00B43450" w:rsidP="00B43450">
      <w:pPr>
        <w:spacing w:after="150" w:line="276" w:lineRule="auto"/>
        <w:jc w:val="both"/>
        <w:rPr>
          <w:rFonts w:ascii="Georgia" w:eastAsia="Calibri" w:hAnsi="Georgia" w:cs="Georgia"/>
          <w:b/>
          <w:bCs/>
          <w:sz w:val="26"/>
          <w:szCs w:val="26"/>
          <w:shd w:val="clear" w:color="auto" w:fill="FFFFFF"/>
          <w:lang w:val="fr-CH" w:eastAsia="fr-CH"/>
        </w:rPr>
      </w:pPr>
      <w:r w:rsidRPr="000B4AB2">
        <w:rPr>
          <w:rFonts w:ascii="Georgia" w:eastAsia="Calibri" w:hAnsi="Georgia" w:cs="Georgia"/>
          <w:b/>
          <w:bCs/>
          <w:sz w:val="26"/>
          <w:szCs w:val="26"/>
          <w:shd w:val="clear" w:color="auto" w:fill="FFFFFF"/>
          <w:lang w:val="fr-CH" w:eastAsia="fr-CH"/>
        </w:rPr>
        <w:t xml:space="preserve"> Je vous remercie</w:t>
      </w:r>
    </w:p>
    <w:p w14:paraId="44A63BF9" w14:textId="77777777" w:rsidR="0074331D" w:rsidRDefault="00000000"/>
    <w:sectPr w:rsidR="0074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333BC"/>
    <w:multiLevelType w:val="multilevel"/>
    <w:tmpl w:val="C87239A8"/>
    <w:lvl w:ilvl="0">
      <w:numFmt w:val="bullet"/>
      <w:lvlText w:val="-"/>
      <w:lvlJc w:val="left"/>
      <w:pPr>
        <w:ind w:left="720" w:hanging="360"/>
      </w:pPr>
      <w:rPr>
        <w:rFonts w:ascii="Georgia" w:eastAsia="Calibri" w:hAnsi="Georg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97369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50"/>
    <w:rsid w:val="00026D58"/>
    <w:rsid w:val="00027532"/>
    <w:rsid w:val="0019473E"/>
    <w:rsid w:val="004C35F6"/>
    <w:rsid w:val="008F4CB5"/>
    <w:rsid w:val="00B43450"/>
    <w:rsid w:val="00C148B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1A1E"/>
  <w15:chartTrackingRefBased/>
  <w15:docId w15:val="{09252A4B-157B-4DDD-8D8E-D576CDE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45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DDA4E-5DDD-4897-B6B2-081E43C1DC25}"/>
</file>

<file path=customXml/itemProps2.xml><?xml version="1.0" encoding="utf-8"?>
<ds:datastoreItem xmlns:ds="http://schemas.openxmlformats.org/officeDocument/2006/customXml" ds:itemID="{6B78AD9A-6AB1-44EA-A9B6-6488D2D34B77}"/>
</file>

<file path=customXml/itemProps3.xml><?xml version="1.0" encoding="utf-8"?>
<ds:datastoreItem xmlns:ds="http://schemas.openxmlformats.org/officeDocument/2006/customXml" ds:itemID="{8C872CF9-A0C1-4BC5-B693-C4D6285BB7E2}"/>
</file>

<file path=docProps/app.xml><?xml version="1.0" encoding="utf-8"?>
<Properties xmlns="http://schemas.openxmlformats.org/officeDocument/2006/extended-properties" xmlns:vt="http://schemas.openxmlformats.org/officeDocument/2006/docPropsVTypes">
  <Template>Normal</Template>
  <TotalTime>24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Permanente Sénégal</dc:creator>
  <cp:keywords/>
  <dc:description/>
  <cp:lastModifiedBy>Mission Permanente Sénégal</cp:lastModifiedBy>
  <cp:revision>1</cp:revision>
  <dcterms:created xsi:type="dcterms:W3CDTF">2023-05-08T09:44:00Z</dcterms:created>
  <dcterms:modified xsi:type="dcterms:W3CDTF">2023-05-08T10:08:00Z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