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29B3" w14:textId="77777777" w:rsidR="00CC1028" w:rsidRDefault="00000000">
      <w:pPr>
        <w:pStyle w:val="Body"/>
        <w:jc w:val="both"/>
        <w:rPr>
          <w:rFonts w:ascii="Arial" w:hAnsi="Arial"/>
          <w:b/>
          <w:bCs/>
        </w:rPr>
      </w:pPr>
      <w:r>
        <w:rPr>
          <w:rFonts w:ascii="Arial" w:hAnsi="Arial"/>
          <w:b/>
          <w:bCs/>
          <w:noProof/>
        </w:rPr>
        <w:drawing>
          <wp:anchor distT="57150" distB="57150" distL="57150" distR="57150" simplePos="0" relativeHeight="251660288" behindDoc="0" locked="0" layoutInCell="1" allowOverlap="1" wp14:anchorId="7F30655B" wp14:editId="7EAD589A">
            <wp:simplePos x="0" y="0"/>
            <wp:positionH relativeFrom="column">
              <wp:posOffset>2489200</wp:posOffset>
            </wp:positionH>
            <wp:positionV relativeFrom="line">
              <wp:posOffset>0</wp:posOffset>
            </wp:positionV>
            <wp:extent cx="1114425" cy="1478915"/>
            <wp:effectExtent l="0" t="0" r="0" b="0"/>
            <wp:wrapSquare wrapText="bothSides" distT="57150" distB="57150" distL="57150" distR="57150"/>
            <wp:docPr id="1073741825" name="officeArt object" descr="http://wiki.hattrick.org/w/images/a/aa/Coat_of_arms_of_South_Africa.PNG"/>
            <wp:cNvGraphicFramePr/>
            <a:graphic xmlns:a="http://schemas.openxmlformats.org/drawingml/2006/main">
              <a:graphicData uri="http://schemas.openxmlformats.org/drawingml/2006/picture">
                <pic:pic xmlns:pic="http://schemas.openxmlformats.org/drawingml/2006/picture">
                  <pic:nvPicPr>
                    <pic:cNvPr id="1073741825" name="http://wiki.hattrick.org/w/images/a/aa/Coat_of_arms_of_South_Africa.PNG" descr="http://wiki.hattrick.org/w/images/a/aa/Coat_of_arms_of_South_Africa.PNG"/>
                    <pic:cNvPicPr>
                      <a:picLocks noChangeAspect="1"/>
                    </pic:cNvPicPr>
                  </pic:nvPicPr>
                  <pic:blipFill>
                    <a:blip r:embed="rId7"/>
                    <a:stretch>
                      <a:fillRect/>
                    </a:stretch>
                  </pic:blipFill>
                  <pic:spPr>
                    <a:xfrm rot="10800000" flipH="1" flipV="1">
                      <a:off x="0" y="0"/>
                      <a:ext cx="1114425" cy="1478915"/>
                    </a:xfrm>
                    <a:prstGeom prst="rect">
                      <a:avLst/>
                    </a:prstGeom>
                    <a:ln w="12700" cap="flat">
                      <a:noFill/>
                      <a:miter lim="400000"/>
                    </a:ln>
                    <a:effectLst/>
                  </pic:spPr>
                </pic:pic>
              </a:graphicData>
            </a:graphic>
          </wp:anchor>
        </w:drawing>
      </w:r>
      <w:r>
        <w:rPr>
          <w:rFonts w:ascii="Arial" w:hAnsi="Arial"/>
          <w:b/>
          <w:bCs/>
          <w:noProof/>
        </w:rPr>
        <w:drawing>
          <wp:anchor distT="57150" distB="57150" distL="57150" distR="57150" simplePos="0" relativeHeight="251659264" behindDoc="0" locked="0" layoutInCell="1" allowOverlap="1" wp14:anchorId="5B2D1896" wp14:editId="6C150A15">
            <wp:simplePos x="0" y="0"/>
            <wp:positionH relativeFrom="column">
              <wp:posOffset>2488564</wp:posOffset>
            </wp:positionH>
            <wp:positionV relativeFrom="line">
              <wp:posOffset>-304799</wp:posOffset>
            </wp:positionV>
            <wp:extent cx="1011556" cy="1342390"/>
            <wp:effectExtent l="0" t="0" r="0" b="0"/>
            <wp:wrapSquare wrapText="bothSides" distT="57150" distB="57150" distL="57150" distR="57150"/>
            <wp:docPr id="1073741826" name="officeArt object" descr="http://wiki.hattrick.org/w/images/a/aa/Coat_of_arms_of_South_Africa.PNG"/>
            <wp:cNvGraphicFramePr/>
            <a:graphic xmlns:a="http://schemas.openxmlformats.org/drawingml/2006/main">
              <a:graphicData uri="http://schemas.openxmlformats.org/drawingml/2006/picture">
                <pic:pic xmlns:pic="http://schemas.openxmlformats.org/drawingml/2006/picture">
                  <pic:nvPicPr>
                    <pic:cNvPr id="1073741826" name="http://wiki.hattrick.org/w/images/a/aa/Coat_of_arms_of_South_Africa.PNG" descr="http://wiki.hattrick.org/w/images/a/aa/Coat_of_arms_of_South_Africa.PNG"/>
                    <pic:cNvPicPr>
                      <a:picLocks noChangeAspect="1"/>
                    </pic:cNvPicPr>
                  </pic:nvPicPr>
                  <pic:blipFill>
                    <a:blip r:embed="rId7"/>
                    <a:stretch>
                      <a:fillRect/>
                    </a:stretch>
                  </pic:blipFill>
                  <pic:spPr>
                    <a:xfrm rot="10800000" flipV="1">
                      <a:off x="0" y="0"/>
                      <a:ext cx="1011556" cy="1342390"/>
                    </a:xfrm>
                    <a:prstGeom prst="rect">
                      <a:avLst/>
                    </a:prstGeom>
                    <a:ln w="12700" cap="flat">
                      <a:noFill/>
                      <a:miter lim="400000"/>
                    </a:ln>
                    <a:effectLst/>
                  </pic:spPr>
                </pic:pic>
              </a:graphicData>
            </a:graphic>
          </wp:anchor>
        </w:drawing>
      </w:r>
    </w:p>
    <w:p w14:paraId="4A6D9576" w14:textId="77777777" w:rsidR="00CC1028" w:rsidRDefault="00CC1028">
      <w:pPr>
        <w:pStyle w:val="Body"/>
        <w:jc w:val="both"/>
        <w:rPr>
          <w:rFonts w:ascii="Arial" w:hAnsi="Arial"/>
          <w:b/>
          <w:bCs/>
          <w:lang w:val="en-US"/>
        </w:rPr>
      </w:pPr>
    </w:p>
    <w:p w14:paraId="690BBD1C" w14:textId="77777777" w:rsidR="00CC1028" w:rsidRDefault="00CC1028">
      <w:pPr>
        <w:pStyle w:val="Body"/>
        <w:jc w:val="both"/>
        <w:rPr>
          <w:rFonts w:ascii="Arial" w:hAnsi="Arial"/>
          <w:b/>
          <w:bCs/>
          <w:lang w:val="en-US"/>
        </w:rPr>
      </w:pPr>
    </w:p>
    <w:p w14:paraId="0262D4EF" w14:textId="77777777" w:rsidR="00CC1028" w:rsidRDefault="00CC1028">
      <w:pPr>
        <w:pStyle w:val="Body"/>
        <w:jc w:val="both"/>
        <w:rPr>
          <w:rFonts w:ascii="Arial" w:hAnsi="Arial"/>
          <w:b/>
          <w:bCs/>
          <w:lang w:val="en-US"/>
        </w:rPr>
      </w:pPr>
    </w:p>
    <w:p w14:paraId="248F8EAC" w14:textId="77777777" w:rsidR="00CC1028" w:rsidRDefault="00CC1028">
      <w:pPr>
        <w:pStyle w:val="Body"/>
        <w:jc w:val="both"/>
        <w:rPr>
          <w:rFonts w:ascii="Arial" w:hAnsi="Arial"/>
          <w:b/>
          <w:bCs/>
          <w:lang w:val="en-US"/>
        </w:rPr>
      </w:pPr>
    </w:p>
    <w:p w14:paraId="326118A8" w14:textId="77777777" w:rsidR="00CC1028" w:rsidRDefault="00CC1028">
      <w:pPr>
        <w:pStyle w:val="Body"/>
        <w:jc w:val="both"/>
        <w:rPr>
          <w:rFonts w:ascii="Arial" w:hAnsi="Arial"/>
          <w:b/>
          <w:bCs/>
          <w:lang w:val="en-US"/>
        </w:rPr>
      </w:pPr>
    </w:p>
    <w:p w14:paraId="51FBAA0A" w14:textId="77777777" w:rsidR="00CC1028" w:rsidRDefault="00CC1028">
      <w:pPr>
        <w:pStyle w:val="Body"/>
        <w:jc w:val="both"/>
        <w:rPr>
          <w:rFonts w:ascii="Arial" w:hAnsi="Arial"/>
          <w:b/>
          <w:bCs/>
          <w:lang w:val="en-US"/>
        </w:rPr>
      </w:pPr>
    </w:p>
    <w:p w14:paraId="3EB726A3" w14:textId="77777777" w:rsidR="00CC1028" w:rsidRDefault="00CC1028">
      <w:pPr>
        <w:pStyle w:val="Body"/>
        <w:jc w:val="center"/>
        <w:rPr>
          <w:rFonts w:ascii="Arial" w:hAnsi="Arial"/>
          <w:b/>
          <w:bCs/>
          <w:caps/>
          <w:sz w:val="28"/>
          <w:szCs w:val="28"/>
          <w:lang w:val="en-US"/>
        </w:rPr>
      </w:pPr>
    </w:p>
    <w:p w14:paraId="13520F5D" w14:textId="77777777" w:rsidR="00CC1028" w:rsidRDefault="00CC1028">
      <w:pPr>
        <w:pStyle w:val="Body"/>
        <w:jc w:val="center"/>
        <w:rPr>
          <w:rFonts w:ascii="Arial" w:hAnsi="Arial"/>
          <w:b/>
          <w:bCs/>
          <w:caps/>
          <w:sz w:val="28"/>
          <w:szCs w:val="28"/>
          <w:lang w:val="en-US"/>
        </w:rPr>
      </w:pPr>
    </w:p>
    <w:p w14:paraId="4E241596" w14:textId="77777777" w:rsidR="00CC1028" w:rsidRDefault="00000000">
      <w:pPr>
        <w:pStyle w:val="Body"/>
        <w:jc w:val="center"/>
        <w:rPr>
          <w:rFonts w:ascii="Arial" w:eastAsia="Arial" w:hAnsi="Arial" w:cs="Arial"/>
          <w:b/>
          <w:bCs/>
          <w:caps/>
          <w:sz w:val="28"/>
          <w:szCs w:val="28"/>
        </w:rPr>
      </w:pPr>
      <w:r>
        <w:rPr>
          <w:rFonts w:ascii="Arial" w:hAnsi="Arial"/>
          <w:b/>
          <w:bCs/>
          <w:caps/>
          <w:sz w:val="28"/>
          <w:szCs w:val="28"/>
          <w:lang w:val="en-US"/>
        </w:rPr>
        <w:t>SOUTH AFRICAN PERMANENT MISSION</w:t>
      </w:r>
    </w:p>
    <w:p w14:paraId="595CFB2D" w14:textId="77777777" w:rsidR="00CC1028" w:rsidRDefault="00000000">
      <w:pPr>
        <w:pStyle w:val="Body"/>
        <w:jc w:val="center"/>
        <w:rPr>
          <w:rFonts w:ascii="Arial" w:eastAsia="Arial" w:hAnsi="Arial" w:cs="Arial"/>
          <w:b/>
          <w:bCs/>
          <w:caps/>
          <w:sz w:val="28"/>
          <w:szCs w:val="28"/>
        </w:rPr>
      </w:pPr>
      <w:r>
        <w:rPr>
          <w:rFonts w:ascii="Arial" w:hAnsi="Arial"/>
          <w:b/>
          <w:bCs/>
          <w:caps/>
          <w:sz w:val="28"/>
          <w:szCs w:val="28"/>
          <w:lang w:val="en-US"/>
        </w:rPr>
        <w:t>TO THE UNITED NATIONS</w:t>
      </w:r>
    </w:p>
    <w:p w14:paraId="5F1CC576" w14:textId="77777777" w:rsidR="00CC1028" w:rsidRDefault="00000000">
      <w:pPr>
        <w:pStyle w:val="Body"/>
        <w:jc w:val="center"/>
        <w:rPr>
          <w:rFonts w:ascii="Arial" w:eastAsia="Arial" w:hAnsi="Arial" w:cs="Arial"/>
          <w:b/>
          <w:bCs/>
          <w:caps/>
          <w:sz w:val="28"/>
          <w:szCs w:val="28"/>
        </w:rPr>
      </w:pPr>
      <w:r>
        <w:rPr>
          <w:rFonts w:ascii="Arial" w:hAnsi="Arial"/>
          <w:b/>
          <w:bCs/>
          <w:caps/>
          <w:sz w:val="28"/>
          <w:szCs w:val="28"/>
          <w:lang w:val="en-US"/>
        </w:rPr>
        <w:t>AND OTHER INTERNATIONAL ORGANISATIONS</w:t>
      </w:r>
    </w:p>
    <w:p w14:paraId="6DD03115" w14:textId="77777777" w:rsidR="00CC1028" w:rsidRDefault="00CC1028">
      <w:pPr>
        <w:pStyle w:val="Body"/>
        <w:jc w:val="center"/>
        <w:rPr>
          <w:rFonts w:ascii="Arial" w:eastAsia="Arial" w:hAnsi="Arial" w:cs="Arial"/>
          <w:b/>
          <w:bCs/>
          <w:caps/>
          <w:sz w:val="28"/>
          <w:szCs w:val="28"/>
          <w:lang w:val="en-US"/>
        </w:rPr>
      </w:pPr>
    </w:p>
    <w:p w14:paraId="66F7DE13" w14:textId="77777777" w:rsidR="00CC1028" w:rsidRDefault="00000000">
      <w:pPr>
        <w:pStyle w:val="Body"/>
        <w:jc w:val="center"/>
        <w:rPr>
          <w:rFonts w:ascii="Arial" w:eastAsia="Arial" w:hAnsi="Arial" w:cs="Arial"/>
          <w:b/>
          <w:bCs/>
          <w:caps/>
          <w:sz w:val="28"/>
          <w:szCs w:val="28"/>
        </w:rPr>
      </w:pPr>
      <w:r>
        <w:rPr>
          <w:rFonts w:ascii="Arial" w:hAnsi="Arial"/>
          <w:b/>
          <w:bCs/>
          <w:caps/>
          <w:sz w:val="28"/>
          <w:szCs w:val="28"/>
          <w:lang w:val="en-US"/>
        </w:rPr>
        <w:t>43</w:t>
      </w:r>
      <w:r>
        <w:rPr>
          <w:rFonts w:ascii="Arial" w:hAnsi="Arial"/>
          <w:b/>
          <w:bCs/>
          <w:caps/>
          <w:sz w:val="28"/>
          <w:szCs w:val="28"/>
          <w:vertAlign w:val="superscript"/>
          <w:lang w:val="en-US"/>
        </w:rPr>
        <w:t>rd</w:t>
      </w:r>
      <w:r>
        <w:rPr>
          <w:rFonts w:ascii="Arial" w:hAnsi="Arial"/>
          <w:b/>
          <w:bCs/>
          <w:caps/>
          <w:sz w:val="28"/>
          <w:szCs w:val="28"/>
          <w:lang w:val="en-US"/>
        </w:rPr>
        <w:t xml:space="preserve"> SESSION OF THE WORKING GROUP ON THE</w:t>
      </w:r>
    </w:p>
    <w:p w14:paraId="4E0F6B06" w14:textId="77777777" w:rsidR="00CC1028" w:rsidRDefault="00000000">
      <w:pPr>
        <w:pStyle w:val="Body"/>
        <w:jc w:val="center"/>
        <w:rPr>
          <w:rFonts w:ascii="Arial" w:eastAsia="Arial" w:hAnsi="Arial" w:cs="Arial"/>
          <w:b/>
          <w:bCs/>
          <w:caps/>
          <w:sz w:val="28"/>
          <w:szCs w:val="28"/>
        </w:rPr>
      </w:pPr>
      <w:r>
        <w:rPr>
          <w:rFonts w:ascii="Arial" w:hAnsi="Arial"/>
          <w:b/>
          <w:bCs/>
          <w:caps/>
          <w:sz w:val="28"/>
          <w:szCs w:val="28"/>
          <w:lang w:val="en-US"/>
        </w:rPr>
        <w:t>UNIVERSAL PERIODIC REVIEW</w:t>
      </w:r>
    </w:p>
    <w:p w14:paraId="4089A324" w14:textId="77777777" w:rsidR="00CC1028" w:rsidRDefault="00CC1028">
      <w:pPr>
        <w:pStyle w:val="Body"/>
        <w:jc w:val="center"/>
        <w:rPr>
          <w:rFonts w:ascii="Arial" w:eastAsia="Arial" w:hAnsi="Arial" w:cs="Arial"/>
          <w:b/>
          <w:bCs/>
          <w:caps/>
          <w:sz w:val="28"/>
          <w:szCs w:val="28"/>
          <w:lang w:val="en-US"/>
        </w:rPr>
      </w:pPr>
    </w:p>
    <w:p w14:paraId="7B446D5F" w14:textId="77777777" w:rsidR="00CC1028" w:rsidRDefault="00000000">
      <w:pPr>
        <w:pStyle w:val="Body"/>
        <w:jc w:val="center"/>
        <w:rPr>
          <w:rFonts w:ascii="Arial" w:eastAsia="Arial" w:hAnsi="Arial" w:cs="Arial"/>
          <w:b/>
          <w:bCs/>
          <w:caps/>
          <w:sz w:val="28"/>
          <w:szCs w:val="28"/>
          <w:u w:val="single"/>
        </w:rPr>
      </w:pPr>
      <w:r>
        <w:rPr>
          <w:rFonts w:ascii="Arial" w:hAnsi="Arial"/>
          <w:b/>
          <w:bCs/>
          <w:caps/>
          <w:sz w:val="28"/>
          <w:szCs w:val="28"/>
          <w:u w:val="single"/>
          <w:lang w:val="en-US"/>
        </w:rPr>
        <w:t xml:space="preserve">Review of BOTSWANA </w:t>
      </w:r>
    </w:p>
    <w:p w14:paraId="0B24D8CA" w14:textId="77777777" w:rsidR="00CC1028" w:rsidRDefault="00CC1028">
      <w:pPr>
        <w:pStyle w:val="Body"/>
        <w:jc w:val="center"/>
        <w:rPr>
          <w:rFonts w:ascii="Arial" w:eastAsia="Arial" w:hAnsi="Arial" w:cs="Arial"/>
          <w:b/>
          <w:bCs/>
          <w:caps/>
          <w:sz w:val="28"/>
          <w:szCs w:val="28"/>
          <w:lang w:val="en-US"/>
        </w:rPr>
      </w:pPr>
    </w:p>
    <w:p w14:paraId="1F9D79DA" w14:textId="77777777" w:rsidR="00CC1028" w:rsidRDefault="00000000">
      <w:pPr>
        <w:pStyle w:val="Body"/>
        <w:jc w:val="center"/>
        <w:rPr>
          <w:rFonts w:ascii="Arial" w:eastAsia="Arial" w:hAnsi="Arial" w:cs="Arial"/>
          <w:b/>
          <w:bCs/>
          <w:caps/>
          <w:sz w:val="28"/>
          <w:szCs w:val="28"/>
        </w:rPr>
      </w:pPr>
      <w:r>
        <w:rPr>
          <w:rFonts w:ascii="Arial" w:hAnsi="Arial"/>
          <w:b/>
          <w:bCs/>
          <w:caps/>
          <w:sz w:val="28"/>
          <w:szCs w:val="28"/>
          <w:lang w:val="en-US"/>
        </w:rPr>
        <w:t>03 MAY 2023</w:t>
      </w:r>
    </w:p>
    <w:p w14:paraId="77586A12" w14:textId="77777777" w:rsidR="00CC1028" w:rsidRDefault="00CC1028">
      <w:pPr>
        <w:pStyle w:val="Body"/>
        <w:jc w:val="center"/>
        <w:rPr>
          <w:rFonts w:ascii="Arial" w:eastAsia="Arial" w:hAnsi="Arial" w:cs="Arial"/>
          <w:b/>
          <w:bCs/>
          <w:caps/>
          <w:sz w:val="28"/>
          <w:szCs w:val="28"/>
          <w:lang w:val="en-US"/>
        </w:rPr>
      </w:pPr>
    </w:p>
    <w:p w14:paraId="15EA387E" w14:textId="77777777" w:rsidR="00CC1028" w:rsidRDefault="00000000">
      <w:pPr>
        <w:pStyle w:val="Body"/>
        <w:jc w:val="center"/>
        <w:rPr>
          <w:rFonts w:ascii="Arial" w:eastAsia="Arial" w:hAnsi="Arial" w:cs="Arial"/>
          <w:b/>
          <w:bCs/>
          <w:caps/>
          <w:sz w:val="28"/>
          <w:szCs w:val="28"/>
        </w:rPr>
      </w:pPr>
      <w:r>
        <w:rPr>
          <w:rFonts w:ascii="Arial" w:hAnsi="Arial"/>
          <w:b/>
          <w:bCs/>
          <w:caps/>
          <w:sz w:val="28"/>
          <w:szCs w:val="28"/>
          <w:lang w:val="en-US"/>
        </w:rPr>
        <w:t>(65 Seconds)</w:t>
      </w:r>
    </w:p>
    <w:p w14:paraId="5585E84E" w14:textId="77777777" w:rsidR="00CC1028" w:rsidRDefault="00CC1028">
      <w:pPr>
        <w:pStyle w:val="Body"/>
        <w:jc w:val="center"/>
        <w:rPr>
          <w:rFonts w:ascii="Arial" w:eastAsia="Arial" w:hAnsi="Arial" w:cs="Arial"/>
          <w:b/>
          <w:bCs/>
          <w:caps/>
          <w:sz w:val="28"/>
          <w:szCs w:val="28"/>
          <w:lang w:val="en-US"/>
        </w:rPr>
      </w:pPr>
    </w:p>
    <w:p w14:paraId="0D2DCA76" w14:textId="77777777" w:rsidR="00CC1028" w:rsidRDefault="00000000">
      <w:pPr>
        <w:pStyle w:val="Body"/>
        <w:jc w:val="center"/>
        <w:rPr>
          <w:rFonts w:ascii="Arial" w:eastAsia="Arial" w:hAnsi="Arial" w:cs="Arial"/>
          <w:b/>
          <w:bCs/>
          <w:caps/>
          <w:sz w:val="28"/>
          <w:szCs w:val="28"/>
        </w:rPr>
      </w:pPr>
      <w:r>
        <w:rPr>
          <w:rFonts w:ascii="Arial" w:hAnsi="Arial"/>
          <w:b/>
          <w:bCs/>
          <w:caps/>
          <w:sz w:val="28"/>
          <w:szCs w:val="28"/>
          <w:lang w:val="en-US"/>
        </w:rPr>
        <w:t>speaker no: 85</w:t>
      </w:r>
    </w:p>
    <w:p w14:paraId="30BCC757" w14:textId="77777777" w:rsidR="00CC1028" w:rsidRDefault="00CC1028">
      <w:pPr>
        <w:pStyle w:val="Body"/>
        <w:jc w:val="center"/>
        <w:rPr>
          <w:rFonts w:ascii="Arial" w:eastAsia="Arial" w:hAnsi="Arial" w:cs="Arial"/>
          <w:b/>
          <w:bCs/>
          <w:sz w:val="28"/>
          <w:szCs w:val="28"/>
          <w:lang w:val="en-US"/>
        </w:rPr>
      </w:pPr>
    </w:p>
    <w:p w14:paraId="55383077" w14:textId="77777777" w:rsidR="00CC1028" w:rsidRDefault="00CC1028">
      <w:pPr>
        <w:pStyle w:val="Body"/>
        <w:jc w:val="right"/>
        <w:rPr>
          <w:rFonts w:ascii="Arial" w:eastAsia="Arial" w:hAnsi="Arial" w:cs="Arial"/>
          <w:b/>
          <w:bCs/>
          <w:i/>
          <w:iCs/>
          <w:sz w:val="28"/>
          <w:szCs w:val="28"/>
          <w:lang w:val="en-US"/>
        </w:rPr>
      </w:pPr>
    </w:p>
    <w:p w14:paraId="67A83998" w14:textId="77777777" w:rsidR="00CC1028" w:rsidRDefault="00CC1028">
      <w:pPr>
        <w:pStyle w:val="Body"/>
        <w:jc w:val="right"/>
        <w:rPr>
          <w:rFonts w:ascii="Arial" w:eastAsia="Arial" w:hAnsi="Arial" w:cs="Arial"/>
          <w:b/>
          <w:bCs/>
          <w:i/>
          <w:iCs/>
          <w:sz w:val="28"/>
          <w:szCs w:val="28"/>
          <w:lang w:val="en-US"/>
        </w:rPr>
      </w:pPr>
    </w:p>
    <w:p w14:paraId="3BB6596E" w14:textId="77777777" w:rsidR="00CC1028" w:rsidRDefault="00CC1028">
      <w:pPr>
        <w:pStyle w:val="Body"/>
        <w:jc w:val="right"/>
        <w:rPr>
          <w:rFonts w:ascii="Arial" w:eastAsia="Arial" w:hAnsi="Arial" w:cs="Arial"/>
          <w:b/>
          <w:bCs/>
          <w:i/>
          <w:iCs/>
          <w:sz w:val="28"/>
          <w:szCs w:val="28"/>
          <w:lang w:val="en-US"/>
        </w:rPr>
      </w:pPr>
    </w:p>
    <w:p w14:paraId="5D91A94D" w14:textId="77777777" w:rsidR="00CC1028" w:rsidRDefault="00CC1028">
      <w:pPr>
        <w:pStyle w:val="Body"/>
        <w:jc w:val="right"/>
        <w:rPr>
          <w:rFonts w:ascii="Arial" w:eastAsia="Arial" w:hAnsi="Arial" w:cs="Arial"/>
          <w:b/>
          <w:bCs/>
          <w:i/>
          <w:iCs/>
          <w:sz w:val="28"/>
          <w:szCs w:val="28"/>
          <w:lang w:val="en-US"/>
        </w:rPr>
      </w:pPr>
    </w:p>
    <w:p w14:paraId="3818CEBB" w14:textId="77777777" w:rsidR="00CC1028" w:rsidRDefault="00000000">
      <w:pPr>
        <w:pStyle w:val="Body"/>
        <w:jc w:val="right"/>
        <w:rPr>
          <w:rFonts w:ascii="Arial" w:eastAsia="Arial" w:hAnsi="Arial" w:cs="Arial"/>
          <w:b/>
          <w:bCs/>
          <w:i/>
          <w:iCs/>
          <w:sz w:val="28"/>
          <w:szCs w:val="28"/>
        </w:rPr>
      </w:pPr>
      <w:r>
        <w:rPr>
          <w:rFonts w:ascii="Arial" w:hAnsi="Arial"/>
          <w:b/>
          <w:bCs/>
          <w:i/>
          <w:iCs/>
          <w:sz w:val="28"/>
          <w:szCs w:val="28"/>
          <w:lang w:val="en-US"/>
        </w:rPr>
        <w:t>Check against delivery</w:t>
      </w:r>
    </w:p>
    <w:p w14:paraId="2ABFBB05" w14:textId="77777777" w:rsidR="00CC1028" w:rsidRDefault="00CC1028">
      <w:pPr>
        <w:pStyle w:val="Body"/>
        <w:jc w:val="center"/>
        <w:rPr>
          <w:rFonts w:ascii="Arial" w:eastAsia="Arial" w:hAnsi="Arial" w:cs="Arial"/>
          <w:b/>
          <w:bCs/>
          <w:i/>
          <w:iCs/>
          <w:sz w:val="28"/>
          <w:szCs w:val="28"/>
          <w:lang w:val="en-US"/>
        </w:rPr>
      </w:pPr>
    </w:p>
    <w:p w14:paraId="1876758D" w14:textId="77777777" w:rsidR="00CC1028" w:rsidRDefault="00CC1028">
      <w:pPr>
        <w:pStyle w:val="Body"/>
        <w:jc w:val="center"/>
        <w:rPr>
          <w:rFonts w:ascii="Arial" w:eastAsia="Arial" w:hAnsi="Arial" w:cs="Arial"/>
          <w:b/>
          <w:bCs/>
          <w:sz w:val="28"/>
          <w:szCs w:val="28"/>
          <w:lang w:val="en-US"/>
        </w:rPr>
      </w:pPr>
    </w:p>
    <w:p w14:paraId="138867AF" w14:textId="77777777" w:rsidR="00CC1028" w:rsidRDefault="00CC1028">
      <w:pPr>
        <w:pStyle w:val="Body"/>
        <w:spacing w:line="360" w:lineRule="auto"/>
        <w:jc w:val="both"/>
        <w:rPr>
          <w:rFonts w:ascii="Arial" w:eastAsia="Arial" w:hAnsi="Arial" w:cs="Arial"/>
          <w:sz w:val="28"/>
          <w:szCs w:val="28"/>
          <w:lang w:val="en-US"/>
        </w:rPr>
      </w:pPr>
    </w:p>
    <w:p w14:paraId="72FE66A8" w14:textId="77777777" w:rsidR="00CC1028" w:rsidRDefault="00CC1028">
      <w:pPr>
        <w:pStyle w:val="Body"/>
        <w:spacing w:line="360" w:lineRule="auto"/>
        <w:jc w:val="both"/>
        <w:rPr>
          <w:rFonts w:ascii="Arial" w:eastAsia="Arial" w:hAnsi="Arial" w:cs="Arial"/>
          <w:sz w:val="28"/>
          <w:szCs w:val="28"/>
          <w:lang w:val="en-US"/>
        </w:rPr>
      </w:pPr>
    </w:p>
    <w:p w14:paraId="24B5432E" w14:textId="77777777" w:rsidR="00CC1028" w:rsidRDefault="00CC1028">
      <w:pPr>
        <w:pStyle w:val="Body"/>
        <w:spacing w:line="360" w:lineRule="auto"/>
        <w:jc w:val="both"/>
        <w:rPr>
          <w:rFonts w:ascii="Arial" w:eastAsia="Arial" w:hAnsi="Arial" w:cs="Arial"/>
          <w:sz w:val="28"/>
          <w:szCs w:val="28"/>
          <w:lang w:val="en-US"/>
        </w:rPr>
      </w:pPr>
    </w:p>
    <w:p w14:paraId="58DEF0D5" w14:textId="77777777" w:rsidR="00CC1028" w:rsidRDefault="00CC1028">
      <w:pPr>
        <w:pStyle w:val="Body"/>
        <w:spacing w:line="360" w:lineRule="auto"/>
        <w:jc w:val="both"/>
        <w:rPr>
          <w:rFonts w:ascii="Arial" w:eastAsia="Arial" w:hAnsi="Arial" w:cs="Arial"/>
          <w:sz w:val="28"/>
          <w:szCs w:val="28"/>
          <w:lang w:val="en-US"/>
        </w:rPr>
      </w:pPr>
    </w:p>
    <w:p w14:paraId="7BCA1343" w14:textId="77777777" w:rsidR="00CC1028" w:rsidRDefault="00CC1028">
      <w:pPr>
        <w:pStyle w:val="Body"/>
        <w:spacing w:line="360" w:lineRule="auto"/>
        <w:jc w:val="both"/>
        <w:rPr>
          <w:rFonts w:ascii="Arial" w:eastAsia="Arial" w:hAnsi="Arial" w:cs="Arial"/>
          <w:sz w:val="28"/>
          <w:szCs w:val="28"/>
          <w:lang w:val="en-US"/>
        </w:rPr>
      </w:pPr>
    </w:p>
    <w:p w14:paraId="1251E329" w14:textId="77777777" w:rsidR="00CC1028" w:rsidRDefault="00CC1028">
      <w:pPr>
        <w:pStyle w:val="Body"/>
        <w:spacing w:line="360" w:lineRule="auto"/>
        <w:jc w:val="both"/>
        <w:rPr>
          <w:rFonts w:ascii="Arial" w:eastAsia="Arial" w:hAnsi="Arial" w:cs="Arial"/>
          <w:sz w:val="28"/>
          <w:szCs w:val="28"/>
          <w:lang w:val="en-US"/>
        </w:rPr>
      </w:pPr>
    </w:p>
    <w:p w14:paraId="6A844C12" w14:textId="77777777" w:rsidR="00CC1028" w:rsidRDefault="00CC1028">
      <w:pPr>
        <w:pStyle w:val="Body"/>
        <w:spacing w:line="360" w:lineRule="auto"/>
        <w:jc w:val="both"/>
        <w:rPr>
          <w:rFonts w:ascii="Arial" w:eastAsia="Arial" w:hAnsi="Arial" w:cs="Arial"/>
          <w:sz w:val="28"/>
          <w:szCs w:val="28"/>
          <w:lang w:val="en-US"/>
        </w:rPr>
      </w:pPr>
    </w:p>
    <w:p w14:paraId="706746DF" w14:textId="77777777" w:rsidR="00CC1028" w:rsidRDefault="00CC1028">
      <w:pPr>
        <w:pStyle w:val="Body"/>
        <w:spacing w:line="360" w:lineRule="auto"/>
        <w:jc w:val="both"/>
        <w:rPr>
          <w:rFonts w:ascii="Arial" w:eastAsia="Arial" w:hAnsi="Arial" w:cs="Arial"/>
          <w:lang w:val="en-US"/>
        </w:rPr>
      </w:pPr>
    </w:p>
    <w:p w14:paraId="4516CE46" w14:textId="77777777" w:rsidR="00CC1028" w:rsidRDefault="00000000">
      <w:pPr>
        <w:pStyle w:val="Body"/>
        <w:spacing w:line="360" w:lineRule="auto"/>
        <w:jc w:val="both"/>
        <w:rPr>
          <w:rFonts w:ascii="Arial" w:eastAsia="Arial" w:hAnsi="Arial" w:cs="Arial"/>
        </w:rPr>
      </w:pPr>
      <w:r>
        <w:rPr>
          <w:rFonts w:ascii="Arial" w:hAnsi="Arial"/>
          <w:lang w:val="en-US"/>
        </w:rPr>
        <w:t xml:space="preserve">Mr. President, </w:t>
      </w:r>
    </w:p>
    <w:p w14:paraId="16F4379D" w14:textId="77777777" w:rsidR="00CC1028" w:rsidRDefault="00CC1028">
      <w:pPr>
        <w:pStyle w:val="Body"/>
        <w:spacing w:line="360" w:lineRule="auto"/>
        <w:jc w:val="both"/>
        <w:rPr>
          <w:rFonts w:ascii="Arial" w:eastAsia="Arial" w:hAnsi="Arial" w:cs="Arial"/>
          <w:lang w:val="en-US"/>
        </w:rPr>
      </w:pPr>
    </w:p>
    <w:p w14:paraId="32062FE4" w14:textId="77777777" w:rsidR="00CC1028" w:rsidRDefault="00000000">
      <w:pPr>
        <w:pStyle w:val="Body"/>
        <w:spacing w:line="360" w:lineRule="auto"/>
        <w:jc w:val="both"/>
        <w:rPr>
          <w:rFonts w:ascii="Arial" w:eastAsia="Arial" w:hAnsi="Arial" w:cs="Arial"/>
        </w:rPr>
      </w:pPr>
      <w:r>
        <w:rPr>
          <w:rFonts w:ascii="Arial" w:hAnsi="Arial"/>
          <w:lang w:val="en-US"/>
        </w:rPr>
        <w:t xml:space="preserve">South Africa welcomes the distinguished delegation of the fraternal Republic of Botswana to this UPR Session and wishes the country a successful review. </w:t>
      </w:r>
    </w:p>
    <w:p w14:paraId="32681DF6" w14:textId="77777777" w:rsidR="00CC1028" w:rsidRDefault="00CC1028">
      <w:pPr>
        <w:pStyle w:val="Body"/>
        <w:spacing w:line="360" w:lineRule="auto"/>
        <w:jc w:val="both"/>
        <w:rPr>
          <w:rFonts w:ascii="Arial" w:eastAsia="Arial" w:hAnsi="Arial" w:cs="Arial"/>
          <w:lang w:val="en-US"/>
        </w:rPr>
      </w:pPr>
    </w:p>
    <w:p w14:paraId="5F5241EE" w14:textId="77777777" w:rsidR="00CC1028" w:rsidRDefault="00000000">
      <w:pPr>
        <w:pStyle w:val="Body"/>
        <w:spacing w:line="360" w:lineRule="auto"/>
        <w:jc w:val="both"/>
        <w:rPr>
          <w:rFonts w:ascii="Arial" w:eastAsia="Arial" w:hAnsi="Arial" w:cs="Arial"/>
        </w:rPr>
      </w:pPr>
      <w:r>
        <w:rPr>
          <w:rFonts w:ascii="Arial" w:hAnsi="Arial"/>
          <w:lang w:val="en-US"/>
        </w:rPr>
        <w:t>We commend Botswana for the strides made in advancing the promotion and protection of human rights. In particular, we welcome the range of initiatives undertaken, including the establishment of the National Gender Commission, the development of the Comprehensive Human Rights Strategy and National Action Plan, as well as the transformation of the Office of the Ombudsman. We similarly wish to acknowledge the recommendations arising from the Constitutional Review process concerning the protection of the rights to health, land, education and work</w:t>
      </w:r>
      <w:r>
        <w:rPr>
          <w:rFonts w:ascii="Arial" w:hAnsi="Arial"/>
        </w:rPr>
        <w:t>.</w:t>
      </w:r>
    </w:p>
    <w:p w14:paraId="71B81FF3" w14:textId="77777777" w:rsidR="00CC1028" w:rsidRDefault="00CC1028">
      <w:pPr>
        <w:pStyle w:val="Body"/>
        <w:spacing w:line="360" w:lineRule="auto"/>
        <w:jc w:val="both"/>
        <w:rPr>
          <w:rFonts w:ascii="Arial" w:eastAsia="Arial" w:hAnsi="Arial" w:cs="Arial"/>
          <w:lang w:val="en-US"/>
        </w:rPr>
      </w:pPr>
    </w:p>
    <w:p w14:paraId="3FAE9AF9" w14:textId="77777777" w:rsidR="00CC1028" w:rsidRDefault="00000000">
      <w:pPr>
        <w:pStyle w:val="Body"/>
        <w:spacing w:line="360" w:lineRule="auto"/>
        <w:jc w:val="both"/>
        <w:rPr>
          <w:rFonts w:ascii="Arial" w:eastAsia="Arial" w:hAnsi="Arial" w:cs="Arial"/>
        </w:rPr>
      </w:pPr>
      <w:r>
        <w:rPr>
          <w:rFonts w:ascii="Arial" w:hAnsi="Arial"/>
          <w:lang w:val="en-US"/>
        </w:rPr>
        <w:t>South Africa wishes to make the following recommendations:</w:t>
      </w:r>
    </w:p>
    <w:p w14:paraId="287C194D" w14:textId="77777777" w:rsidR="00CC1028" w:rsidRDefault="00CC1028">
      <w:pPr>
        <w:pStyle w:val="Body"/>
        <w:spacing w:line="360" w:lineRule="auto"/>
        <w:jc w:val="both"/>
        <w:rPr>
          <w:rFonts w:ascii="Arial" w:eastAsia="Arial" w:hAnsi="Arial" w:cs="Arial"/>
        </w:rPr>
      </w:pPr>
    </w:p>
    <w:p w14:paraId="3BE36674" w14:textId="77777777" w:rsidR="00CC1028" w:rsidRDefault="00000000">
      <w:pPr>
        <w:pStyle w:val="ListParagraph"/>
        <w:numPr>
          <w:ilvl w:val="0"/>
          <w:numId w:val="2"/>
        </w:numPr>
        <w:spacing w:after="0" w:line="360" w:lineRule="auto"/>
        <w:jc w:val="both"/>
        <w:rPr>
          <w:rFonts w:ascii="Arial" w:hAnsi="Arial"/>
          <w:sz w:val="24"/>
          <w:szCs w:val="24"/>
        </w:rPr>
      </w:pPr>
      <w:r>
        <w:rPr>
          <w:rFonts w:ascii="Arial" w:hAnsi="Arial"/>
          <w:sz w:val="24"/>
          <w:szCs w:val="24"/>
        </w:rPr>
        <w:t>Ratify the International Covenant on Economic, Social and Cultural Rights and the Optional Protocol;</w:t>
      </w:r>
    </w:p>
    <w:p w14:paraId="1DDE54EC" w14:textId="77777777" w:rsidR="00CC1028" w:rsidRDefault="00000000">
      <w:pPr>
        <w:pStyle w:val="NormalWeb"/>
        <w:numPr>
          <w:ilvl w:val="0"/>
          <w:numId w:val="4"/>
        </w:numPr>
        <w:spacing w:before="0" w:after="0" w:line="360" w:lineRule="auto"/>
        <w:jc w:val="both"/>
        <w:rPr>
          <w:rFonts w:ascii="Arial" w:hAnsi="Arial"/>
        </w:rPr>
      </w:pPr>
      <w:r>
        <w:rPr>
          <w:rFonts w:ascii="Arial" w:hAnsi="Arial"/>
        </w:rPr>
        <w:t>Bolster the legal and institutional frameworks to protect women against violence and ensure the full and effective implementation of the Domestic Violence Act; and</w:t>
      </w:r>
    </w:p>
    <w:p w14:paraId="756CA0F9" w14:textId="77777777" w:rsidR="00CC1028" w:rsidRDefault="00000000">
      <w:pPr>
        <w:pStyle w:val="NormalWeb"/>
        <w:numPr>
          <w:ilvl w:val="0"/>
          <w:numId w:val="4"/>
        </w:numPr>
        <w:spacing w:before="0" w:after="0" w:line="360" w:lineRule="auto"/>
        <w:jc w:val="both"/>
        <w:rPr>
          <w:rFonts w:ascii="Arial" w:hAnsi="Arial"/>
        </w:rPr>
      </w:pPr>
      <w:r>
        <w:rPr>
          <w:rFonts w:ascii="Arial" w:hAnsi="Arial"/>
        </w:rPr>
        <w:t>Introduce special measures to increase the number of women in decision-making positions.</w:t>
      </w:r>
    </w:p>
    <w:p w14:paraId="636855FC" w14:textId="77777777" w:rsidR="00CC1028" w:rsidRDefault="00CC1028">
      <w:pPr>
        <w:pStyle w:val="Body"/>
        <w:rPr>
          <w:rFonts w:ascii="Arial" w:eastAsia="Arial" w:hAnsi="Arial" w:cs="Arial"/>
          <w:lang w:val="en-US"/>
        </w:rPr>
      </w:pPr>
    </w:p>
    <w:p w14:paraId="34B7832F" w14:textId="77777777" w:rsidR="00CC1028" w:rsidRDefault="00000000">
      <w:pPr>
        <w:pStyle w:val="Body"/>
      </w:pPr>
      <w:r>
        <w:rPr>
          <w:rFonts w:ascii="Arial" w:hAnsi="Arial"/>
          <w:lang w:val="en-US"/>
        </w:rPr>
        <w:t>I thank you (Ke a leboga)</w:t>
      </w:r>
    </w:p>
    <w:sectPr w:rsidR="00CC102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4DF2" w14:textId="77777777" w:rsidR="00390353" w:rsidRDefault="00390353">
      <w:r>
        <w:separator/>
      </w:r>
    </w:p>
  </w:endnote>
  <w:endnote w:type="continuationSeparator" w:id="0">
    <w:p w14:paraId="4C07E345" w14:textId="77777777" w:rsidR="00390353" w:rsidRDefault="0039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78EB" w14:textId="77777777" w:rsidR="00CC1028" w:rsidRDefault="00CC102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E31B" w14:textId="77777777" w:rsidR="00390353" w:rsidRDefault="00390353">
      <w:r>
        <w:separator/>
      </w:r>
    </w:p>
  </w:footnote>
  <w:footnote w:type="continuationSeparator" w:id="0">
    <w:p w14:paraId="2780FAEE" w14:textId="77777777" w:rsidR="00390353" w:rsidRDefault="00390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9C12" w14:textId="77777777" w:rsidR="00CC1028" w:rsidRDefault="00CC102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C722B"/>
    <w:multiLevelType w:val="hybridMultilevel"/>
    <w:tmpl w:val="86EC9120"/>
    <w:numStyleLink w:val="ImportedStyle2"/>
  </w:abstractNum>
  <w:abstractNum w:abstractNumId="1" w15:restartNumberingAfterBreak="0">
    <w:nsid w:val="65775B1A"/>
    <w:multiLevelType w:val="hybridMultilevel"/>
    <w:tmpl w:val="5DDAF7F2"/>
    <w:numStyleLink w:val="ImportedStyle1"/>
  </w:abstractNum>
  <w:abstractNum w:abstractNumId="2" w15:restartNumberingAfterBreak="0">
    <w:nsid w:val="7A350750"/>
    <w:multiLevelType w:val="hybridMultilevel"/>
    <w:tmpl w:val="86EC9120"/>
    <w:styleLink w:val="ImportedStyle2"/>
    <w:lvl w:ilvl="0" w:tplc="1736BC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5C48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1E1E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D2D7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2244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F45F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74F1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BE51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EC9B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FC523D"/>
    <w:multiLevelType w:val="hybridMultilevel"/>
    <w:tmpl w:val="5DDAF7F2"/>
    <w:styleLink w:val="ImportedStyle1"/>
    <w:lvl w:ilvl="0" w:tplc="C556E9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EAD7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A8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52D8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98C5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DAD7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C8C3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28C3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DA14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48902">
    <w:abstractNumId w:val="3"/>
  </w:num>
  <w:num w:numId="2" w16cid:durableId="1262296560">
    <w:abstractNumId w:val="1"/>
  </w:num>
  <w:num w:numId="3" w16cid:durableId="126778296">
    <w:abstractNumId w:val="2"/>
  </w:num>
  <w:num w:numId="4" w16cid:durableId="1566991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28"/>
    <w:rsid w:val="00005F98"/>
    <w:rsid w:val="00390353"/>
    <w:rsid w:val="00CC1028"/>
    <w:rsid w:val="00D211B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79353B33"/>
  <w15:docId w15:val="{5D3D29E5-4241-7C4A-874E-4503CC1C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H"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14AC1-1D83-4F14-883F-D45D184A7AAD}"/>
</file>

<file path=customXml/itemProps2.xml><?xml version="1.0" encoding="utf-8"?>
<ds:datastoreItem xmlns:ds="http://schemas.openxmlformats.org/officeDocument/2006/customXml" ds:itemID="{3C65B0B9-B715-4D54-AE2C-C91D5377C567}"/>
</file>

<file path=customXml/itemProps3.xml><?xml version="1.0" encoding="utf-8"?>
<ds:datastoreItem xmlns:ds="http://schemas.openxmlformats.org/officeDocument/2006/customXml" ds:itemID="{A230D534-37E5-4CA3-84CD-61F9F192C129}"/>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1172</Characters>
  <Application>Microsoft Office Word</Application>
  <DocSecurity>0</DocSecurity>
  <Lines>68</Lines>
  <Paragraphs>68</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bronwen levy</cp:lastModifiedBy>
  <cp:revision>2</cp:revision>
  <dcterms:created xsi:type="dcterms:W3CDTF">2023-05-03T04:38:00Z</dcterms:created>
  <dcterms:modified xsi:type="dcterms:W3CDTF">2023-05-03T04:38:00Z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