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3F5D" w14:textId="77777777" w:rsidR="00BB429C" w:rsidRDefault="00ED716E" w:rsidP="004B07F4">
      <w:pPr>
        <w:pStyle w:val="NoSpacing"/>
        <w:bidi/>
        <w:jc w:val="center"/>
        <w:rPr>
          <w:rtl/>
          <w:lang w:val="ar-SA"/>
        </w:rPr>
      </w:pPr>
      <w:r>
        <w:rPr>
          <w:noProof/>
          <w:rtl/>
          <w:lang w:val="ar-SA"/>
        </w:rPr>
        <w:drawing>
          <wp:inline distT="0" distB="0" distL="0" distR="0" wp14:anchorId="002E88BC" wp14:editId="1440350B">
            <wp:extent cx="1184910" cy="1135380"/>
            <wp:effectExtent l="0" t="0" r="0" b="0"/>
            <wp:docPr id="1073741825" name="officeArt object" descr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صورة 2" descr="صورة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C8843D" w14:textId="77777777" w:rsidR="00BB429C" w:rsidRDefault="00BB429C">
      <w:pPr>
        <w:pStyle w:val="Default"/>
        <w:bidi/>
        <w:spacing w:before="0" w:after="120"/>
        <w:jc w:val="center"/>
        <w:rPr>
          <w:rFonts w:ascii="Arial Unicode MS" w:hAnsi="Arial Unicode MS"/>
          <w:sz w:val="32"/>
          <w:szCs w:val="32"/>
          <w:rtl/>
          <w:lang w:val="ar-SA"/>
        </w:rPr>
      </w:pPr>
      <w:bookmarkStart w:id="0" w:name="_Hlk94076873"/>
    </w:p>
    <w:p w14:paraId="3685ED81" w14:textId="77777777" w:rsidR="00BB429C" w:rsidRDefault="00ED716E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44"/>
          <w:szCs w:val="44"/>
          <w:rtl/>
          <w:lang w:val="ar-SA"/>
        </w:rPr>
        <w:t xml:space="preserve">دولة ليبيا </w:t>
      </w:r>
    </w:p>
    <w:p w14:paraId="4AF5436E" w14:textId="77777777" w:rsidR="00BB429C" w:rsidRDefault="00ED716E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كلمة وفد دولة ليبيا أمام الفريق العامل المعني بالاستعراض الدوري الشامل</w:t>
      </w:r>
    </w:p>
    <w:p w14:paraId="3E28BD6F" w14:textId="6E303A03" w:rsidR="00BB429C" w:rsidRDefault="00ED716E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الدورة </w:t>
      </w:r>
      <w:r>
        <w:rPr>
          <w:rFonts w:ascii="Times New Roman" w:hAnsi="Times New Roman"/>
          <w:b/>
          <w:bCs/>
          <w:sz w:val="32"/>
          <w:szCs w:val="32"/>
          <w:rtl/>
          <w:lang w:val="ar-SA"/>
        </w:rPr>
        <w:t>(</w:t>
      </w:r>
      <w:r w:rsidR="000E3176">
        <w:rPr>
          <w:rFonts w:ascii="Times New Roman" w:hAnsi="Times New Roman"/>
          <w:b/>
          <w:bCs/>
          <w:sz w:val="32"/>
          <w:szCs w:val="32"/>
          <w:lang w:val="fr-FR"/>
        </w:rPr>
        <w:t>43</w:t>
      </w:r>
      <w:r>
        <w:rPr>
          <w:rFonts w:ascii="Times New Roman" w:hAnsi="Times New Roman"/>
          <w:b/>
          <w:bCs/>
          <w:sz w:val="32"/>
          <w:szCs w:val="32"/>
          <w:rtl/>
          <w:lang w:val="ar-SA"/>
        </w:rPr>
        <w:t xml:space="preserve">) 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جمهورية </w:t>
      </w:r>
      <w:r w:rsidR="000E3176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بورندي</w:t>
      </w:r>
    </w:p>
    <w:p w14:paraId="3BF8296F" w14:textId="1F004372" w:rsidR="00BB429C" w:rsidRDefault="00ED716E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الإثنين الموافق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r w:rsidR="000E3176">
        <w:rPr>
          <w:rFonts w:ascii="Times New Roman" w:hAnsi="Times New Roman"/>
          <w:b/>
          <w:bCs/>
          <w:sz w:val="32"/>
          <w:szCs w:val="32"/>
          <w:lang w:val="fr-FR"/>
        </w:rPr>
        <w:t>4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/</w:t>
      </w:r>
      <w:r w:rsidR="000E3176">
        <w:rPr>
          <w:rFonts w:ascii="Times New Roman" w:hAnsi="Times New Roman"/>
          <w:b/>
          <w:bCs/>
          <w:sz w:val="32"/>
          <w:szCs w:val="32"/>
          <w:lang w:val="fr-FR"/>
        </w:rPr>
        <w:t>05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/</w:t>
      </w:r>
      <w:r w:rsidR="000E3176">
        <w:rPr>
          <w:rFonts w:ascii="Times New Roman" w:hAnsi="Times New Roman"/>
          <w:b/>
          <w:bCs/>
          <w:sz w:val="32"/>
          <w:szCs w:val="32"/>
          <w:lang w:val="fr-FR"/>
        </w:rPr>
        <w:t>2023</w:t>
      </w:r>
      <w:r>
        <w:rPr>
          <w:rFonts w:ascii="Arial Unicode MS" w:hAnsi="Arial Unicode MS"/>
          <w:sz w:val="32"/>
          <w:szCs w:val="32"/>
          <w:lang w:val="fr-FR"/>
        </w:rPr>
        <w:t xml:space="preserve"> </w:t>
      </w:r>
    </w:p>
    <w:p w14:paraId="6AF269DD" w14:textId="11D7C4F9" w:rsidR="00F40B73" w:rsidRDefault="00F40B73" w:rsidP="00F40B73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</w:t>
      </w:r>
    </w:p>
    <w:p w14:paraId="3A5A668F" w14:textId="77777777" w:rsidR="00BB429C" w:rsidRDefault="00BB429C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391D509E" w14:textId="3129ED7B" w:rsidR="00BB429C" w:rsidRDefault="00ED716E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 الرئيس،</w:t>
      </w:r>
    </w:p>
    <w:p w14:paraId="34AAA0FB" w14:textId="2CC50743" w:rsidR="00BB429C" w:rsidRDefault="00ED716E" w:rsidP="006E1F49">
      <w:pPr>
        <w:pStyle w:val="Default"/>
        <w:bidi/>
        <w:spacing w:before="0" w:after="200" w:line="276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يرحب وفد بلادي بوفد جمهورية </w:t>
      </w:r>
      <w:r w:rsidR="000E3176">
        <w:rPr>
          <w:rFonts w:ascii="Arial Unicode MS" w:hAnsi="Arial Unicode MS" w:cs="Times New Roman" w:hint="cs"/>
          <w:sz w:val="32"/>
          <w:szCs w:val="32"/>
          <w:rtl/>
          <w:lang w:val="ar-SA"/>
        </w:rPr>
        <w:t>بورندي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الموقر، ويثمن الجهود المبذولة في إعداد هذا التقرير</w:t>
      </w:r>
      <w:r w:rsidR="006E1F4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،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ونشكر للحكومة سعيها في تعزيز حقوق الإنسان وحمايتها رغم التحديات التي تواجهها وينعكس ذلك في التشريعات والسياسات الوطنية التي اعتمدتها في هذا الشأن، كما نثني على </w:t>
      </w:r>
      <w:r w:rsidR="00533E2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وضع الحكومة </w:t>
      </w:r>
      <w:r w:rsidR="006E1F49">
        <w:rPr>
          <w:rFonts w:ascii="Arial Unicode MS" w:hAnsi="Arial Unicode MS" w:cs="Times New Roman" w:hint="cs"/>
          <w:sz w:val="32"/>
          <w:szCs w:val="32"/>
          <w:rtl/>
          <w:lang w:val="ar-SA"/>
        </w:rPr>
        <w:t>ا</w:t>
      </w:r>
      <w:r w:rsidR="00533E2E">
        <w:rPr>
          <w:rFonts w:ascii="Arial Unicode MS" w:hAnsi="Arial Unicode MS" w:cs="Times New Roman" w:hint="cs"/>
          <w:sz w:val="32"/>
          <w:szCs w:val="32"/>
          <w:rtl/>
          <w:lang w:val="ar-SA"/>
        </w:rPr>
        <w:t>لخطة</w:t>
      </w:r>
      <w:r w:rsidR="006E1F4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التي  وضعتها الحكومة</w:t>
      </w:r>
      <w:r w:rsidR="00533E2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 w:rsidR="006E1F49">
        <w:rPr>
          <w:rFonts w:ascii="Arial Unicode MS" w:hAnsi="Arial Unicode MS" w:cs="Times New Roman" w:hint="cs"/>
          <w:sz w:val="32"/>
          <w:szCs w:val="32"/>
          <w:rtl/>
          <w:lang w:val="ar-SA"/>
        </w:rPr>
        <w:t>ل</w:t>
      </w:r>
      <w:r w:rsidR="00533E2E">
        <w:rPr>
          <w:rFonts w:ascii="Arial Unicode MS" w:hAnsi="Arial Unicode MS" w:cs="Times New Roman" w:hint="cs"/>
          <w:sz w:val="32"/>
          <w:szCs w:val="32"/>
          <w:rtl/>
          <w:lang w:val="ar-SA"/>
        </w:rPr>
        <w:t>لتنمية الوطنية لسنة 2018-2027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. </w:t>
      </w:r>
    </w:p>
    <w:p w14:paraId="10EE8006" w14:textId="4CF083F5" w:rsidR="00BB429C" w:rsidRDefault="00ED716E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rtl/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rtl/>
          <w:lang w:val="ar-SA"/>
        </w:rPr>
        <w:t xml:space="preserve">وفي </w:t>
      </w:r>
      <w:r w:rsidR="00F40B73">
        <w:rPr>
          <w:rFonts w:ascii="Arial Unicode MS" w:hAnsi="Arial Unicode MS" w:cs="Times New Roman" w:hint="cs"/>
          <w:b/>
          <w:bCs/>
          <w:sz w:val="30"/>
          <w:szCs w:val="30"/>
          <w:rtl/>
          <w:lang w:val="ar-SA"/>
        </w:rPr>
        <w:t xml:space="preserve">هذا </w:t>
      </w:r>
      <w:r w:rsidR="000E3176">
        <w:rPr>
          <w:rFonts w:ascii="Arial Unicode MS" w:hAnsi="Arial Unicode MS" w:cs="Times New Roman" w:hint="cs"/>
          <w:b/>
          <w:bCs/>
          <w:sz w:val="30"/>
          <w:szCs w:val="30"/>
          <w:rtl/>
          <w:lang w:val="ar-SA"/>
        </w:rPr>
        <w:t>السياق،</w:t>
      </w:r>
      <w:r>
        <w:rPr>
          <w:rFonts w:ascii="Arial Unicode MS" w:hAnsi="Arial Unicode MS" w:cs="Times New Roman" w:hint="cs"/>
          <w:b/>
          <w:bCs/>
          <w:sz w:val="30"/>
          <w:szCs w:val="30"/>
          <w:rtl/>
          <w:lang w:val="ar-SA"/>
        </w:rPr>
        <w:t xml:space="preserve"> يوصي وفد بلادي </w:t>
      </w:r>
      <w:r w:rsidR="000E3176">
        <w:rPr>
          <w:rFonts w:ascii="Arial Unicode MS" w:hAnsi="Arial Unicode MS" w:cs="Times New Roman" w:hint="cs"/>
          <w:b/>
          <w:bCs/>
          <w:sz w:val="30"/>
          <w:szCs w:val="30"/>
          <w:rtl/>
          <w:lang w:val="ar-SA"/>
        </w:rPr>
        <w:t>بالآتي</w:t>
      </w:r>
      <w:r w:rsidR="000E3176">
        <w:rPr>
          <w:rFonts w:ascii="Times New Roman" w:hAnsi="Times New Roman" w:cs="Times New Roman" w:hint="cs"/>
          <w:sz w:val="30"/>
          <w:szCs w:val="30"/>
          <w:rtl/>
          <w:lang w:val="ar-SA"/>
        </w:rPr>
        <w:t xml:space="preserve">: </w:t>
      </w:r>
      <w:r w:rsidR="000E3176">
        <w:rPr>
          <w:rFonts w:ascii="Times New Roman" w:hAnsi="Times New Roman" w:cs="Times New Roman"/>
          <w:sz w:val="30"/>
          <w:szCs w:val="30"/>
          <w:rtl/>
          <w:lang w:val="ar-SA"/>
        </w:rPr>
        <w:t>-</w:t>
      </w:r>
    </w:p>
    <w:p w14:paraId="28B21A8E" w14:textId="2EFBEA44" w:rsidR="00BB429C" w:rsidRPr="00D90BA2" w:rsidRDefault="00ED716E" w:rsidP="000E3176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 w:rsidRPr="00D90BA2">
        <w:rPr>
          <w:rFonts w:ascii="Arial Unicode MS" w:hAnsi="Arial Unicode MS" w:cs="Times New Roman" w:hint="cs"/>
          <w:sz w:val="32"/>
          <w:szCs w:val="32"/>
          <w:rtl/>
          <w:lang w:val="ar-SA"/>
        </w:rPr>
        <w:t>دعم الجهود المبذولة في تعزيز حقوق الطفل وحمايتها، لاسيما المتعلقة منها بالتعليم والصحة</w:t>
      </w:r>
      <w:r w:rsidRPr="00D90BA2">
        <w:rPr>
          <w:rFonts w:ascii="Times New Roman" w:hAnsi="Times New Roman"/>
          <w:sz w:val="32"/>
          <w:szCs w:val="32"/>
          <w:rtl/>
          <w:lang w:val="ar-SA"/>
        </w:rPr>
        <w:t xml:space="preserve">. </w:t>
      </w:r>
    </w:p>
    <w:p w14:paraId="5E40B077" w14:textId="70EC70E3" w:rsidR="00BB429C" w:rsidRDefault="004B07F4" w:rsidP="000E3176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اتخاذ</w:t>
      </w:r>
      <w:r w:rsidR="00ED716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التدابير اللازمة لإصلاح جهاز النظام القضائي وضمان استقلاليته</w:t>
      </w:r>
      <w:r w:rsidR="00ED716E">
        <w:rPr>
          <w:rFonts w:ascii="Times New Roman" w:hAnsi="Times New Roman"/>
          <w:sz w:val="32"/>
          <w:szCs w:val="32"/>
          <w:rtl/>
          <w:lang w:val="ar-SA"/>
        </w:rPr>
        <w:t xml:space="preserve"> </w:t>
      </w:r>
      <w:r w:rsidR="00ED716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وصولا للعدالة للتغلب </w:t>
      </w:r>
      <w:r w:rsidR="00D90BA2">
        <w:rPr>
          <w:rFonts w:ascii="Arial Unicode MS" w:hAnsi="Arial Unicode MS" w:cs="Times New Roman" w:hint="cs"/>
          <w:sz w:val="32"/>
          <w:szCs w:val="32"/>
          <w:rtl/>
          <w:lang w:val="ar-SA"/>
        </w:rPr>
        <w:t>على</w:t>
      </w:r>
      <w:r w:rsidR="00ED716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الإفلات</w:t>
      </w:r>
      <w:r w:rsidR="00ED716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من العقاب</w:t>
      </w:r>
      <w:r w:rsidR="00ED716E">
        <w:rPr>
          <w:rFonts w:ascii="Times New Roman" w:hAnsi="Times New Roman"/>
          <w:sz w:val="32"/>
          <w:szCs w:val="32"/>
          <w:rtl/>
          <w:lang w:val="ar-SA"/>
        </w:rPr>
        <w:t>.</w:t>
      </w:r>
    </w:p>
    <w:p w14:paraId="72BEBE50" w14:textId="4F1AD53E" w:rsidR="00BB429C" w:rsidRDefault="00ED716E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وفي الختام، نتمنى لوفد </w:t>
      </w:r>
      <w:r w:rsidR="000E3176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بورندي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النجاح والتوفيق في هذا الاستعراض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1A97F149" w14:textId="7A294DD3" w:rsidR="00BB429C" w:rsidRDefault="00ED716E">
      <w:pPr>
        <w:pStyle w:val="Default"/>
        <w:bidi/>
        <w:spacing w:before="0" w:after="200" w:line="276" w:lineRule="auto"/>
        <w:jc w:val="both"/>
        <w:rPr>
          <w:rFonts w:ascii="Arial Unicode MS" w:hAnsi="Arial Unicode MS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 الرئيس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bookmarkEnd w:id="0"/>
    <w:p w14:paraId="5210387D" w14:textId="77777777" w:rsidR="00BB429C" w:rsidRDefault="00ED716E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/>
          <w:sz w:val="30"/>
          <w:szCs w:val="30"/>
          <w:rtl/>
          <w:lang w:val="ar-SA"/>
        </w:rPr>
        <w:t xml:space="preserve"> </w:t>
      </w:r>
    </w:p>
    <w:p w14:paraId="5353EB60" w14:textId="77777777" w:rsidR="00BB429C" w:rsidRDefault="00BB429C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rtl/>
        </w:rPr>
      </w:pPr>
    </w:p>
    <w:p w14:paraId="5579A527" w14:textId="77777777" w:rsidR="00BB429C" w:rsidRDefault="00BB429C">
      <w:pPr>
        <w:pStyle w:val="Default"/>
        <w:bidi/>
        <w:spacing w:before="0" w:after="200" w:line="276" w:lineRule="auto"/>
        <w:ind w:right="720"/>
        <w:jc w:val="both"/>
        <w:rPr>
          <w:rFonts w:ascii="Times New Roman" w:eastAsia="Times New Roman" w:hAnsi="Times New Roman" w:cs="Times New Roman"/>
          <w:sz w:val="30"/>
          <w:szCs w:val="30"/>
          <w:rtl/>
          <w:lang w:val="ar-SA"/>
        </w:rPr>
      </w:pPr>
    </w:p>
    <w:p w14:paraId="36C1BCDC" w14:textId="77777777" w:rsidR="00BB429C" w:rsidRDefault="00BB429C">
      <w:pPr>
        <w:pStyle w:val="Default"/>
        <w:bidi/>
        <w:spacing w:before="0" w:after="200" w:line="276" w:lineRule="auto"/>
        <w:ind w:right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ar-SA"/>
        </w:rPr>
      </w:pPr>
    </w:p>
    <w:p w14:paraId="417708C8" w14:textId="77777777" w:rsidR="00BB429C" w:rsidRDefault="00BB429C">
      <w:pPr>
        <w:pStyle w:val="Default"/>
        <w:bidi/>
        <w:spacing w:before="0" w:after="200" w:line="276" w:lineRule="auto"/>
        <w:ind w:left="720" w:right="720"/>
        <w:jc w:val="both"/>
        <w:rPr>
          <w:rFonts w:hint="eastAsia"/>
          <w:rtl/>
        </w:rPr>
      </w:pPr>
    </w:p>
    <w:sectPr w:rsidR="00BB429C" w:rsidSect="004B07F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1635B" w14:textId="77777777" w:rsidR="0070137B" w:rsidRDefault="0070137B">
      <w:r>
        <w:separator/>
      </w:r>
    </w:p>
  </w:endnote>
  <w:endnote w:type="continuationSeparator" w:id="0">
    <w:p w14:paraId="5CE022CB" w14:textId="77777777" w:rsidR="0070137B" w:rsidRDefault="0070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EA42" w14:textId="77777777" w:rsidR="00BB429C" w:rsidRDefault="00BB429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9C67C" w14:textId="77777777" w:rsidR="0070137B" w:rsidRDefault="0070137B">
      <w:r>
        <w:separator/>
      </w:r>
    </w:p>
  </w:footnote>
  <w:footnote w:type="continuationSeparator" w:id="0">
    <w:p w14:paraId="33825B23" w14:textId="77777777" w:rsidR="0070137B" w:rsidRDefault="0070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47A73" w14:textId="77777777" w:rsidR="00BB429C" w:rsidRDefault="00BB429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33B96"/>
    <w:multiLevelType w:val="hybridMultilevel"/>
    <w:tmpl w:val="1D222366"/>
    <w:numStyleLink w:val="Dash"/>
  </w:abstractNum>
  <w:abstractNum w:abstractNumId="1" w15:restartNumberingAfterBreak="0">
    <w:nsid w:val="37D8066F"/>
    <w:multiLevelType w:val="hybridMultilevel"/>
    <w:tmpl w:val="1D222366"/>
    <w:styleLink w:val="Dash"/>
    <w:lvl w:ilvl="0" w:tplc="7C2AC7DA">
      <w:start w:val="1"/>
      <w:numFmt w:val="bullet"/>
      <w:lvlText w:val="-"/>
      <w:lvlJc w:val="left"/>
      <w:pPr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71904306">
      <w:start w:val="1"/>
      <w:numFmt w:val="bullet"/>
      <w:lvlText w:val="-"/>
      <w:lvlJc w:val="left"/>
      <w:pPr>
        <w:ind w:left="4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9AFC5D94">
      <w:start w:val="1"/>
      <w:numFmt w:val="bullet"/>
      <w:lvlText w:val="-"/>
      <w:lvlJc w:val="left"/>
      <w:pPr>
        <w:ind w:left="7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8FF6321E">
      <w:start w:val="1"/>
      <w:numFmt w:val="bullet"/>
      <w:lvlText w:val="-"/>
      <w:lvlJc w:val="left"/>
      <w:pPr>
        <w:ind w:left="9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0D84E1AC">
      <w:start w:val="1"/>
      <w:numFmt w:val="bullet"/>
      <w:lvlText w:val="-"/>
      <w:lvlJc w:val="left"/>
      <w:pPr>
        <w:ind w:left="1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1F766C5E">
      <w:start w:val="1"/>
      <w:numFmt w:val="bullet"/>
      <w:lvlText w:val="-"/>
      <w:lvlJc w:val="left"/>
      <w:pPr>
        <w:ind w:left="14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DC4A8FEC">
      <w:start w:val="1"/>
      <w:numFmt w:val="bullet"/>
      <w:lvlText w:val="-"/>
      <w:lvlJc w:val="left"/>
      <w:pPr>
        <w:ind w:left="16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E6C262EC">
      <w:start w:val="1"/>
      <w:numFmt w:val="bullet"/>
      <w:lvlText w:val="-"/>
      <w:lvlJc w:val="left"/>
      <w:pPr>
        <w:ind w:left="19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4F3ABD36">
      <w:start w:val="1"/>
      <w:numFmt w:val="bullet"/>
      <w:lvlText w:val="-"/>
      <w:lvlJc w:val="left"/>
      <w:pPr>
        <w:ind w:left="21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abstractNum w:abstractNumId="2" w15:restartNumberingAfterBreak="0">
    <w:nsid w:val="711A4CB5"/>
    <w:multiLevelType w:val="hybridMultilevel"/>
    <w:tmpl w:val="D6BA30F0"/>
    <w:lvl w:ilvl="0" w:tplc="2A369D24">
      <w:start w:val="1"/>
      <w:numFmt w:val="decimal"/>
      <w:lvlText w:val="%1-"/>
      <w:lvlJc w:val="left"/>
      <w:pPr>
        <w:ind w:left="720" w:hanging="360"/>
      </w:pPr>
      <w:rPr>
        <w:rFonts w:ascii="Arial Unicode MS" w:eastAsia="Arial Unicode MS"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9C"/>
    <w:rsid w:val="000E3176"/>
    <w:rsid w:val="00204245"/>
    <w:rsid w:val="00444699"/>
    <w:rsid w:val="004B07F4"/>
    <w:rsid w:val="004B6072"/>
    <w:rsid w:val="00533E2E"/>
    <w:rsid w:val="006E1F49"/>
    <w:rsid w:val="0070137B"/>
    <w:rsid w:val="007D5211"/>
    <w:rsid w:val="009019E4"/>
    <w:rsid w:val="00B0057C"/>
    <w:rsid w:val="00BB429C"/>
    <w:rsid w:val="00D90BA2"/>
    <w:rsid w:val="00ED716E"/>
    <w:rsid w:val="00F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2DB5"/>
  <w15:docId w15:val="{D03F1A8E-7C1E-473F-8143-99F25093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uiPriority w:val="1"/>
    <w:qFormat/>
    <w:rsid w:val="004B07F4"/>
    <w:rPr>
      <w:sz w:val="24"/>
      <w:szCs w:val="24"/>
    </w:rPr>
  </w:style>
  <w:style w:type="numbering" w:customStyle="1" w:styleId="Dash">
    <w:name w:val="Dash"/>
    <w:rsid w:val="00D90B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5B13C-EEEB-4840-91EC-01B4A23B3C5C}"/>
</file>

<file path=customXml/itemProps2.xml><?xml version="1.0" encoding="utf-8"?>
<ds:datastoreItem xmlns:ds="http://schemas.openxmlformats.org/officeDocument/2006/customXml" ds:itemID="{9D5086D8-90C2-4DB6-95D1-A411E0BF0C22}"/>
</file>

<file path=customXml/itemProps3.xml><?xml version="1.0" encoding="utf-8"?>
<ds:datastoreItem xmlns:ds="http://schemas.openxmlformats.org/officeDocument/2006/customXml" ds:itemID="{E7B82B0A-2249-4BDB-8C63-F6D4ECD405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Secretary</cp:lastModifiedBy>
  <cp:revision>2</cp:revision>
  <cp:lastPrinted>2023-04-28T11:17:00Z</cp:lastPrinted>
  <dcterms:created xsi:type="dcterms:W3CDTF">2023-05-02T08:57:00Z</dcterms:created>
  <dcterms:modified xsi:type="dcterms:W3CDTF">2023-05-02T08:57:00Z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