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bookmarkStart w:id="0" w:name="_GoBack"/>
      <w:bookmarkEnd w:id="0"/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A83331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  <w:r w:rsidRPr="00A83331">
        <w:rPr>
          <w:rFonts w:ascii="Arial" w:eastAsia="Times New Roman" w:hAnsi="Arial" w:cs="Arial"/>
          <w:b/>
          <w:sz w:val="16"/>
          <w:szCs w:val="16"/>
          <w:lang w:val="en-US" w:eastAsia="ar-SA"/>
        </w:rPr>
        <w:t>Genève</w:t>
      </w:r>
    </w:p>
    <w:p w14:paraId="1F8AC006" w14:textId="77777777" w:rsidR="001F3DEA" w:rsidRPr="00A83331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14:paraId="24DCC4A2" w14:textId="6F5EA3F8" w:rsidR="009A67C3" w:rsidRPr="00674B69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74B69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7B3160" w:rsidRPr="00674B69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9A67C3" w:rsidRPr="00674B69">
        <w:rPr>
          <w:rFonts w:ascii="Arial" w:hAnsi="Arial" w:cs="Arial"/>
          <w:b/>
          <w:bCs/>
          <w:sz w:val="24"/>
          <w:szCs w:val="24"/>
          <w:lang w:val="en-US"/>
        </w:rPr>
        <w:t xml:space="preserve"> UPR – </w:t>
      </w:r>
      <w:r w:rsidR="00A47751" w:rsidRPr="00674B69">
        <w:rPr>
          <w:rFonts w:ascii="Arial" w:hAnsi="Arial" w:cs="Arial"/>
          <w:b/>
          <w:bCs/>
          <w:sz w:val="24"/>
          <w:szCs w:val="24"/>
          <w:lang w:val="en-US"/>
        </w:rPr>
        <w:t>SERBIA</w:t>
      </w:r>
    </w:p>
    <w:p w14:paraId="06FFA5BA" w14:textId="3015B350" w:rsidR="00515FF3" w:rsidRPr="00440047" w:rsidRDefault="00A47751" w:rsidP="00515FF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10</w:t>
      </w:r>
      <w:r w:rsidR="00515FF3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7B3160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May</w:t>
      </w:r>
      <w:r w:rsidR="00BF0F46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515FF3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202</w:t>
      </w:r>
      <w:r w:rsidR="00BF0F46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3</w:t>
      </w:r>
      <w:r w:rsidR="00B07C9C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</w:t>
      </w:r>
      <w:r w:rsidR="00571E02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9h</w:t>
      </w:r>
    </w:p>
    <w:p w14:paraId="1F0884D1" w14:textId="77777777" w:rsidR="00515FF3" w:rsidRPr="00440047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83B9025" w14:textId="3FF6EC61" w:rsidR="009A67C3" w:rsidRPr="00440047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440047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Statement of </w:t>
      </w:r>
      <w:r w:rsidR="009A67C3" w:rsidRPr="00440047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Angola</w:t>
      </w:r>
    </w:p>
    <w:p w14:paraId="71ED5F1E" w14:textId="62496AE5" w:rsidR="00A94518" w:rsidRPr="00440047" w:rsidRDefault="00A47751" w:rsidP="00EF10A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27</w:t>
      </w:r>
      <w:r w:rsidR="00EF10A3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/</w:t>
      </w:r>
      <w:r w:rsidR="00571E02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10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1</w:t>
      </w:r>
      <w:r w:rsidR="00EF10A3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</w:t>
      </w:r>
      <w:r w:rsidR="00B74DB7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1</w:t>
      </w:r>
      <w:r w:rsidR="007B3160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1</w:t>
      </w:r>
      <w:r w:rsidR="00571E02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5</w:t>
      </w:r>
      <w:r w:rsidR="007B3160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s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1CDFEE7C" w14:textId="3DFCAA84" w:rsidR="00660D99" w:rsidRPr="00FC3E7E" w:rsidRDefault="00C360F9" w:rsidP="00660D99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A63988">
        <w:rPr>
          <w:rStyle w:val="s1"/>
          <w:rFonts w:ascii="Arial" w:hAnsi="Arial" w:cs="Arial"/>
          <w:sz w:val="24"/>
          <w:szCs w:val="24"/>
          <w:lang w:val="en-GB"/>
        </w:rPr>
        <w:t>warm</w:t>
      </w:r>
      <w:r w:rsidR="001940F7">
        <w:rPr>
          <w:rStyle w:val="s1"/>
          <w:rFonts w:ascii="Arial" w:hAnsi="Arial" w:cs="Arial"/>
          <w:sz w:val="24"/>
          <w:szCs w:val="24"/>
          <w:lang w:val="en-GB"/>
        </w:rPr>
        <w:t>ly</w:t>
      </w:r>
      <w:r w:rsidR="00A639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A83331">
        <w:rPr>
          <w:rStyle w:val="s1"/>
          <w:rFonts w:ascii="Arial" w:hAnsi="Arial" w:cs="Arial"/>
          <w:sz w:val="24"/>
          <w:szCs w:val="24"/>
          <w:lang w:val="en-GB"/>
        </w:rPr>
        <w:t>welcomes</w:t>
      </w:r>
      <w:r w:rsidR="00A639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D01C8A">
        <w:rPr>
          <w:rStyle w:val="s1"/>
          <w:rFonts w:ascii="Arial" w:hAnsi="Arial" w:cs="Arial"/>
          <w:sz w:val="24"/>
          <w:szCs w:val="24"/>
          <w:lang w:val="en-GB"/>
        </w:rPr>
        <w:t>the delegation o</w:t>
      </w:r>
      <w:r w:rsidR="00A62376">
        <w:rPr>
          <w:rStyle w:val="s1"/>
          <w:rFonts w:ascii="Arial" w:hAnsi="Arial" w:cs="Arial"/>
          <w:sz w:val="24"/>
          <w:szCs w:val="24"/>
          <w:lang w:val="en-GB"/>
        </w:rPr>
        <w:t xml:space="preserve">f </w:t>
      </w:r>
      <w:r w:rsidR="00A47751">
        <w:rPr>
          <w:rStyle w:val="s1"/>
          <w:rFonts w:ascii="Arial" w:hAnsi="Arial" w:cs="Arial"/>
          <w:sz w:val="24"/>
          <w:szCs w:val="24"/>
          <w:lang w:val="en-GB"/>
        </w:rPr>
        <w:t>Serbia</w:t>
      </w:r>
      <w:r w:rsidR="00A62376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571E02">
        <w:rPr>
          <w:rStyle w:val="s1"/>
          <w:rFonts w:ascii="Arial" w:hAnsi="Arial" w:cs="Arial"/>
          <w:sz w:val="24"/>
          <w:szCs w:val="24"/>
          <w:lang w:val="en-GB"/>
        </w:rPr>
        <w:t>to this UPR cycle</w:t>
      </w:r>
      <w:r w:rsidR="00A71F5E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6C6C23AD" w14:textId="772B630A" w:rsidR="00F147FB" w:rsidRDefault="00F147FB" w:rsidP="006E494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3A859FE" w14:textId="12413739" w:rsidR="0034569A" w:rsidRDefault="00F44987" w:rsidP="006E494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We note with interest that </w:t>
      </w:r>
      <w:r w:rsidRPr="00F44987">
        <w:rPr>
          <w:rStyle w:val="s1"/>
          <w:rFonts w:ascii="Arial" w:hAnsi="Arial" w:cs="Arial"/>
          <w:sz w:val="24"/>
          <w:szCs w:val="24"/>
          <w:lang w:val="en-GB"/>
        </w:rPr>
        <w:t>Serbia is the first country incorporat</w:t>
      </w:r>
      <w:r w:rsidR="00A83331">
        <w:rPr>
          <w:rStyle w:val="s1"/>
          <w:rFonts w:ascii="Arial" w:hAnsi="Arial" w:cs="Arial"/>
          <w:sz w:val="24"/>
          <w:szCs w:val="24"/>
          <w:lang w:val="en-GB"/>
        </w:rPr>
        <w:t>ing</w:t>
      </w:r>
      <w:r w:rsidRPr="00F44987">
        <w:rPr>
          <w:rStyle w:val="s1"/>
          <w:rFonts w:ascii="Arial" w:hAnsi="Arial" w:cs="Arial"/>
          <w:sz w:val="24"/>
          <w:szCs w:val="24"/>
          <w:lang w:val="en-GB"/>
        </w:rPr>
        <w:t xml:space="preserve"> the principle of leaving </w:t>
      </w:r>
      <w:r w:rsidR="00A83331">
        <w:rPr>
          <w:rStyle w:val="s1"/>
          <w:rFonts w:ascii="Arial" w:hAnsi="Arial" w:cs="Arial"/>
          <w:sz w:val="24"/>
          <w:szCs w:val="24"/>
          <w:lang w:val="en-GB"/>
        </w:rPr>
        <w:t>N</w:t>
      </w:r>
      <w:r w:rsidRPr="00F44987">
        <w:rPr>
          <w:rStyle w:val="s1"/>
          <w:rFonts w:ascii="Arial" w:hAnsi="Arial" w:cs="Arial"/>
          <w:sz w:val="24"/>
          <w:szCs w:val="24"/>
          <w:lang w:val="en-GB"/>
        </w:rPr>
        <w:t xml:space="preserve">o </w:t>
      </w:r>
      <w:r w:rsidR="00A83331">
        <w:rPr>
          <w:rStyle w:val="s1"/>
          <w:rFonts w:ascii="Arial" w:hAnsi="Arial" w:cs="Arial"/>
          <w:sz w:val="24"/>
          <w:szCs w:val="24"/>
          <w:lang w:val="en-GB"/>
        </w:rPr>
        <w:t>O</w:t>
      </w:r>
      <w:r w:rsidRPr="00F44987">
        <w:rPr>
          <w:rStyle w:val="s1"/>
          <w:rFonts w:ascii="Arial" w:hAnsi="Arial" w:cs="Arial"/>
          <w:sz w:val="24"/>
          <w:szCs w:val="24"/>
          <w:lang w:val="en-GB"/>
        </w:rPr>
        <w:t xml:space="preserve">ne </w:t>
      </w:r>
      <w:r w:rsidR="00A83331">
        <w:rPr>
          <w:rStyle w:val="s1"/>
          <w:rFonts w:ascii="Arial" w:hAnsi="Arial" w:cs="Arial"/>
          <w:sz w:val="24"/>
          <w:szCs w:val="24"/>
          <w:lang w:val="en-GB"/>
        </w:rPr>
        <w:t>B</w:t>
      </w:r>
      <w:r w:rsidRPr="00F44987">
        <w:rPr>
          <w:rStyle w:val="s1"/>
          <w:rFonts w:ascii="Arial" w:hAnsi="Arial" w:cs="Arial"/>
          <w:sz w:val="24"/>
          <w:szCs w:val="24"/>
          <w:lang w:val="en-GB"/>
        </w:rPr>
        <w:t>ehind in its normative framework</w:t>
      </w:r>
      <w:r w:rsidR="00B66D86">
        <w:rPr>
          <w:rStyle w:val="s1"/>
          <w:rFonts w:ascii="Arial" w:hAnsi="Arial" w:cs="Arial"/>
          <w:sz w:val="24"/>
          <w:szCs w:val="24"/>
          <w:lang w:val="en-GB"/>
        </w:rPr>
        <w:t xml:space="preserve">. We </w:t>
      </w:r>
      <w:r w:rsidR="00A83331">
        <w:rPr>
          <w:rStyle w:val="s1"/>
          <w:rFonts w:ascii="Arial" w:hAnsi="Arial" w:cs="Arial"/>
          <w:sz w:val="24"/>
          <w:szCs w:val="24"/>
          <w:lang w:val="en-GB"/>
        </w:rPr>
        <w:t>commend</w:t>
      </w:r>
      <w:r w:rsidR="00B66D86">
        <w:rPr>
          <w:rStyle w:val="s1"/>
          <w:rFonts w:ascii="Arial" w:hAnsi="Arial" w:cs="Arial"/>
          <w:sz w:val="24"/>
          <w:szCs w:val="24"/>
          <w:lang w:val="en-GB"/>
        </w:rPr>
        <w:t xml:space="preserve"> the </w:t>
      </w:r>
      <w:r w:rsidR="00997A98">
        <w:rPr>
          <w:rStyle w:val="s1"/>
          <w:rFonts w:ascii="Arial" w:hAnsi="Arial" w:cs="Arial"/>
          <w:sz w:val="24"/>
          <w:szCs w:val="24"/>
          <w:lang w:val="en-GB"/>
        </w:rPr>
        <w:t xml:space="preserve">highest </w:t>
      </w:r>
      <w:r w:rsidR="00B66D86">
        <w:rPr>
          <w:rStyle w:val="s1"/>
          <w:rFonts w:ascii="Arial" w:hAnsi="Arial" w:cs="Arial"/>
          <w:sz w:val="24"/>
          <w:szCs w:val="24"/>
          <w:lang w:val="en-GB"/>
        </w:rPr>
        <w:t xml:space="preserve">accreditation of the National Human Rights Institution, </w:t>
      </w:r>
      <w:r w:rsidR="00530E45">
        <w:rPr>
          <w:rStyle w:val="s1"/>
          <w:rFonts w:ascii="Arial" w:hAnsi="Arial" w:cs="Arial"/>
          <w:sz w:val="24"/>
          <w:szCs w:val="24"/>
          <w:lang w:val="en-GB"/>
        </w:rPr>
        <w:t>t</w:t>
      </w:r>
      <w:r w:rsidR="0034569A" w:rsidRPr="0034569A">
        <w:rPr>
          <w:rStyle w:val="s1"/>
          <w:rFonts w:ascii="Arial" w:hAnsi="Arial" w:cs="Arial"/>
          <w:sz w:val="24"/>
          <w:szCs w:val="24"/>
          <w:lang w:val="en-GB"/>
        </w:rPr>
        <w:t xml:space="preserve">he </w:t>
      </w:r>
      <w:r w:rsidR="00530E45">
        <w:rPr>
          <w:rStyle w:val="s1"/>
          <w:rFonts w:ascii="Arial" w:hAnsi="Arial" w:cs="Arial"/>
          <w:sz w:val="24"/>
          <w:szCs w:val="24"/>
          <w:lang w:val="en-GB"/>
        </w:rPr>
        <w:t xml:space="preserve">adoption of the </w:t>
      </w:r>
      <w:r w:rsidR="00997A98">
        <w:rPr>
          <w:rStyle w:val="s1"/>
          <w:rFonts w:ascii="Arial" w:hAnsi="Arial" w:cs="Arial"/>
          <w:sz w:val="24"/>
          <w:szCs w:val="24"/>
          <w:lang w:val="en-GB"/>
        </w:rPr>
        <w:t>cl</w:t>
      </w:r>
      <w:r w:rsidR="0034569A" w:rsidRPr="0034569A">
        <w:rPr>
          <w:rStyle w:val="s1"/>
          <w:rFonts w:ascii="Arial" w:hAnsi="Arial" w:cs="Arial"/>
          <w:sz w:val="24"/>
          <w:szCs w:val="24"/>
          <w:lang w:val="en-GB"/>
        </w:rPr>
        <w:t xml:space="preserve">imate </w:t>
      </w:r>
      <w:r w:rsidR="00997A98">
        <w:rPr>
          <w:rStyle w:val="s1"/>
          <w:rFonts w:ascii="Arial" w:hAnsi="Arial" w:cs="Arial"/>
          <w:sz w:val="24"/>
          <w:szCs w:val="24"/>
          <w:lang w:val="en-GB"/>
        </w:rPr>
        <w:t>c</w:t>
      </w:r>
      <w:r w:rsidR="0034569A" w:rsidRPr="0034569A">
        <w:rPr>
          <w:rStyle w:val="s1"/>
          <w:rFonts w:ascii="Arial" w:hAnsi="Arial" w:cs="Arial"/>
          <w:sz w:val="24"/>
          <w:szCs w:val="24"/>
          <w:lang w:val="en-GB"/>
        </w:rPr>
        <w:t xml:space="preserve">hange </w:t>
      </w:r>
      <w:r w:rsidR="00997A98">
        <w:rPr>
          <w:rStyle w:val="s1"/>
          <w:rFonts w:ascii="Arial" w:hAnsi="Arial" w:cs="Arial"/>
          <w:sz w:val="24"/>
          <w:szCs w:val="24"/>
          <w:lang w:val="en-GB"/>
        </w:rPr>
        <w:t>l</w:t>
      </w:r>
      <w:r w:rsidR="0034569A" w:rsidRPr="0034569A">
        <w:rPr>
          <w:rStyle w:val="s1"/>
          <w:rFonts w:ascii="Arial" w:hAnsi="Arial" w:cs="Arial"/>
          <w:sz w:val="24"/>
          <w:szCs w:val="24"/>
          <w:lang w:val="en-GB"/>
        </w:rPr>
        <w:t>aw</w:t>
      </w:r>
      <w:r w:rsidR="00530E45">
        <w:rPr>
          <w:rStyle w:val="s1"/>
          <w:rFonts w:ascii="Arial" w:hAnsi="Arial" w:cs="Arial"/>
          <w:sz w:val="24"/>
          <w:szCs w:val="24"/>
          <w:lang w:val="en-GB"/>
        </w:rPr>
        <w:t xml:space="preserve">, as well as </w:t>
      </w:r>
      <w:r w:rsidR="001940F7">
        <w:rPr>
          <w:rStyle w:val="s1"/>
          <w:rFonts w:ascii="Arial" w:hAnsi="Arial" w:cs="Arial"/>
          <w:sz w:val="24"/>
          <w:szCs w:val="24"/>
          <w:lang w:val="en-GB"/>
        </w:rPr>
        <w:t>its</w:t>
      </w:r>
      <w:r w:rsidR="00530E45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34569A" w:rsidRPr="0034569A">
        <w:rPr>
          <w:rStyle w:val="s1"/>
          <w:rFonts w:ascii="Arial" w:hAnsi="Arial" w:cs="Arial"/>
          <w:sz w:val="24"/>
          <w:szCs w:val="24"/>
          <w:lang w:val="en-GB"/>
        </w:rPr>
        <w:t xml:space="preserve">National Council on </w:t>
      </w:r>
      <w:r w:rsidR="00C656D4">
        <w:rPr>
          <w:rStyle w:val="s1"/>
          <w:rFonts w:ascii="Arial" w:hAnsi="Arial" w:cs="Arial"/>
          <w:sz w:val="24"/>
          <w:szCs w:val="24"/>
          <w:lang w:val="en-GB"/>
        </w:rPr>
        <w:t>c</w:t>
      </w:r>
      <w:r w:rsidR="0034569A" w:rsidRPr="0034569A">
        <w:rPr>
          <w:rStyle w:val="s1"/>
          <w:rFonts w:ascii="Arial" w:hAnsi="Arial" w:cs="Arial"/>
          <w:sz w:val="24"/>
          <w:szCs w:val="24"/>
          <w:lang w:val="en-GB"/>
        </w:rPr>
        <w:t xml:space="preserve">limate </w:t>
      </w:r>
      <w:r w:rsidR="00C656D4">
        <w:rPr>
          <w:rStyle w:val="s1"/>
          <w:rFonts w:ascii="Arial" w:hAnsi="Arial" w:cs="Arial"/>
          <w:sz w:val="24"/>
          <w:szCs w:val="24"/>
          <w:lang w:val="en-GB"/>
        </w:rPr>
        <w:t>c</w:t>
      </w:r>
      <w:r w:rsidR="0034569A" w:rsidRPr="0034569A">
        <w:rPr>
          <w:rStyle w:val="s1"/>
          <w:rFonts w:ascii="Arial" w:hAnsi="Arial" w:cs="Arial"/>
          <w:sz w:val="24"/>
          <w:szCs w:val="24"/>
          <w:lang w:val="en-GB"/>
        </w:rPr>
        <w:t>hange</w:t>
      </w:r>
      <w:r w:rsidR="00530E45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477E88D7" w14:textId="77777777" w:rsidR="00F44987" w:rsidRDefault="00F44987" w:rsidP="006E494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F5CD18C" w14:textId="1148D38C" w:rsidR="008530F8" w:rsidRDefault="00B66D86" w:rsidP="006E494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We would like to encourage Serbia to also </w:t>
      </w:r>
      <w:r w:rsidR="00A75890">
        <w:rPr>
          <w:rStyle w:val="s1"/>
          <w:rFonts w:ascii="Arial" w:hAnsi="Arial" w:cs="Arial"/>
          <w:sz w:val="24"/>
          <w:szCs w:val="24"/>
          <w:lang w:val="en-GB"/>
        </w:rPr>
        <w:t xml:space="preserve">consider </w:t>
      </w:r>
      <w:r w:rsidR="005D531D">
        <w:rPr>
          <w:rStyle w:val="s1"/>
          <w:rFonts w:ascii="Arial" w:hAnsi="Arial" w:cs="Arial"/>
          <w:sz w:val="24"/>
          <w:szCs w:val="24"/>
          <w:lang w:val="en-GB"/>
        </w:rPr>
        <w:t>addressing youth’ issues, in</w:t>
      </w:r>
      <w:r w:rsidR="00A83331">
        <w:rPr>
          <w:rStyle w:val="s1"/>
          <w:rFonts w:ascii="Arial" w:hAnsi="Arial" w:cs="Arial"/>
          <w:sz w:val="24"/>
          <w:szCs w:val="24"/>
          <w:lang w:val="en-GB"/>
        </w:rPr>
        <w:t xml:space="preserve"> a view to reducing</w:t>
      </w:r>
      <w:r w:rsidR="005D531D">
        <w:rPr>
          <w:rStyle w:val="s1"/>
          <w:rFonts w:ascii="Arial" w:hAnsi="Arial" w:cs="Arial"/>
          <w:sz w:val="24"/>
          <w:szCs w:val="24"/>
          <w:lang w:val="en-GB"/>
        </w:rPr>
        <w:t xml:space="preserve"> gun’s possession, and</w:t>
      </w:r>
      <w:r w:rsidR="00A83331">
        <w:rPr>
          <w:rStyle w:val="s1"/>
          <w:rFonts w:ascii="Arial" w:hAnsi="Arial" w:cs="Arial"/>
          <w:sz w:val="24"/>
          <w:szCs w:val="24"/>
          <w:lang w:val="en-GB"/>
        </w:rPr>
        <w:t xml:space="preserve"> promote</w:t>
      </w:r>
      <w:r w:rsidR="005D531D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C656D4">
        <w:rPr>
          <w:rStyle w:val="s1"/>
          <w:rFonts w:ascii="Arial" w:hAnsi="Arial" w:cs="Arial"/>
          <w:sz w:val="24"/>
          <w:szCs w:val="24"/>
          <w:lang w:val="en-GB"/>
        </w:rPr>
        <w:t>effective outcome</w:t>
      </w:r>
      <w:r w:rsidR="001940F7">
        <w:rPr>
          <w:rStyle w:val="s1"/>
          <w:rFonts w:ascii="Arial" w:hAnsi="Arial" w:cs="Arial"/>
          <w:sz w:val="24"/>
          <w:szCs w:val="24"/>
          <w:lang w:val="en-GB"/>
        </w:rPr>
        <w:t>s</w:t>
      </w:r>
      <w:r w:rsidR="00C656D4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1940F7">
        <w:rPr>
          <w:rStyle w:val="s1"/>
          <w:rFonts w:ascii="Arial" w:hAnsi="Arial" w:cs="Arial"/>
          <w:sz w:val="24"/>
          <w:szCs w:val="24"/>
          <w:lang w:val="en-GB"/>
        </w:rPr>
        <w:t>to</w:t>
      </w:r>
      <w:r w:rsidR="00C656D4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F44987">
        <w:rPr>
          <w:rStyle w:val="s1"/>
          <w:rFonts w:ascii="Arial" w:hAnsi="Arial" w:cs="Arial"/>
          <w:sz w:val="24"/>
          <w:szCs w:val="24"/>
          <w:lang w:val="en-GB"/>
        </w:rPr>
        <w:t xml:space="preserve">the </w:t>
      </w:r>
      <w:r w:rsidR="00F44987" w:rsidRPr="00F44987">
        <w:rPr>
          <w:rStyle w:val="s1"/>
          <w:rFonts w:ascii="Arial" w:hAnsi="Arial" w:cs="Arial"/>
          <w:sz w:val="24"/>
          <w:szCs w:val="24"/>
          <w:lang w:val="en-GB"/>
        </w:rPr>
        <w:t>Coalition for the Prevention of Early Marriages</w:t>
      </w:r>
      <w:r w:rsidR="009F664F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6B3D53C4" w14:textId="70046E6C" w:rsidR="0054254B" w:rsidRDefault="0054254B" w:rsidP="006E4949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6481B3F2" w14:textId="6CEB9EB3" w:rsidR="0024006F" w:rsidRDefault="009F664F" w:rsidP="00E92140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Angola recommend</w:t>
      </w:r>
      <w:r w:rsidR="001940F7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83331">
        <w:rPr>
          <w:rFonts w:ascii="Arial" w:hAnsi="Arial" w:cs="Arial"/>
          <w:sz w:val="24"/>
          <w:szCs w:val="24"/>
          <w:lang w:val="en-GB"/>
        </w:rPr>
        <w:t xml:space="preserve">Serbia </w:t>
      </w:r>
      <w:r>
        <w:rPr>
          <w:rFonts w:ascii="Arial" w:hAnsi="Arial" w:cs="Arial"/>
          <w:sz w:val="24"/>
          <w:szCs w:val="24"/>
          <w:lang w:val="en-GB"/>
        </w:rPr>
        <w:t>the</w:t>
      </w:r>
      <w:r w:rsidR="00E44836">
        <w:rPr>
          <w:rFonts w:ascii="Arial" w:hAnsi="Arial" w:cs="Arial"/>
          <w:sz w:val="24"/>
          <w:szCs w:val="24"/>
          <w:lang w:val="en-GB"/>
        </w:rPr>
        <w:t xml:space="preserve"> following: </w:t>
      </w:r>
      <w:r w:rsidR="0024006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5D3757F" w14:textId="27932786" w:rsidR="00A62376" w:rsidRPr="00797086" w:rsidRDefault="00797086" w:rsidP="00797086">
      <w:pPr>
        <w:pStyle w:val="NormalWeb"/>
        <w:numPr>
          <w:ilvl w:val="0"/>
          <w:numId w:val="7"/>
        </w:numPr>
        <w:divId w:val="2085491328"/>
        <w:rPr>
          <w:rFonts w:ascii="Arial" w:hAnsi="Arial" w:cs="Arial"/>
          <w:lang w:val="en-US"/>
        </w:rPr>
      </w:pPr>
      <w:r w:rsidRPr="00797086">
        <w:rPr>
          <w:rFonts w:ascii="Arial" w:hAnsi="Arial" w:cs="Arial"/>
          <w:lang w:val="en-US"/>
        </w:rPr>
        <w:t>T</w:t>
      </w:r>
      <w:r w:rsidR="008C50DA">
        <w:rPr>
          <w:rFonts w:ascii="Arial" w:hAnsi="Arial" w:cs="Arial"/>
          <w:lang w:val="en-US"/>
        </w:rPr>
        <w:t xml:space="preserve">o </w:t>
      </w:r>
      <w:r w:rsidR="00C656D4" w:rsidRPr="00C656D4">
        <w:rPr>
          <w:rFonts w:ascii="Arial" w:hAnsi="Arial" w:cs="Arial"/>
          <w:lang w:val="en-US"/>
        </w:rPr>
        <w:t>step up efforts to prevent, combat and punish trafficking in persons, especially</w:t>
      </w:r>
      <w:r w:rsidR="00A83331">
        <w:rPr>
          <w:rFonts w:ascii="Arial" w:hAnsi="Arial" w:cs="Arial"/>
          <w:lang w:val="en-US"/>
        </w:rPr>
        <w:t xml:space="preserve"> of</w:t>
      </w:r>
      <w:r w:rsidR="00C656D4" w:rsidRPr="00C656D4">
        <w:rPr>
          <w:rFonts w:ascii="Arial" w:hAnsi="Arial" w:cs="Arial"/>
          <w:lang w:val="en-US"/>
        </w:rPr>
        <w:t xml:space="preserve"> non-nationals</w:t>
      </w:r>
      <w:r w:rsidR="00A83331">
        <w:rPr>
          <w:rFonts w:ascii="Arial" w:hAnsi="Arial" w:cs="Arial"/>
          <w:lang w:val="en-US"/>
        </w:rPr>
        <w:t>;</w:t>
      </w:r>
    </w:p>
    <w:p w14:paraId="428BF966" w14:textId="5BBAA2AD" w:rsidR="00A62376" w:rsidRPr="001940F7" w:rsidRDefault="00A62376" w:rsidP="001940F7">
      <w:pPr>
        <w:divId w:val="2085491328"/>
        <w:rPr>
          <w:rFonts w:ascii="Arial" w:eastAsia="Times New Roman" w:hAnsi="Arial" w:cs="Arial"/>
          <w:sz w:val="24"/>
          <w:szCs w:val="24"/>
          <w:lang w:val="en-US"/>
        </w:rPr>
      </w:pPr>
    </w:p>
    <w:p w14:paraId="058A8EA4" w14:textId="265E7068" w:rsidR="008E69B8" w:rsidRPr="001940F7" w:rsidRDefault="008C50DA" w:rsidP="00F86C3E">
      <w:pPr>
        <w:pStyle w:val="Paragraphedeliste"/>
        <w:numPr>
          <w:ilvl w:val="0"/>
          <w:numId w:val="7"/>
        </w:numPr>
        <w:divId w:val="2085491328"/>
        <w:rPr>
          <w:rFonts w:ascii="Arial" w:hAnsi="Arial" w:cs="Arial"/>
          <w:sz w:val="24"/>
          <w:szCs w:val="24"/>
          <w:lang w:val="en-GB"/>
        </w:rPr>
      </w:pPr>
      <w:r w:rsidRPr="00CC30DD">
        <w:rPr>
          <w:rFonts w:ascii="Arial" w:eastAsia="Times New Roman" w:hAnsi="Arial" w:cs="Arial"/>
          <w:sz w:val="24"/>
          <w:szCs w:val="24"/>
          <w:lang w:val="en-US"/>
        </w:rPr>
        <w:t>T</w:t>
      </w:r>
      <w:r w:rsidR="00CC30DD">
        <w:rPr>
          <w:rFonts w:ascii="Arial" w:eastAsia="Times New Roman" w:hAnsi="Arial" w:cs="Arial"/>
          <w:sz w:val="24"/>
          <w:szCs w:val="24"/>
          <w:lang w:val="en-US"/>
        </w:rPr>
        <w:t xml:space="preserve">o </w:t>
      </w:r>
      <w:r w:rsidR="00CC30DD" w:rsidRPr="00CC30DD">
        <w:rPr>
          <w:rFonts w:ascii="Arial" w:eastAsia="Times New Roman" w:hAnsi="Arial" w:cs="Arial"/>
          <w:sz w:val="24"/>
          <w:szCs w:val="24"/>
          <w:lang w:val="en-US"/>
        </w:rPr>
        <w:t xml:space="preserve">adopt a comprehensive </w:t>
      </w:r>
      <w:r w:rsidR="00A83331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CC30DD" w:rsidRPr="00CC30DD">
        <w:rPr>
          <w:rFonts w:ascii="Arial" w:eastAsia="Times New Roman" w:hAnsi="Arial" w:cs="Arial"/>
          <w:sz w:val="24"/>
          <w:szCs w:val="24"/>
          <w:lang w:val="en-US"/>
        </w:rPr>
        <w:t>trategy to eliminate all forms of gender-based violence</w:t>
      </w:r>
      <w:r w:rsidR="00A83331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49A1CB86" w14:textId="77777777" w:rsidR="001940F7" w:rsidRPr="001940F7" w:rsidRDefault="001940F7" w:rsidP="001940F7">
      <w:pPr>
        <w:pStyle w:val="Paragraphedeliste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01E5029C" w14:textId="5531116A" w:rsidR="001940F7" w:rsidRPr="001940F7" w:rsidRDefault="001940F7" w:rsidP="001940F7">
      <w:pPr>
        <w:pStyle w:val="Paragraphedeliste"/>
        <w:numPr>
          <w:ilvl w:val="0"/>
          <w:numId w:val="7"/>
        </w:numPr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strengthen</w:t>
      </w:r>
      <w:r w:rsidRPr="001940F7">
        <w:rPr>
          <w:rFonts w:ascii="Arial" w:hAnsi="Arial" w:cs="Arial"/>
          <w:sz w:val="24"/>
          <w:szCs w:val="24"/>
          <w:lang w:val="en-GB"/>
        </w:rPr>
        <w:t xml:space="preserve"> </w:t>
      </w:r>
      <w:r w:rsidR="00657D67">
        <w:rPr>
          <w:rFonts w:ascii="Arial" w:hAnsi="Arial" w:cs="Arial"/>
          <w:sz w:val="24"/>
          <w:szCs w:val="24"/>
          <w:lang w:val="en-GB"/>
        </w:rPr>
        <w:t>t</w:t>
      </w:r>
      <w:r w:rsidRPr="001940F7">
        <w:rPr>
          <w:rFonts w:ascii="Arial" w:hAnsi="Arial" w:cs="Arial"/>
          <w:sz w:val="24"/>
          <w:szCs w:val="24"/>
          <w:lang w:val="en-GB"/>
        </w:rPr>
        <w:t>he education system capacity</w:t>
      </w:r>
      <w:r>
        <w:rPr>
          <w:rFonts w:ascii="Arial" w:hAnsi="Arial" w:cs="Arial"/>
          <w:sz w:val="24"/>
          <w:szCs w:val="24"/>
          <w:lang w:val="en-GB"/>
        </w:rPr>
        <w:t>-building t</w:t>
      </w:r>
      <w:r w:rsidRPr="001940F7">
        <w:rPr>
          <w:rFonts w:ascii="Arial" w:hAnsi="Arial" w:cs="Arial"/>
          <w:sz w:val="24"/>
          <w:szCs w:val="24"/>
          <w:lang w:val="en-GB"/>
        </w:rPr>
        <w:t xml:space="preserve">o </w:t>
      </w:r>
      <w:r w:rsidR="00A83331">
        <w:rPr>
          <w:rFonts w:ascii="Arial" w:hAnsi="Arial" w:cs="Arial"/>
          <w:sz w:val="24"/>
          <w:szCs w:val="24"/>
          <w:lang w:val="en-GB"/>
        </w:rPr>
        <w:t>increment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940F7">
        <w:rPr>
          <w:rFonts w:ascii="Arial" w:hAnsi="Arial" w:cs="Arial"/>
          <w:sz w:val="24"/>
          <w:szCs w:val="24"/>
          <w:lang w:val="en-GB"/>
        </w:rPr>
        <w:t>access for all children</w:t>
      </w:r>
      <w:r w:rsidR="00657D67">
        <w:rPr>
          <w:rFonts w:ascii="Arial" w:hAnsi="Arial" w:cs="Arial"/>
          <w:sz w:val="24"/>
          <w:szCs w:val="24"/>
          <w:lang w:val="en-GB"/>
        </w:rPr>
        <w:t>.</w:t>
      </w:r>
    </w:p>
    <w:p w14:paraId="517940D6" w14:textId="77777777" w:rsidR="0053467F" w:rsidRPr="00854459" w:rsidRDefault="0053467F" w:rsidP="00854459">
      <w:pPr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11019A56" w14:textId="77777777" w:rsidR="008E69B8" w:rsidRPr="00F147FB" w:rsidRDefault="008E69B8" w:rsidP="008E69B8">
      <w:pPr>
        <w:pStyle w:val="Paragraphedeliste"/>
        <w:ind w:left="787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69E33ABE" w14:textId="0DC427B8" w:rsidR="00A37800" w:rsidRPr="00F147FB" w:rsidRDefault="00A37800" w:rsidP="00BC217B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>Angola wi</w:t>
      </w:r>
      <w:r w:rsidR="00020EF8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shes </w:t>
      </w:r>
      <w:r w:rsidR="00F4498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Serbia</w:t>
      </w:r>
      <w:r w:rsidR="00020EF8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75D7B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a successful </w:t>
      </w:r>
      <w:r w:rsidR="00CB0517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review outcome</w:t>
      </w:r>
      <w:r w:rsidR="00020EF8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</w:t>
      </w: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1DE55961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 w:rsidSect="001940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984638B"/>
    <w:multiLevelType w:val="hybridMultilevel"/>
    <w:tmpl w:val="252C5B0C"/>
    <w:lvl w:ilvl="0" w:tplc="100C000F">
      <w:start w:val="1"/>
      <w:numFmt w:val="decimal"/>
      <w:lvlText w:val="%1."/>
      <w:lvlJc w:val="left"/>
      <w:pPr>
        <w:ind w:left="850" w:hanging="360"/>
      </w:pPr>
    </w:lvl>
    <w:lvl w:ilvl="1" w:tplc="100C0019" w:tentative="1">
      <w:start w:val="1"/>
      <w:numFmt w:val="lowerLetter"/>
      <w:lvlText w:val="%2."/>
      <w:lvlJc w:val="left"/>
      <w:pPr>
        <w:ind w:left="1570" w:hanging="360"/>
      </w:pPr>
    </w:lvl>
    <w:lvl w:ilvl="2" w:tplc="100C001B" w:tentative="1">
      <w:start w:val="1"/>
      <w:numFmt w:val="lowerRoman"/>
      <w:lvlText w:val="%3."/>
      <w:lvlJc w:val="right"/>
      <w:pPr>
        <w:ind w:left="2290" w:hanging="180"/>
      </w:pPr>
    </w:lvl>
    <w:lvl w:ilvl="3" w:tplc="100C000F" w:tentative="1">
      <w:start w:val="1"/>
      <w:numFmt w:val="decimal"/>
      <w:lvlText w:val="%4."/>
      <w:lvlJc w:val="left"/>
      <w:pPr>
        <w:ind w:left="3010" w:hanging="360"/>
      </w:pPr>
    </w:lvl>
    <w:lvl w:ilvl="4" w:tplc="100C0019" w:tentative="1">
      <w:start w:val="1"/>
      <w:numFmt w:val="lowerLetter"/>
      <w:lvlText w:val="%5."/>
      <w:lvlJc w:val="left"/>
      <w:pPr>
        <w:ind w:left="3730" w:hanging="360"/>
      </w:pPr>
    </w:lvl>
    <w:lvl w:ilvl="5" w:tplc="100C001B" w:tentative="1">
      <w:start w:val="1"/>
      <w:numFmt w:val="lowerRoman"/>
      <w:lvlText w:val="%6."/>
      <w:lvlJc w:val="right"/>
      <w:pPr>
        <w:ind w:left="4450" w:hanging="180"/>
      </w:pPr>
    </w:lvl>
    <w:lvl w:ilvl="6" w:tplc="100C000F" w:tentative="1">
      <w:start w:val="1"/>
      <w:numFmt w:val="decimal"/>
      <w:lvlText w:val="%7."/>
      <w:lvlJc w:val="left"/>
      <w:pPr>
        <w:ind w:left="5170" w:hanging="360"/>
      </w:pPr>
    </w:lvl>
    <w:lvl w:ilvl="7" w:tplc="100C0019" w:tentative="1">
      <w:start w:val="1"/>
      <w:numFmt w:val="lowerLetter"/>
      <w:lvlText w:val="%8."/>
      <w:lvlJc w:val="left"/>
      <w:pPr>
        <w:ind w:left="5890" w:hanging="360"/>
      </w:pPr>
    </w:lvl>
    <w:lvl w:ilvl="8" w:tplc="10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07E9E"/>
    <w:multiLevelType w:val="hybridMultilevel"/>
    <w:tmpl w:val="776A9802"/>
    <w:lvl w:ilvl="0" w:tplc="040C000F">
      <w:start w:val="1"/>
      <w:numFmt w:val="decimal"/>
      <w:lvlText w:val="%1."/>
      <w:lvlJc w:val="left"/>
      <w:pPr>
        <w:ind w:left="787" w:hanging="360"/>
      </w:p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70A9542C"/>
    <w:multiLevelType w:val="multilevel"/>
    <w:tmpl w:val="CB6C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5742"/>
    <w:rsid w:val="00007F88"/>
    <w:rsid w:val="000148DA"/>
    <w:rsid w:val="00015203"/>
    <w:rsid w:val="0002016F"/>
    <w:rsid w:val="00020EF8"/>
    <w:rsid w:val="0002701B"/>
    <w:rsid w:val="00075D7B"/>
    <w:rsid w:val="00085551"/>
    <w:rsid w:val="0008764C"/>
    <w:rsid w:val="000A0111"/>
    <w:rsid w:val="000B433C"/>
    <w:rsid w:val="000B6D5F"/>
    <w:rsid w:val="000C0A86"/>
    <w:rsid w:val="000C687C"/>
    <w:rsid w:val="000D1AF1"/>
    <w:rsid w:val="000D50C4"/>
    <w:rsid w:val="001012A1"/>
    <w:rsid w:val="00113E00"/>
    <w:rsid w:val="001450B9"/>
    <w:rsid w:val="00150AC5"/>
    <w:rsid w:val="001531E6"/>
    <w:rsid w:val="00153939"/>
    <w:rsid w:val="00172FCA"/>
    <w:rsid w:val="00180B41"/>
    <w:rsid w:val="00187032"/>
    <w:rsid w:val="001904AE"/>
    <w:rsid w:val="0019300E"/>
    <w:rsid w:val="001940F7"/>
    <w:rsid w:val="001B4F24"/>
    <w:rsid w:val="001C4C54"/>
    <w:rsid w:val="001D60D4"/>
    <w:rsid w:val="001F3DEA"/>
    <w:rsid w:val="001F5990"/>
    <w:rsid w:val="00235666"/>
    <w:rsid w:val="0024006F"/>
    <w:rsid w:val="00274962"/>
    <w:rsid w:val="002A5623"/>
    <w:rsid w:val="002C43AE"/>
    <w:rsid w:val="002C6984"/>
    <w:rsid w:val="002D6BC4"/>
    <w:rsid w:val="002F6130"/>
    <w:rsid w:val="00306D9A"/>
    <w:rsid w:val="0034569A"/>
    <w:rsid w:val="00350DD6"/>
    <w:rsid w:val="0037746E"/>
    <w:rsid w:val="0038643C"/>
    <w:rsid w:val="003A4D1A"/>
    <w:rsid w:val="003A66D8"/>
    <w:rsid w:val="003C51D8"/>
    <w:rsid w:val="003D6395"/>
    <w:rsid w:val="003E0775"/>
    <w:rsid w:val="00423DEC"/>
    <w:rsid w:val="00430086"/>
    <w:rsid w:val="00440047"/>
    <w:rsid w:val="004549BC"/>
    <w:rsid w:val="00486FEF"/>
    <w:rsid w:val="004B5A0D"/>
    <w:rsid w:val="004C6C45"/>
    <w:rsid w:val="00507C0E"/>
    <w:rsid w:val="00514219"/>
    <w:rsid w:val="00514B0D"/>
    <w:rsid w:val="00515FF3"/>
    <w:rsid w:val="00530E45"/>
    <w:rsid w:val="00532AB3"/>
    <w:rsid w:val="0053467F"/>
    <w:rsid w:val="00537723"/>
    <w:rsid w:val="005418B6"/>
    <w:rsid w:val="0054254B"/>
    <w:rsid w:val="00571E02"/>
    <w:rsid w:val="005722B1"/>
    <w:rsid w:val="00591BE0"/>
    <w:rsid w:val="005C4DB0"/>
    <w:rsid w:val="005D531D"/>
    <w:rsid w:val="005F301C"/>
    <w:rsid w:val="005F3F3F"/>
    <w:rsid w:val="005F7307"/>
    <w:rsid w:val="00600CF5"/>
    <w:rsid w:val="00606627"/>
    <w:rsid w:val="00612F07"/>
    <w:rsid w:val="00632DBE"/>
    <w:rsid w:val="006366CD"/>
    <w:rsid w:val="006550BB"/>
    <w:rsid w:val="00657D67"/>
    <w:rsid w:val="00657EA1"/>
    <w:rsid w:val="00660D99"/>
    <w:rsid w:val="0066120B"/>
    <w:rsid w:val="006638B0"/>
    <w:rsid w:val="00664DEE"/>
    <w:rsid w:val="00673519"/>
    <w:rsid w:val="00674B69"/>
    <w:rsid w:val="006854E9"/>
    <w:rsid w:val="0068605F"/>
    <w:rsid w:val="00691094"/>
    <w:rsid w:val="00692863"/>
    <w:rsid w:val="006E4949"/>
    <w:rsid w:val="007368B2"/>
    <w:rsid w:val="00736D11"/>
    <w:rsid w:val="00737ECF"/>
    <w:rsid w:val="007439FF"/>
    <w:rsid w:val="00797086"/>
    <w:rsid w:val="007A50D8"/>
    <w:rsid w:val="007B3160"/>
    <w:rsid w:val="007C3A79"/>
    <w:rsid w:val="007F409C"/>
    <w:rsid w:val="0081673F"/>
    <w:rsid w:val="0082271A"/>
    <w:rsid w:val="008530F8"/>
    <w:rsid w:val="00854459"/>
    <w:rsid w:val="0085774D"/>
    <w:rsid w:val="00865485"/>
    <w:rsid w:val="008906A6"/>
    <w:rsid w:val="00897B3D"/>
    <w:rsid w:val="008B03AF"/>
    <w:rsid w:val="008C093C"/>
    <w:rsid w:val="008C2F39"/>
    <w:rsid w:val="008C50DA"/>
    <w:rsid w:val="008D4217"/>
    <w:rsid w:val="008E69B8"/>
    <w:rsid w:val="0090257E"/>
    <w:rsid w:val="009047D6"/>
    <w:rsid w:val="009314DC"/>
    <w:rsid w:val="00962669"/>
    <w:rsid w:val="00992F68"/>
    <w:rsid w:val="00997A98"/>
    <w:rsid w:val="009A67C3"/>
    <w:rsid w:val="009D5923"/>
    <w:rsid w:val="009E3B9F"/>
    <w:rsid w:val="009F664F"/>
    <w:rsid w:val="00A0525B"/>
    <w:rsid w:val="00A06056"/>
    <w:rsid w:val="00A073F4"/>
    <w:rsid w:val="00A1780C"/>
    <w:rsid w:val="00A3676B"/>
    <w:rsid w:val="00A37800"/>
    <w:rsid w:val="00A404F0"/>
    <w:rsid w:val="00A421F6"/>
    <w:rsid w:val="00A45089"/>
    <w:rsid w:val="00A462D4"/>
    <w:rsid w:val="00A47751"/>
    <w:rsid w:val="00A602DE"/>
    <w:rsid w:val="00A62376"/>
    <w:rsid w:val="00A63988"/>
    <w:rsid w:val="00A71F5E"/>
    <w:rsid w:val="00A75890"/>
    <w:rsid w:val="00A80CF4"/>
    <w:rsid w:val="00A8138B"/>
    <w:rsid w:val="00A83331"/>
    <w:rsid w:val="00A855B1"/>
    <w:rsid w:val="00A94518"/>
    <w:rsid w:val="00A96B00"/>
    <w:rsid w:val="00AC39EC"/>
    <w:rsid w:val="00AC47EB"/>
    <w:rsid w:val="00AC5F6C"/>
    <w:rsid w:val="00AE244E"/>
    <w:rsid w:val="00AE3493"/>
    <w:rsid w:val="00AF6186"/>
    <w:rsid w:val="00B07C07"/>
    <w:rsid w:val="00B07C9C"/>
    <w:rsid w:val="00B40C41"/>
    <w:rsid w:val="00B56248"/>
    <w:rsid w:val="00B66D86"/>
    <w:rsid w:val="00B72D94"/>
    <w:rsid w:val="00B74DB7"/>
    <w:rsid w:val="00BC217B"/>
    <w:rsid w:val="00BC2390"/>
    <w:rsid w:val="00BC290E"/>
    <w:rsid w:val="00BC7F03"/>
    <w:rsid w:val="00BF0F46"/>
    <w:rsid w:val="00BF629C"/>
    <w:rsid w:val="00C12CBD"/>
    <w:rsid w:val="00C33453"/>
    <w:rsid w:val="00C358BE"/>
    <w:rsid w:val="00C360F9"/>
    <w:rsid w:val="00C609E3"/>
    <w:rsid w:val="00C656D4"/>
    <w:rsid w:val="00C705BA"/>
    <w:rsid w:val="00C80428"/>
    <w:rsid w:val="00C912E2"/>
    <w:rsid w:val="00CB0517"/>
    <w:rsid w:val="00CC30DD"/>
    <w:rsid w:val="00CD5503"/>
    <w:rsid w:val="00CD65E3"/>
    <w:rsid w:val="00CE1744"/>
    <w:rsid w:val="00CE718E"/>
    <w:rsid w:val="00D01C8A"/>
    <w:rsid w:val="00D211EE"/>
    <w:rsid w:val="00D233B8"/>
    <w:rsid w:val="00D62126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329B1"/>
    <w:rsid w:val="00E4327B"/>
    <w:rsid w:val="00E44836"/>
    <w:rsid w:val="00E67BAD"/>
    <w:rsid w:val="00E81071"/>
    <w:rsid w:val="00E92140"/>
    <w:rsid w:val="00EB01A0"/>
    <w:rsid w:val="00EC1118"/>
    <w:rsid w:val="00ED2D41"/>
    <w:rsid w:val="00ED6FBF"/>
    <w:rsid w:val="00ED7E2A"/>
    <w:rsid w:val="00EE51D3"/>
    <w:rsid w:val="00EF10A3"/>
    <w:rsid w:val="00EF6567"/>
    <w:rsid w:val="00F06F57"/>
    <w:rsid w:val="00F147FB"/>
    <w:rsid w:val="00F16A61"/>
    <w:rsid w:val="00F20C0D"/>
    <w:rsid w:val="00F213B8"/>
    <w:rsid w:val="00F367D8"/>
    <w:rsid w:val="00F44987"/>
    <w:rsid w:val="00F52920"/>
    <w:rsid w:val="00F65F34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C217D-F43F-4DE5-B676-9C5DD8A359CE}"/>
</file>

<file path=customXml/itemProps2.xml><?xml version="1.0" encoding="utf-8"?>
<ds:datastoreItem xmlns:ds="http://schemas.openxmlformats.org/officeDocument/2006/customXml" ds:itemID="{367DF973-5052-4A2B-A30F-03331D049B06}"/>
</file>

<file path=customXml/itemProps3.xml><?xml version="1.0" encoding="utf-8"?>
<ds:datastoreItem xmlns:ds="http://schemas.openxmlformats.org/officeDocument/2006/customXml" ds:itemID="{F11A3682-36B9-49EF-879D-763DF2578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2</cp:revision>
  <cp:lastPrinted>2023-01-17T11:52:00Z</cp:lastPrinted>
  <dcterms:created xsi:type="dcterms:W3CDTF">2023-05-10T07:06:00Z</dcterms:created>
  <dcterms:modified xsi:type="dcterms:W3CDTF">2023-05-10T07:06:00Z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