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4234B27D"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500851">
        <w:rPr>
          <w:rFonts w:asciiTheme="majorHAnsi" w:eastAsiaTheme="majorEastAsia" w:hAnsiTheme="majorHAnsi" w:cstheme="majorBidi"/>
          <w:kern w:val="28"/>
          <w:sz w:val="26"/>
          <w:szCs w:val="56"/>
        </w:rPr>
        <w:t>3</w:t>
      </w:r>
      <w:r w:rsidR="00500851" w:rsidRPr="00500851">
        <w:rPr>
          <w:rFonts w:asciiTheme="majorHAnsi" w:eastAsiaTheme="majorEastAsia" w:hAnsiTheme="majorHAnsi" w:cstheme="majorBidi"/>
          <w:kern w:val="28"/>
          <w:sz w:val="26"/>
          <w:szCs w:val="56"/>
          <w:vertAlign w:val="superscript"/>
        </w:rPr>
        <w:t>rd</w:t>
      </w:r>
      <w:r w:rsidR="00500851">
        <w:rPr>
          <w:rFonts w:asciiTheme="majorHAnsi" w:eastAsiaTheme="majorEastAsia" w:hAnsiTheme="majorHAnsi" w:cstheme="majorBidi"/>
          <w:kern w:val="28"/>
          <w:sz w:val="26"/>
          <w:szCs w:val="56"/>
        </w:rPr>
        <w:t xml:space="preserve"> </w:t>
      </w:r>
      <w:r>
        <w:rPr>
          <w:rFonts w:asciiTheme="majorHAnsi" w:eastAsiaTheme="majorEastAsia" w:hAnsiTheme="majorHAnsi" w:cstheme="majorBidi"/>
          <w:kern w:val="28"/>
          <w:sz w:val="26"/>
          <w:szCs w:val="56"/>
        </w:rPr>
        <w:t>s</w:t>
      </w:r>
      <w:r w:rsidR="00DA7FD6" w:rsidRPr="00EF510D">
        <w:rPr>
          <w:rFonts w:asciiTheme="majorHAnsi" w:eastAsiaTheme="majorEastAsia" w:hAnsiTheme="majorHAnsi" w:cstheme="majorBidi"/>
          <w:kern w:val="28"/>
          <w:sz w:val="26"/>
          <w:szCs w:val="56"/>
        </w:rPr>
        <w:t>ession of the UPR Working Group</w:t>
      </w:r>
    </w:p>
    <w:p w14:paraId="00774B9F" w14:textId="23D73A6A"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Review of</w:t>
      </w:r>
      <w:r w:rsidR="00B373D4">
        <w:rPr>
          <w:rFonts w:asciiTheme="majorHAnsi" w:eastAsiaTheme="majorEastAsia" w:hAnsiTheme="majorHAnsi" w:cstheme="majorBidi"/>
          <w:sz w:val="24"/>
          <w:szCs w:val="32"/>
          <w:lang w:val="en-US"/>
        </w:rPr>
        <w:t xml:space="preserve"> </w:t>
      </w:r>
      <w:r w:rsidR="00E1695A">
        <w:rPr>
          <w:rFonts w:asciiTheme="majorHAnsi" w:eastAsiaTheme="majorEastAsia" w:hAnsiTheme="majorHAnsi" w:cstheme="majorBidi"/>
          <w:sz w:val="24"/>
          <w:szCs w:val="32"/>
          <w:lang w:val="en-US"/>
        </w:rPr>
        <w:t>Serbia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375EB452" w14:textId="16DC77FA" w:rsidR="00E53C3A" w:rsidRPr="00901FD0" w:rsidRDefault="00E1695A" w:rsidP="00E53C3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 xml:space="preserve">10 </w:t>
      </w:r>
      <w:r w:rsidR="002C3ABE">
        <w:rPr>
          <w:rFonts w:asciiTheme="majorHAnsi" w:eastAsiaTheme="majorEastAsia" w:hAnsiTheme="majorHAnsi" w:cstheme="majorBidi"/>
          <w:sz w:val="22"/>
          <w:szCs w:val="28"/>
          <w:lang w:val="en-US"/>
        </w:rPr>
        <w:t>May</w:t>
      </w:r>
      <w:r w:rsidR="00E53C3A">
        <w:rPr>
          <w:rFonts w:asciiTheme="majorHAnsi" w:eastAsiaTheme="majorEastAsia" w:hAnsiTheme="majorHAnsi" w:cstheme="majorBidi"/>
          <w:sz w:val="22"/>
          <w:szCs w:val="28"/>
          <w:lang w:val="en-US"/>
        </w:rPr>
        <w:t xml:space="preserve"> </w:t>
      </w:r>
      <w:r w:rsidR="00E53C3A" w:rsidRPr="00901FD0">
        <w:rPr>
          <w:rFonts w:asciiTheme="majorHAnsi" w:eastAsiaTheme="majorEastAsia" w:hAnsiTheme="majorHAnsi" w:cstheme="majorBidi"/>
          <w:sz w:val="22"/>
          <w:szCs w:val="28"/>
          <w:lang w:val="en-US"/>
        </w:rPr>
        <w:t>202</w:t>
      </w:r>
      <w:r w:rsidR="002C3ABE">
        <w:rPr>
          <w:rFonts w:asciiTheme="majorHAnsi" w:eastAsiaTheme="majorEastAsia" w:hAnsiTheme="majorHAnsi" w:cstheme="majorBidi"/>
          <w:sz w:val="22"/>
          <w:szCs w:val="28"/>
          <w:lang w:val="en-US"/>
        </w:rPr>
        <w:t>3</w:t>
      </w: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66DDC8BC" w:rsidR="00CB3E9F" w:rsidRDefault="00DA7FD6" w:rsidP="00CB3E9F">
      <w:pPr>
        <w:pStyle w:val="Brdtext"/>
        <w:rPr>
          <w:b/>
          <w:bCs/>
        </w:rPr>
      </w:pPr>
      <w:r w:rsidRPr="00DA7FD6">
        <w:t>President,</w:t>
      </w:r>
      <w:r w:rsidR="002D5BD6" w:rsidRPr="002D5BD6">
        <w:rPr>
          <w:b/>
          <w:bCs/>
        </w:rPr>
        <w:t xml:space="preserve"> </w:t>
      </w:r>
    </w:p>
    <w:bookmarkEnd w:id="0"/>
    <w:p w14:paraId="637C2617" w14:textId="77777777" w:rsidR="00E1695A" w:rsidRPr="00044546" w:rsidRDefault="00E1695A" w:rsidP="00E1695A">
      <w:r w:rsidRPr="00044546">
        <w:t xml:space="preserve">Sweden welcomes the constitutional reforms in Serbia and the recent adoption of five laws in the rule of law area by Parliament, but notes that challenges regarding human rights remain. This concerns </w:t>
      </w:r>
      <w:proofErr w:type="gramStart"/>
      <w:r w:rsidRPr="00044546">
        <w:t>in particular freedom</w:t>
      </w:r>
      <w:proofErr w:type="gramEnd"/>
      <w:r w:rsidRPr="00044546">
        <w:t xml:space="preserve"> of the media, notwithstanding the adoption of a media strategy in 2020, as well as the situation for LGBT</w:t>
      </w:r>
      <w:r>
        <w:t>I</w:t>
      </w:r>
      <w:r w:rsidRPr="00044546">
        <w:t xml:space="preserve">Q-persons, as demonstrated by the handling of </w:t>
      </w:r>
      <w:proofErr w:type="spellStart"/>
      <w:r w:rsidRPr="00044546">
        <w:t>Europride</w:t>
      </w:r>
      <w:proofErr w:type="spellEnd"/>
      <w:r w:rsidRPr="00044546">
        <w:t xml:space="preserve"> 2022. </w:t>
      </w:r>
    </w:p>
    <w:p w14:paraId="2CCE35C5" w14:textId="77777777" w:rsidR="00E1695A" w:rsidRPr="00044546" w:rsidRDefault="00E1695A" w:rsidP="00E1695A">
      <w:pPr>
        <w:rPr>
          <w:b/>
          <w:bCs/>
        </w:rPr>
      </w:pPr>
      <w:r w:rsidRPr="00044546">
        <w:rPr>
          <w:b/>
          <w:bCs/>
        </w:rPr>
        <w:t xml:space="preserve">Sweden would like to make the following recommendations: </w:t>
      </w:r>
    </w:p>
    <w:p w14:paraId="7DF1923E" w14:textId="77777777" w:rsidR="00E1695A" w:rsidRPr="00044546" w:rsidRDefault="00E1695A" w:rsidP="00E1695A">
      <w:pPr>
        <w:pStyle w:val="Liststycke"/>
        <w:numPr>
          <w:ilvl w:val="0"/>
          <w:numId w:val="16"/>
        </w:numPr>
        <w:spacing w:after="160" w:line="259" w:lineRule="auto"/>
      </w:pPr>
      <w:r w:rsidRPr="00044546">
        <w:t>Implement the media strategy adopted in 2020, in full partnership with civil society.</w:t>
      </w:r>
    </w:p>
    <w:p w14:paraId="37843FE6" w14:textId="77777777" w:rsidR="00E1695A" w:rsidRPr="00044546" w:rsidRDefault="00E1695A" w:rsidP="00E1695A">
      <w:pPr>
        <w:pStyle w:val="Liststycke"/>
      </w:pPr>
    </w:p>
    <w:p w14:paraId="67941945" w14:textId="77777777" w:rsidR="00E1695A" w:rsidRPr="00044546" w:rsidRDefault="00E1695A" w:rsidP="00E1695A">
      <w:pPr>
        <w:pStyle w:val="Liststycke"/>
        <w:numPr>
          <w:ilvl w:val="0"/>
          <w:numId w:val="16"/>
        </w:numPr>
        <w:spacing w:after="160" w:line="259" w:lineRule="auto"/>
      </w:pPr>
      <w:r w:rsidRPr="00044546">
        <w:t xml:space="preserve">Swiftly conclude the adoption of a same sex partnership law, where a draft version has been processed but needs to be adopted in Parliament. </w:t>
      </w:r>
    </w:p>
    <w:p w14:paraId="6BE933C4" w14:textId="04D06222" w:rsidR="00B373D4" w:rsidRPr="00B373D4" w:rsidRDefault="00B373D4" w:rsidP="00E1695A">
      <w:pPr>
        <w:widowControl w:val="0"/>
        <w:autoSpaceDE w:val="0"/>
        <w:autoSpaceDN w:val="0"/>
        <w:spacing w:before="43" w:after="0"/>
        <w:ind w:left="360"/>
        <w:rPr>
          <w:rFonts w:ascii="Garamond" w:hAnsi="Garamond"/>
          <w:b/>
          <w:bCs/>
        </w:rPr>
      </w:pPr>
    </w:p>
    <w:p w14:paraId="2362A3E9" w14:textId="3FFF57F3" w:rsidR="001913A4" w:rsidRPr="00CB3E9F" w:rsidRDefault="00CB3E9F" w:rsidP="002C3ABE">
      <w:pPr>
        <w:pStyle w:val="Brdtext"/>
      </w:pPr>
      <w:r>
        <w:t>Thank you</w:t>
      </w:r>
      <w:r w:rsidR="00E1695A">
        <w:t>.</w:t>
      </w:r>
    </w:p>
    <w:sectPr w:rsidR="001913A4"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643AA1" w14:paraId="217C2CFA" w14:textId="77777777" w:rsidTr="001F4302">
      <w:trPr>
        <w:trHeight w:val="510"/>
      </w:trPr>
      <w:tc>
        <w:tcPr>
          <w:tcW w:w="8525" w:type="dxa"/>
          <w:gridSpan w:val="2"/>
          <w:vAlign w:val="bottom"/>
        </w:tcPr>
        <w:p w14:paraId="230C1486" w14:textId="246B35E5" w:rsidR="002D5BD6" w:rsidRPr="00643AA1" w:rsidRDefault="00DD5600" w:rsidP="00A74022">
          <w:pPr>
            <w:pStyle w:val="Sidfot"/>
            <w:jc w:val="right"/>
            <w:rPr>
              <w:rFonts w:asciiTheme="minorHAnsi" w:hAnsiTheme="minorHAnsi"/>
              <w:i/>
              <w:iCs/>
              <w:sz w:val="28"/>
              <w:szCs w:val="28"/>
            </w:rPr>
          </w:pPr>
          <w:r>
            <w:rPr>
              <w:rFonts w:asciiTheme="minorHAnsi" w:hAnsiTheme="minorHAnsi"/>
              <w:i/>
              <w:iCs/>
              <w:sz w:val="28"/>
              <w:szCs w:val="28"/>
            </w:rPr>
            <w:t xml:space="preserve">1m </w:t>
          </w:r>
          <w:r w:rsidR="00E1695A">
            <w:rPr>
              <w:rFonts w:asciiTheme="minorHAnsi" w:hAnsiTheme="minorHAnsi"/>
              <w:i/>
              <w:iCs/>
              <w:sz w:val="28"/>
              <w:szCs w:val="28"/>
            </w:rPr>
            <w:t>15</w:t>
          </w:r>
          <w:r w:rsidR="00643AA1" w:rsidRPr="00643AA1">
            <w:rPr>
              <w:rFonts w:asciiTheme="minorHAnsi" w:hAnsiTheme="minorHAnsi"/>
              <w:i/>
              <w:iCs/>
              <w:sz w:val="28"/>
              <w:szCs w:val="28"/>
            </w:rPr>
            <w:t>sek</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1B21D2"/>
    <w:multiLevelType w:val="hybridMultilevel"/>
    <w:tmpl w:val="5CB4F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0278EB"/>
    <w:multiLevelType w:val="hybridMultilevel"/>
    <w:tmpl w:val="EE8638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9B0453"/>
    <w:multiLevelType w:val="multilevel"/>
    <w:tmpl w:val="1A20A4CA"/>
    <w:numStyleLink w:val="RKPunktlista"/>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431C4D71"/>
    <w:multiLevelType w:val="hybridMultilevel"/>
    <w:tmpl w:val="874AC2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0255C4"/>
    <w:multiLevelType w:val="hybridMultilevel"/>
    <w:tmpl w:val="846A7A1C"/>
    <w:lvl w:ilvl="0" w:tplc="EE026420">
      <w:start w:val="1"/>
      <w:numFmt w:val="decimal"/>
      <w:lvlText w:val="%1."/>
      <w:lvlJc w:val="left"/>
      <w:pPr>
        <w:ind w:left="360" w:hanging="360"/>
      </w:pPr>
      <w:rPr>
        <w:rFonts w:ascii="Garamond" w:eastAsia="Constantia" w:hAnsi="Garamond" w:cs="Constantia"/>
        <w:b w:val="0"/>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num w:numId="1" w16cid:durableId="1969047896">
    <w:abstractNumId w:val="11"/>
  </w:num>
  <w:num w:numId="2" w16cid:durableId="824249459">
    <w:abstractNumId w:val="15"/>
  </w:num>
  <w:num w:numId="3" w16cid:durableId="1820728951">
    <w:abstractNumId w:val="9"/>
  </w:num>
  <w:num w:numId="4" w16cid:durableId="1985575698">
    <w:abstractNumId w:val="7"/>
  </w:num>
  <w:num w:numId="5" w16cid:durableId="1377924083">
    <w:abstractNumId w:val="5"/>
  </w:num>
  <w:num w:numId="6" w16cid:durableId="1892768038">
    <w:abstractNumId w:val="8"/>
  </w:num>
  <w:num w:numId="7" w16cid:durableId="129442868">
    <w:abstractNumId w:val="16"/>
  </w:num>
  <w:num w:numId="8" w16cid:durableId="959192481">
    <w:abstractNumId w:val="12"/>
  </w:num>
  <w:num w:numId="9" w16cid:durableId="196747700">
    <w:abstractNumId w:val="1"/>
  </w:num>
  <w:num w:numId="10" w16cid:durableId="253824218">
    <w:abstractNumId w:val="0"/>
  </w:num>
  <w:num w:numId="11" w16cid:durableId="1978103881">
    <w:abstractNumId w:val="3"/>
  </w:num>
  <w:num w:numId="12" w16cid:durableId="1162351452">
    <w:abstractNumId w:val="2"/>
  </w:num>
  <w:num w:numId="13" w16cid:durableId="474030914">
    <w:abstractNumId w:val="10"/>
  </w:num>
  <w:num w:numId="14" w16cid:durableId="1640767988">
    <w:abstractNumId w:val="13"/>
  </w:num>
  <w:num w:numId="15" w16cid:durableId="269288639">
    <w:abstractNumId w:val="6"/>
  </w:num>
  <w:num w:numId="16" w16cid:durableId="107282774">
    <w:abstractNumId w:val="14"/>
  </w:num>
  <w:num w:numId="17" w16cid:durableId="146056470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3ABE"/>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37FCD"/>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0851"/>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3AA1"/>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85181"/>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022"/>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3D4"/>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D5600"/>
    <w:rsid w:val="00DF5BFB"/>
    <w:rsid w:val="00DF5CD6"/>
    <w:rsid w:val="00E022DA"/>
    <w:rsid w:val="00E03BCB"/>
    <w:rsid w:val="00E124DC"/>
    <w:rsid w:val="00E1695A"/>
    <w:rsid w:val="00E26DDF"/>
    <w:rsid w:val="00E30167"/>
    <w:rsid w:val="00E33493"/>
    <w:rsid w:val="00E37922"/>
    <w:rsid w:val="00E406DF"/>
    <w:rsid w:val="00E415D3"/>
    <w:rsid w:val="00E469E4"/>
    <w:rsid w:val="00E475C3"/>
    <w:rsid w:val="00E509B0"/>
    <w:rsid w:val="00E50B11"/>
    <w:rsid w:val="00E53C3A"/>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Colorful List - Accent 11 Char,Bullet 1 Char,Bullet Points Char,Párrafo de lista Char"/>
    <w:basedOn w:val="Standardstycketeckensnitt"/>
    <w:link w:val="Liststycke"/>
    <w:uiPriority w:val="34"/>
    <w:qFormat/>
    <w:locked/>
    <w:rsid w:val="00DD56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8FCA0-3051-4A00-AC4C-705D9605AB26}"/>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FDC337D0-668A-4898-90A3-A5C33B42001A}"/>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D032E50D-3986-4453-A91B-0E7784A84051}"/>
</file>

<file path=docProps/app.xml><?xml version="1.0" encoding="utf-8"?>
<Properties xmlns="http://schemas.openxmlformats.org/officeDocument/2006/extended-properties" xmlns:vt="http://schemas.openxmlformats.org/officeDocument/2006/docPropsVTypes">
  <Template>UM Basmall.dotx</Template>
  <TotalTime>0</TotalTime>
  <Pages>1</Pages>
  <Words>126</Words>
  <Characters>671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2023-04-28T11:32:00Z</dcterms:created>
  <dcterms:modified xsi:type="dcterms:W3CDTF">2023-05-11T15:25:00Z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