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5C37" w14:textId="77777777" w:rsidR="00512C89" w:rsidRPr="0076577D" w:rsidRDefault="00512C89" w:rsidP="00512C89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Times New Roman" w:eastAsia="Times New Roman" w:hAnsi="Times New Roman" w:cs="Times New Roman"/>
          <w:color w:val="000000"/>
        </w:rPr>
        <w:br/>
      </w:r>
    </w:p>
    <w:p w14:paraId="7C3D92F4" w14:textId="77777777" w:rsidR="00512C89" w:rsidRPr="0076577D" w:rsidRDefault="00512C89" w:rsidP="00512C89">
      <w:pPr>
        <w:spacing w:after="160"/>
        <w:jc w:val="center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begin"/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instrText xml:space="preserve"> INCLUDEPICTURE "https://lh4.googleusercontent.com/MHyDwW2HyX0Td1OleketwQFGfZ6PAdRzyPztYYfhtwUwh8f6yXh0MNHCG4XbzyXLuxNkDQAxTjLzgXhWugkBJlX3_1aoDiVqDtKE3p3WsWoFZDvUeWehpwPxt6HpohemnD6KxHQw9iGlc0l5_8RkEXNylfqIWlHk8hr4TNQUdcahi9bd8NVbua3E0pzaPEH8" \* MERGEFORMATINET </w:instrText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separate"/>
      </w:r>
      <w:r w:rsidRPr="0076577D">
        <w:rPr>
          <w:rFonts w:ascii="Calibri" w:eastAsia="Times New Roman" w:hAnsi="Calibri" w:cs="Calibri"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01F4FFC8" wp14:editId="2F054C36">
            <wp:extent cx="1428750" cy="12001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77D">
        <w:rPr>
          <w:rFonts w:ascii="Calibri" w:eastAsia="Times New Roman" w:hAnsi="Calibri" w:cs="Calibri"/>
          <w:color w:val="000000"/>
          <w:sz w:val="18"/>
          <w:szCs w:val="18"/>
          <w:bdr w:val="none" w:sz="0" w:space="0" w:color="auto" w:frame="1"/>
        </w:rPr>
        <w:fldChar w:fldCharType="end"/>
      </w:r>
    </w:p>
    <w:p w14:paraId="613B86D6" w14:textId="77777777" w:rsidR="00512C89" w:rsidRPr="0076577D" w:rsidRDefault="00512C89" w:rsidP="00512C89">
      <w:pPr>
        <w:rPr>
          <w:rFonts w:ascii="Times New Roman" w:eastAsia="Times New Roman" w:hAnsi="Times New Roman" w:cs="Times New Roman"/>
          <w:color w:val="000000"/>
        </w:rPr>
      </w:pPr>
    </w:p>
    <w:p w14:paraId="43B0A4AC" w14:textId="77777777" w:rsidR="00512C89" w:rsidRPr="0076577D" w:rsidRDefault="00512C89" w:rsidP="00512C89">
      <w:pPr>
        <w:spacing w:after="160"/>
        <w:jc w:val="right"/>
        <w:rPr>
          <w:rFonts w:ascii="Times New Roman" w:eastAsia="Times New Roman" w:hAnsi="Times New Roman" w:cs="Times New Roman"/>
          <w:color w:val="000000"/>
        </w:rPr>
      </w:pPr>
      <w:r w:rsidRPr="0076577D">
        <w:rPr>
          <w:rFonts w:ascii="Comic Sans MS" w:eastAsia="Times New Roman" w:hAnsi="Comic Sans MS" w:cs="Times New Roman"/>
          <w:i/>
          <w:iCs/>
          <w:color w:val="000000"/>
          <w:sz w:val="36"/>
          <w:szCs w:val="36"/>
          <w:u w:val="single"/>
        </w:rPr>
        <w:t>Please check against delivery</w:t>
      </w:r>
    </w:p>
    <w:p w14:paraId="6AAA27A9" w14:textId="77777777" w:rsidR="00512C89" w:rsidRDefault="00512C89" w:rsidP="00512C89">
      <w:pPr>
        <w:rPr>
          <w:rFonts w:ascii="Times New Roman" w:eastAsia="Times New Roman" w:hAnsi="Times New Roman" w:cs="Times New Roman"/>
          <w:color w:val="000000"/>
        </w:rPr>
      </w:pPr>
    </w:p>
    <w:p w14:paraId="1CC05BAF" w14:textId="77777777" w:rsidR="00512C89" w:rsidRDefault="00512C89" w:rsidP="00512C89">
      <w:pPr>
        <w:rPr>
          <w:rFonts w:ascii="Times New Roman" w:eastAsia="Times New Roman" w:hAnsi="Times New Roman" w:cs="Times New Roman"/>
          <w:color w:val="000000"/>
        </w:rPr>
      </w:pPr>
    </w:p>
    <w:p w14:paraId="1A8A0186" w14:textId="77777777" w:rsidR="00512C89" w:rsidRPr="0076577D" w:rsidRDefault="00512C89" w:rsidP="00512C89">
      <w:pPr>
        <w:rPr>
          <w:rFonts w:ascii="Times New Roman" w:eastAsia="Times New Roman" w:hAnsi="Times New Roman" w:cs="Times New Roman"/>
          <w:color w:val="000000"/>
        </w:rPr>
      </w:pPr>
    </w:p>
    <w:p w14:paraId="3B6926F4" w14:textId="77777777" w:rsidR="00512C89" w:rsidRPr="0076577D" w:rsidRDefault="00512C89" w:rsidP="00512C89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HUMAN RIGHTS COUNCIL</w:t>
      </w:r>
    </w:p>
    <w:p w14:paraId="4C083E19" w14:textId="7D03AD79" w:rsidR="00512C89" w:rsidRPr="0076577D" w:rsidRDefault="00512C89" w:rsidP="00512C89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4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3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RD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 SESSION OF THE UPR WORKING GROUP</w:t>
      </w:r>
    </w:p>
    <w:p w14:paraId="73432EA7" w14:textId="77777777" w:rsidR="00512C89" w:rsidRPr="0076577D" w:rsidRDefault="00512C89" w:rsidP="00512C89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STATEMENT</w:t>
      </w:r>
    </w:p>
    <w:p w14:paraId="7361BA3F" w14:textId="77777777" w:rsidR="00512C89" w:rsidRPr="0076577D" w:rsidRDefault="00512C89" w:rsidP="00512C89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BY THE</w:t>
      </w:r>
    </w:p>
    <w:p w14:paraId="0732ED37" w14:textId="77777777" w:rsidR="00512C89" w:rsidRPr="0076577D" w:rsidRDefault="00512C89" w:rsidP="00512C89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FEDERAL REPUBLIC OF NIGERIA</w:t>
      </w:r>
    </w:p>
    <w:p w14:paraId="47C300DE" w14:textId="77777777" w:rsidR="00512C89" w:rsidRPr="0076577D" w:rsidRDefault="00512C89" w:rsidP="00512C89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ON THE</w:t>
      </w:r>
    </w:p>
    <w:p w14:paraId="1F050CBB" w14:textId="6590C1F2" w:rsidR="00512C89" w:rsidRPr="0076577D" w:rsidRDefault="00512C89" w:rsidP="00512C89">
      <w:pPr>
        <w:spacing w:after="16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REVIEW OF 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FRANCE</w:t>
      </w:r>
    </w:p>
    <w:p w14:paraId="1FC631BC" w14:textId="08BE01AD" w:rsidR="00512C89" w:rsidRPr="0076577D" w:rsidRDefault="00512C89" w:rsidP="00512C89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76577D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 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1</w:t>
      </w:r>
      <w:r w:rsidRPr="00512C89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  <w:vertAlign w:val="superscript"/>
        </w:rPr>
        <w:t>ST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 xml:space="preserve"> </w:t>
      </w:r>
      <w:r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MAY</w:t>
      </w:r>
      <w:r w:rsidRPr="0076577D">
        <w:rPr>
          <w:rFonts w:ascii="Comic Sans MS" w:eastAsia="Times New Roman" w:hAnsi="Comic Sans MS" w:cs="Times New Roman"/>
          <w:b/>
          <w:bCs/>
          <w:color w:val="000000"/>
          <w:sz w:val="40"/>
          <w:szCs w:val="40"/>
          <w:u w:val="single"/>
        </w:rPr>
        <w:t>, 2023</w:t>
      </w:r>
    </w:p>
    <w:p w14:paraId="116EBDEF" w14:textId="77777777" w:rsidR="00512C89" w:rsidRPr="0076577D" w:rsidRDefault="00512C89" w:rsidP="00512C89">
      <w:pPr>
        <w:spacing w:after="160" w:line="36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</w:rPr>
      </w:pPr>
    </w:p>
    <w:p w14:paraId="60793BFC" w14:textId="77777777" w:rsidR="00512C89" w:rsidRDefault="00512C89" w:rsidP="00512C89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</w:p>
    <w:p w14:paraId="25FF1B4C" w14:textId="77777777" w:rsidR="00512C89" w:rsidRDefault="00512C89" w:rsidP="00512C89">
      <w:pPr>
        <w:spacing w:after="160" w:line="360" w:lineRule="auto"/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</w:pPr>
    </w:p>
    <w:p w14:paraId="46C709E7" w14:textId="77777777" w:rsidR="00512C89" w:rsidRPr="009018FB" w:rsidRDefault="00512C89" w:rsidP="00512C89">
      <w:pPr>
        <w:spacing w:after="160" w:line="360" w:lineRule="auto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lastRenderedPageBreak/>
        <w:t>Mr. President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,</w:t>
      </w:r>
    </w:p>
    <w:p w14:paraId="5CD3ADD8" w14:textId="039A5EB8" w:rsidR="00512C89" w:rsidRPr="009018FB" w:rsidRDefault="00512C89" w:rsidP="00512C89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Nigeria warmly welcomes the delegation of </w:t>
      </w:r>
      <w:r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France 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to the presentation of its National Report and commends the Government for its u</w:t>
      </w:r>
      <w:r>
        <w:rPr>
          <w:rFonts w:ascii="Century Gothic" w:eastAsia="Times New Roman" w:hAnsi="Century Gothic" w:cs="Times New Roman"/>
          <w:color w:val="000000"/>
          <w:sz w:val="27"/>
          <w:szCs w:val="27"/>
        </w:rPr>
        <w:t>nwavering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commitment to its international human rights obligations and continued cooperation with human rights mechanisms.</w:t>
      </w:r>
    </w:p>
    <w:p w14:paraId="62104ECF" w14:textId="10666FBC" w:rsidR="0062744D" w:rsidRDefault="00512C89" w:rsidP="00512C89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2.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ab/>
        <w:t xml:space="preserve">We commend the commitment of the </w:t>
      </w:r>
      <w:r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French 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Government </w:t>
      </w:r>
      <w:r w:rsidR="009A7B7A">
        <w:rPr>
          <w:rFonts w:ascii="Century Gothic" w:eastAsia="Times New Roman" w:hAnsi="Century Gothic" w:cs="Times New Roman"/>
          <w:color w:val="000000"/>
          <w:sz w:val="27"/>
          <w:szCs w:val="27"/>
        </w:rPr>
        <w:t>on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the efforts demonstrated in </w:t>
      </w:r>
      <w:r w:rsidR="0062744D">
        <w:rPr>
          <w:rFonts w:ascii="Century Gothic" w:eastAsia="Times New Roman" w:hAnsi="Century Gothic" w:cs="Times New Roman"/>
          <w:color w:val="000000"/>
          <w:sz w:val="27"/>
          <w:szCs w:val="27"/>
        </w:rPr>
        <w:t>formulating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a </w:t>
      </w:r>
      <w:r w:rsidR="0062744D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new 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National </w:t>
      </w:r>
      <w:r w:rsidR="0062744D">
        <w:rPr>
          <w:rFonts w:ascii="Century Gothic" w:eastAsia="Times New Roman" w:hAnsi="Century Gothic" w:cs="Times New Roman"/>
          <w:color w:val="000000"/>
          <w:sz w:val="27"/>
          <w:szCs w:val="27"/>
        </w:rPr>
        <w:t>Plan to Combat Racism, Antisemitism and Discrimination on Grounds of Origin</w:t>
      </w:r>
      <w:r w:rsidR="00B2647B">
        <w:rPr>
          <w:rFonts w:ascii="Century Gothic" w:eastAsia="Times New Roman" w:hAnsi="Century Gothic" w:cs="Times New Roman"/>
          <w:color w:val="000000"/>
          <w:sz w:val="27"/>
          <w:szCs w:val="27"/>
        </w:rPr>
        <w:t>, covering period 2023 - 2026</w:t>
      </w:r>
      <w:r w:rsidR="0062744D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. We </w:t>
      </w:r>
      <w:r w:rsidR="00B2647B">
        <w:rPr>
          <w:rFonts w:ascii="Century Gothic" w:eastAsia="Times New Roman" w:hAnsi="Century Gothic" w:cs="Times New Roman"/>
          <w:color w:val="000000"/>
          <w:sz w:val="27"/>
          <w:szCs w:val="27"/>
        </w:rPr>
        <w:t>further</w:t>
      </w:r>
      <w:r w:rsidR="0062744D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welcome the incorporation of measures to combat racial discrimination, particularly, in access to employment, during one’s professional career </w:t>
      </w:r>
      <w:r w:rsidR="009A7B7A">
        <w:rPr>
          <w:rFonts w:ascii="Century Gothic" w:eastAsia="Times New Roman" w:hAnsi="Century Gothic" w:cs="Times New Roman"/>
          <w:color w:val="000000"/>
          <w:sz w:val="27"/>
          <w:szCs w:val="27"/>
        </w:rPr>
        <w:t>and</w:t>
      </w:r>
      <w:r w:rsidR="0062744D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access to housing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. </w:t>
      </w:r>
      <w:r w:rsidR="00B2647B">
        <w:rPr>
          <w:rFonts w:ascii="Century Gothic" w:eastAsia="Times New Roman" w:hAnsi="Century Gothic" w:cs="Times New Roman"/>
          <w:color w:val="000000"/>
          <w:sz w:val="27"/>
          <w:szCs w:val="27"/>
        </w:rPr>
        <w:t>In addition, Niger</w:t>
      </w:r>
      <w:r w:rsidR="00594E2E">
        <w:rPr>
          <w:rFonts w:ascii="Century Gothic" w:eastAsia="Times New Roman" w:hAnsi="Century Gothic" w:cs="Times New Roman"/>
          <w:color w:val="000000"/>
          <w:sz w:val="27"/>
          <w:szCs w:val="27"/>
        </w:rPr>
        <w:t>ia</w:t>
      </w:r>
      <w:r w:rsidR="00B2647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takes positive note of </w:t>
      </w:r>
      <w:r w:rsidR="00594E2E">
        <w:rPr>
          <w:rFonts w:ascii="Century Gothic" w:eastAsia="Times New Roman" w:hAnsi="Century Gothic" w:cs="Times New Roman"/>
          <w:color w:val="000000"/>
          <w:sz w:val="27"/>
          <w:szCs w:val="27"/>
        </w:rPr>
        <w:t>the law enacted to combat hateful content on the internet.</w:t>
      </w:r>
    </w:p>
    <w:p w14:paraId="7070AAF3" w14:textId="28C82185" w:rsidR="00512C89" w:rsidRPr="009018FB" w:rsidRDefault="00512C89" w:rsidP="00512C89">
      <w:p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3.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ab/>
        <w:t xml:space="preserve">In the spirit of constructive dialogue, Nigeria wishes to recommend the following for consideration by the </w:t>
      </w:r>
      <w:r w:rsidR="00E812C9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French 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Government:</w:t>
      </w:r>
    </w:p>
    <w:p w14:paraId="2D5B230A" w14:textId="1896724B" w:rsidR="00512C89" w:rsidRPr="009018FB" w:rsidRDefault="00512C89" w:rsidP="00512C89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to intensify efforts </w:t>
      </w:r>
      <w:r w:rsidR="00594E2E">
        <w:rPr>
          <w:rFonts w:ascii="Century Gothic" w:eastAsia="Times New Roman" w:hAnsi="Century Gothic" w:cs="Times New Roman"/>
          <w:color w:val="000000"/>
          <w:sz w:val="27"/>
          <w:szCs w:val="27"/>
        </w:rPr>
        <w:t>to completely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eliminat</w:t>
      </w:r>
      <w:r w:rsidR="00594E2E">
        <w:rPr>
          <w:rFonts w:ascii="Century Gothic" w:eastAsia="Times New Roman" w:hAnsi="Century Gothic" w:cs="Times New Roman"/>
          <w:color w:val="000000"/>
          <w:sz w:val="27"/>
          <w:szCs w:val="27"/>
        </w:rPr>
        <w:t>e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racism and racial discrimination;</w:t>
      </w:r>
    </w:p>
    <w:p w14:paraId="1C5C0CBA" w14:textId="6B6A61CC" w:rsidR="00512C89" w:rsidRDefault="00512C89" w:rsidP="00512C89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to </w:t>
      </w:r>
      <w:proofErr w:type="spellStart"/>
      <w:r w:rsidR="00594E2E">
        <w:rPr>
          <w:rFonts w:ascii="Century Gothic" w:eastAsia="Times New Roman" w:hAnsi="Century Gothic" w:cs="Times New Roman"/>
          <w:color w:val="000000"/>
          <w:sz w:val="27"/>
          <w:szCs w:val="27"/>
        </w:rPr>
        <w:t>mobilise</w:t>
      </w:r>
      <w:proofErr w:type="spellEnd"/>
      <w:r w:rsidR="00594E2E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sufficient funding and human resources to effectively combat all forms of trafficking; and</w:t>
      </w:r>
    </w:p>
    <w:p w14:paraId="2E775BEF" w14:textId="0378A089" w:rsidR="00594E2E" w:rsidRPr="009018FB" w:rsidRDefault="00594E2E" w:rsidP="00512C89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>
        <w:rPr>
          <w:rFonts w:ascii="Century Gothic" w:eastAsia="Times New Roman" w:hAnsi="Century Gothic" w:cs="Times New Roman"/>
          <w:color w:val="000000"/>
          <w:sz w:val="27"/>
          <w:szCs w:val="27"/>
        </w:rPr>
        <w:t>take necessary steps facilitate and guarantee access to justice for all victims of trafficking.</w:t>
      </w:r>
    </w:p>
    <w:p w14:paraId="12610A19" w14:textId="7C715AFB" w:rsidR="00512C89" w:rsidRPr="009018FB" w:rsidRDefault="00512C89" w:rsidP="00512C89">
      <w:pPr>
        <w:spacing w:line="36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>4.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ab/>
        <w:t xml:space="preserve">In conclusion, we wish </w:t>
      </w:r>
      <w:r w:rsidR="00B60618">
        <w:rPr>
          <w:rFonts w:ascii="Century Gothic" w:eastAsia="Times New Roman" w:hAnsi="Century Gothic" w:cs="Times New Roman"/>
          <w:color w:val="000000"/>
          <w:sz w:val="27"/>
          <w:szCs w:val="27"/>
        </w:rPr>
        <w:t>France</w:t>
      </w:r>
      <w:r w:rsidRPr="009018FB">
        <w:rPr>
          <w:rFonts w:ascii="Century Gothic" w:eastAsia="Times New Roman" w:hAnsi="Century Gothic" w:cs="Times New Roman"/>
          <w:color w:val="000000"/>
          <w:sz w:val="27"/>
          <w:szCs w:val="27"/>
        </w:rPr>
        <w:t xml:space="preserve"> a very successful review process.</w:t>
      </w:r>
    </w:p>
    <w:p w14:paraId="2FCD2259" w14:textId="77777777" w:rsidR="00512C89" w:rsidRDefault="00512C89" w:rsidP="00512C89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</w:pPr>
    </w:p>
    <w:p w14:paraId="26A2FFBA" w14:textId="21B9BCF0" w:rsidR="00512C89" w:rsidRPr="00594E2E" w:rsidRDefault="00512C89" w:rsidP="00594E2E">
      <w:pPr>
        <w:spacing w:after="160" w:line="360" w:lineRule="auto"/>
        <w:ind w:firstLine="720"/>
        <w:jc w:val="both"/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</w:pPr>
      <w:r w:rsidRPr="009018FB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</w:rPr>
        <w:t>I thank you Mr. President.</w:t>
      </w:r>
    </w:p>
    <w:sectPr w:rsidR="00512C89" w:rsidRPr="00594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EF6"/>
    <w:multiLevelType w:val="hybridMultilevel"/>
    <w:tmpl w:val="04D6C1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476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89"/>
    <w:rsid w:val="001F4C33"/>
    <w:rsid w:val="00512C89"/>
    <w:rsid w:val="00594E2E"/>
    <w:rsid w:val="0062744D"/>
    <w:rsid w:val="009A7B7A"/>
    <w:rsid w:val="00B2647B"/>
    <w:rsid w:val="00B60618"/>
    <w:rsid w:val="00E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8788C2"/>
  <w15:chartTrackingRefBased/>
  <w15:docId w15:val="{0C014D98-D0AB-5B44-927B-0294843D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8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C89"/>
    <w:pPr>
      <w:ind w:left="720"/>
      <w:contextualSpacing/>
    </w:pPr>
  </w:style>
  <w:style w:type="character" w:customStyle="1" w:styleId="ts-alignment-element">
    <w:name w:val="ts-alignment-element"/>
    <w:basedOn w:val="DefaultParagraphFont"/>
    <w:rsid w:val="0062744D"/>
  </w:style>
  <w:style w:type="character" w:customStyle="1" w:styleId="ts-alignment-element-highlighted">
    <w:name w:val="ts-alignment-element-highlighted"/>
    <w:basedOn w:val="DefaultParagraphFont"/>
    <w:rsid w:val="0062744D"/>
  </w:style>
  <w:style w:type="paragraph" w:styleId="NormalWeb">
    <w:name w:val="Normal (Web)"/>
    <w:basedOn w:val="Normal"/>
    <w:uiPriority w:val="99"/>
    <w:semiHidden/>
    <w:unhideWhenUsed/>
    <w:rsid w:val="00594E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89380-4F42-4AA8-9240-CF1B7116B600}"/>
</file>

<file path=customXml/itemProps2.xml><?xml version="1.0" encoding="utf-8"?>
<ds:datastoreItem xmlns:ds="http://schemas.openxmlformats.org/officeDocument/2006/customXml" ds:itemID="{B36BFD97-47C9-428B-BE85-72D8A1E48E34}"/>
</file>

<file path=customXml/itemProps3.xml><?xml version="1.0" encoding="utf-8"?>
<ds:datastoreItem xmlns:ds="http://schemas.openxmlformats.org/officeDocument/2006/customXml" ds:itemID="{5B5E6559-A8D0-4BD0-8DF1-E03FE50068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Oghoritse Mattu</dc:creator>
  <cp:keywords/>
  <dc:description/>
  <cp:lastModifiedBy>Oghoritse Mattu</cp:lastModifiedBy>
  <cp:revision>3</cp:revision>
  <cp:lastPrinted>2023-04-28T12:47:00Z</cp:lastPrinted>
  <dcterms:created xsi:type="dcterms:W3CDTF">2023-04-28T12:43:00Z</dcterms:created>
  <dcterms:modified xsi:type="dcterms:W3CDTF">2023-04-28T12:49:00Z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