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DA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12F318B" w14:textId="75E2DE04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C33BCC">
        <w:rPr>
          <w:rFonts w:ascii="Times New Roman" w:hAnsi="Times New Roman" w:cs="Times New Roman"/>
          <w:b/>
          <w:bCs/>
          <w:sz w:val="28"/>
          <w:szCs w:val="28"/>
          <w:u w:val="single"/>
        </w:rPr>
        <w:t>Tonga</w:t>
      </w:r>
    </w:p>
    <w:p w14:paraId="0A8C50B4" w14:textId="228036F4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BCC" w:rsidRPr="00C33BC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400CD80" w14:textId="5D3494DB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>Mon</w:t>
      </w:r>
      <w:r w:rsidR="004A6A2B">
        <w:rPr>
          <w:rFonts w:ascii="Times New Roman" w:hAnsi="Times New Roman" w:cs="Times New Roman"/>
          <w:b/>
          <w:bCs/>
          <w:sz w:val="28"/>
          <w:szCs w:val="28"/>
        </w:rPr>
        <w:t>day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1 May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>14.30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>8.0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6DD8911C" w14:textId="403EEC8C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D24B3E">
        <w:rPr>
          <w:rFonts w:ascii="Times New Roman" w:hAnsi="Times New Roman"/>
          <w:b/>
          <w:bCs/>
          <w:sz w:val="28"/>
          <w:lang w:val="en-GB"/>
        </w:rPr>
        <w:t>19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C33BCC">
        <w:rPr>
          <w:rFonts w:ascii="Times New Roman" w:hAnsi="Times New Roman"/>
          <w:b/>
          <w:bCs/>
          <w:sz w:val="28"/>
        </w:rPr>
        <w:t>2</w:t>
      </w:r>
      <w:r w:rsidR="00A55CE0">
        <w:rPr>
          <w:rFonts w:ascii="Times New Roman" w:hAnsi="Times New Roman"/>
          <w:b/>
          <w:bCs/>
          <w:sz w:val="28"/>
        </w:rPr>
        <w:t xml:space="preserve"> minute</w:t>
      </w:r>
      <w:r w:rsidR="00CC6F55">
        <w:rPr>
          <w:rFonts w:ascii="Times New Roman" w:hAnsi="Times New Roman"/>
          <w:b/>
          <w:bCs/>
          <w:sz w:val="28"/>
        </w:rPr>
        <w:t>s</w:t>
      </w:r>
      <w:r>
        <w:rPr>
          <w:rFonts w:ascii="Times New Roman" w:hAnsi="Times New Roman"/>
          <w:b/>
          <w:bCs/>
          <w:sz w:val="28"/>
        </w:rPr>
        <w:t>)</w:t>
      </w:r>
    </w:p>
    <w:p w14:paraId="2843CD05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CF762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F0B1C">
        <w:rPr>
          <w:rFonts w:ascii="Times New Roman" w:hAnsi="Times New Roman" w:cs="Times New Roman"/>
          <w:sz w:val="28"/>
          <w:szCs w:val="28"/>
        </w:rPr>
        <w:t xml:space="preserve">r. </w:t>
      </w:r>
      <w:r w:rsidRPr="00115CD5">
        <w:rPr>
          <w:rFonts w:ascii="Times New Roman" w:hAnsi="Times New Roman" w:cs="Times New Roman"/>
          <w:sz w:val="28"/>
          <w:szCs w:val="28"/>
        </w:rPr>
        <w:t>President,</w:t>
      </w:r>
    </w:p>
    <w:p w14:paraId="0797BE17" w14:textId="77777777" w:rsidR="004B1E5A" w:rsidRDefault="004B1E5A" w:rsidP="004B1E5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Pr="00F8296D">
        <w:rPr>
          <w:rFonts w:ascii="Times New Roman" w:hAnsi="Times New Roman" w:cs="Cordia New"/>
          <w:sz w:val="28"/>
          <w:szCs w:val="28"/>
        </w:rPr>
        <w:t xml:space="preserve">welcomes </w:t>
      </w:r>
      <w:r>
        <w:rPr>
          <w:rFonts w:ascii="Times New Roman" w:hAnsi="Times New Roman" w:cs="Cordia New"/>
          <w:sz w:val="28"/>
          <w:szCs w:val="28"/>
        </w:rPr>
        <w:t>the progress made by Tonga</w:t>
      </w:r>
      <w:r w:rsidRPr="002833B2">
        <w:rPr>
          <w:rFonts w:ascii="Times New Roman" w:hAnsi="Times New Roman" w:cs="Cordia New"/>
          <w:sz w:val="28"/>
          <w:szCs w:val="28"/>
        </w:rPr>
        <w:t xml:space="preserve"> in implementing the recommendations received from the previous UPR cycle</w:t>
      </w:r>
      <w:r w:rsidRPr="00F8296D">
        <w:rPr>
          <w:rFonts w:ascii="Times New Roman" w:hAnsi="Times New Roman" w:cs="Cordia New"/>
          <w:sz w:val="28"/>
          <w:szCs w:val="28"/>
        </w:rPr>
        <w:t>.</w:t>
      </w:r>
    </w:p>
    <w:p w14:paraId="63643F03" w14:textId="77777777" w:rsidR="004B1E5A" w:rsidRDefault="004B1E5A" w:rsidP="004B1E5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recognizes the legal frameworks, policies and measures that Tonga has put in place to promote, protect and empower women, despite not yet being a State party to the </w:t>
      </w:r>
      <w:r w:rsidRPr="008822FC">
        <w:rPr>
          <w:rFonts w:ascii="Times New Roman" w:hAnsi="Times New Roman" w:cs="Cordia New"/>
          <w:sz w:val="28"/>
          <w:szCs w:val="28"/>
        </w:rPr>
        <w:t>Convention on the Elimination of All Forms of Discrimination against Women</w:t>
      </w:r>
      <w:r>
        <w:rPr>
          <w:rFonts w:ascii="Times New Roman" w:hAnsi="Times New Roman" w:cs="Cordia New"/>
          <w:sz w:val="28"/>
          <w:szCs w:val="28"/>
        </w:rPr>
        <w:t xml:space="preserve"> (CEDAW).</w:t>
      </w:r>
    </w:p>
    <w:p w14:paraId="17D23AF2" w14:textId="0054DA3A" w:rsidR="004B1E5A" w:rsidRDefault="004B1E5A" w:rsidP="004B1E5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As</w:t>
      </w:r>
      <w:r w:rsidRPr="00854F81">
        <w:rPr>
          <w:rFonts w:ascii="Times New Roman" w:hAnsi="Times New Roman" w:cs="Cordia New"/>
          <w:sz w:val="28"/>
          <w:szCs w:val="28"/>
        </w:rPr>
        <w:t xml:space="preserve"> </w:t>
      </w:r>
      <w:r>
        <w:rPr>
          <w:rFonts w:ascii="Times New Roman" w:hAnsi="Times New Roman" w:cs="Cordia New"/>
          <w:sz w:val="28"/>
          <w:szCs w:val="28"/>
        </w:rPr>
        <w:t>one of</w:t>
      </w:r>
      <w:r w:rsidRPr="00854F81">
        <w:rPr>
          <w:rFonts w:ascii="Times New Roman" w:hAnsi="Times New Roman" w:cs="Cordia New"/>
          <w:sz w:val="28"/>
          <w:szCs w:val="28"/>
        </w:rPr>
        <w:t xml:space="preserve"> the countries </w:t>
      </w:r>
      <w:r>
        <w:rPr>
          <w:rFonts w:ascii="Times New Roman" w:hAnsi="Times New Roman" w:cs="Cordia New"/>
          <w:sz w:val="28"/>
          <w:szCs w:val="28"/>
        </w:rPr>
        <w:t xml:space="preserve">affected by climate-related </w:t>
      </w:r>
      <w:r w:rsidRPr="00854F81">
        <w:rPr>
          <w:rFonts w:ascii="Times New Roman" w:hAnsi="Times New Roman" w:cs="Cordia New"/>
          <w:sz w:val="28"/>
          <w:szCs w:val="28"/>
        </w:rPr>
        <w:t>risk</w:t>
      </w:r>
      <w:r>
        <w:rPr>
          <w:rFonts w:ascii="Times New Roman" w:hAnsi="Times New Roman" w:cs="Cordia New"/>
          <w:sz w:val="28"/>
          <w:szCs w:val="28"/>
        </w:rPr>
        <w:t xml:space="preserve">s, we welcome the commitment of Tonga </w:t>
      </w:r>
      <w:r w:rsidRPr="00854F81">
        <w:rPr>
          <w:rFonts w:ascii="Times New Roman" w:hAnsi="Times New Roman" w:cs="Cordia New"/>
          <w:sz w:val="28"/>
          <w:szCs w:val="28"/>
        </w:rPr>
        <w:t>to build</w:t>
      </w:r>
      <w:r>
        <w:rPr>
          <w:rFonts w:ascii="Times New Roman" w:hAnsi="Times New Roman" w:cs="Cordia New"/>
          <w:sz w:val="28"/>
          <w:szCs w:val="28"/>
        </w:rPr>
        <w:t>ing and enhancing</w:t>
      </w:r>
      <w:r w:rsidRPr="00854F81">
        <w:rPr>
          <w:rFonts w:ascii="Times New Roman" w:hAnsi="Times New Roman" w:cs="Cordia New"/>
          <w:sz w:val="28"/>
          <w:szCs w:val="28"/>
        </w:rPr>
        <w:t xml:space="preserve"> resilience</w:t>
      </w:r>
      <w:r>
        <w:rPr>
          <w:rFonts w:ascii="Times New Roman" w:hAnsi="Times New Roman" w:cs="Cordia New"/>
          <w:sz w:val="28"/>
          <w:szCs w:val="28"/>
        </w:rPr>
        <w:t xml:space="preserve"> </w:t>
      </w:r>
      <w:r w:rsidRPr="00854F81">
        <w:rPr>
          <w:rFonts w:ascii="Times New Roman" w:hAnsi="Times New Roman" w:cs="Cordia New"/>
          <w:sz w:val="28"/>
          <w:szCs w:val="28"/>
        </w:rPr>
        <w:t xml:space="preserve">to natural disasters and </w:t>
      </w:r>
      <w:r>
        <w:rPr>
          <w:rFonts w:ascii="Times New Roman" w:hAnsi="Times New Roman" w:cs="Cordia New"/>
          <w:sz w:val="28"/>
          <w:szCs w:val="28"/>
        </w:rPr>
        <w:t xml:space="preserve">addressing </w:t>
      </w:r>
      <w:r w:rsidRPr="00854F81">
        <w:rPr>
          <w:rFonts w:ascii="Times New Roman" w:hAnsi="Times New Roman" w:cs="Cordia New"/>
          <w:sz w:val="28"/>
          <w:szCs w:val="28"/>
        </w:rPr>
        <w:t>the challenges of climate</w:t>
      </w:r>
      <w:r>
        <w:rPr>
          <w:rFonts w:ascii="Times New Roman" w:hAnsi="Times New Roman" w:cs="Cordia New"/>
          <w:sz w:val="28"/>
          <w:szCs w:val="28"/>
        </w:rPr>
        <w:t xml:space="preserve"> </w:t>
      </w:r>
      <w:r w:rsidRPr="00854F81">
        <w:rPr>
          <w:rFonts w:ascii="Times New Roman" w:hAnsi="Times New Roman" w:cs="Cordia New"/>
          <w:sz w:val="28"/>
          <w:szCs w:val="28"/>
        </w:rPr>
        <w:t>change</w:t>
      </w:r>
      <w:r>
        <w:rPr>
          <w:rFonts w:ascii="Times New Roman" w:hAnsi="Times New Roman" w:cs="Cordia New"/>
          <w:sz w:val="28"/>
          <w:szCs w:val="28"/>
        </w:rPr>
        <w:t>.</w:t>
      </w:r>
    </w:p>
    <w:p w14:paraId="772C1C1E" w14:textId="14E8D0F8" w:rsidR="004B1E5A" w:rsidRDefault="004B1E5A" w:rsidP="004B1E5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In this connection, Thailand </w:t>
      </w:r>
      <w:r w:rsidRPr="00D941A0">
        <w:rPr>
          <w:rFonts w:ascii="Times New Roman" w:hAnsi="Times New Roman" w:cs="Cordia New"/>
          <w:sz w:val="28"/>
          <w:szCs w:val="28"/>
          <w:u w:val="single"/>
        </w:rPr>
        <w:t>recommend</w:t>
      </w:r>
      <w:r>
        <w:rPr>
          <w:rFonts w:ascii="Times New Roman" w:hAnsi="Times New Roman" w:cs="Cordia New"/>
          <w:sz w:val="28"/>
          <w:szCs w:val="28"/>
          <w:u w:val="single"/>
        </w:rPr>
        <w:t>s</w:t>
      </w:r>
      <w:r>
        <w:rPr>
          <w:rFonts w:ascii="Times New Roman" w:hAnsi="Times New Roman" w:cs="Cordia New"/>
          <w:sz w:val="28"/>
          <w:szCs w:val="28"/>
        </w:rPr>
        <w:t xml:space="preserve"> that Tonga:</w:t>
      </w:r>
    </w:p>
    <w:p w14:paraId="723FB2AA" w14:textId="52D5538B" w:rsidR="004B1E5A" w:rsidRPr="008822FC" w:rsidRDefault="004B1E5A" w:rsidP="004B1E5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1. Step up its efforts in national process to consider ratifying the CEDAW</w:t>
      </w:r>
      <w:r>
        <w:rPr>
          <w:rFonts w:ascii="Times New Roman" w:hAnsi="Times New Roman" w:cs="Cordia New"/>
          <w:sz w:val="28"/>
          <w:szCs w:val="28"/>
          <w:lang w:val="en-GB"/>
        </w:rPr>
        <w:t>; and</w:t>
      </w:r>
    </w:p>
    <w:p w14:paraId="10B6290F" w14:textId="77777777" w:rsidR="004B1E5A" w:rsidRDefault="004B1E5A" w:rsidP="004B1E5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  <w:lang w:val="en-GB"/>
        </w:rPr>
        <w:t xml:space="preserve">2. Further enhance the implementation of </w:t>
      </w:r>
      <w:r>
        <w:rPr>
          <w:rFonts w:ascii="Times New Roman" w:hAnsi="Times New Roman" w:cs="Cordia New"/>
          <w:sz w:val="28"/>
          <w:szCs w:val="28"/>
        </w:rPr>
        <w:t xml:space="preserve">the </w:t>
      </w:r>
      <w:r w:rsidRPr="008822FC">
        <w:rPr>
          <w:rFonts w:ascii="Times New Roman" w:hAnsi="Times New Roman" w:cs="Cordia New"/>
          <w:sz w:val="28"/>
          <w:szCs w:val="28"/>
        </w:rPr>
        <w:t>Joint National Action Plan on Climate Change and Disaster Risk Management</w:t>
      </w:r>
      <w:r>
        <w:rPr>
          <w:rFonts w:ascii="Times New Roman" w:hAnsi="Times New Roman" w:cs="Cordia New"/>
          <w:sz w:val="28"/>
          <w:szCs w:val="28"/>
        </w:rPr>
        <w:t xml:space="preserve">, and take appropriate measures to </w:t>
      </w:r>
      <w:r w:rsidRPr="008822FC">
        <w:rPr>
          <w:rFonts w:ascii="Times New Roman" w:hAnsi="Times New Roman" w:cs="Cordia New"/>
          <w:sz w:val="28"/>
          <w:szCs w:val="28"/>
        </w:rPr>
        <w:t xml:space="preserve">address specific needs of </w:t>
      </w:r>
      <w:r>
        <w:rPr>
          <w:rFonts w:ascii="Times New Roman" w:hAnsi="Times New Roman" w:cs="Cordia New"/>
          <w:sz w:val="28"/>
          <w:szCs w:val="28"/>
        </w:rPr>
        <w:t>all persons, especially</w:t>
      </w:r>
      <w:r w:rsidRPr="008822FC">
        <w:rPr>
          <w:rFonts w:ascii="Times New Roman" w:hAnsi="Times New Roman" w:cs="Cordia New"/>
          <w:sz w:val="28"/>
          <w:szCs w:val="28"/>
        </w:rPr>
        <w:t xml:space="preserve"> children, women</w:t>
      </w:r>
      <w:r>
        <w:rPr>
          <w:rFonts w:ascii="Times New Roman" w:hAnsi="Times New Roman" w:cs="Cordia New"/>
          <w:sz w:val="28"/>
          <w:szCs w:val="28"/>
        </w:rPr>
        <w:t xml:space="preserve">, </w:t>
      </w:r>
      <w:r w:rsidRPr="008822FC">
        <w:rPr>
          <w:rFonts w:ascii="Times New Roman" w:hAnsi="Times New Roman" w:cs="Cordia New"/>
          <w:sz w:val="28"/>
          <w:szCs w:val="28"/>
        </w:rPr>
        <w:t>persons with</w:t>
      </w:r>
      <w:r>
        <w:rPr>
          <w:rFonts w:ascii="Times New Roman" w:hAnsi="Times New Roman" w:cs="Cordia New"/>
          <w:sz w:val="28"/>
          <w:szCs w:val="28"/>
        </w:rPr>
        <w:t xml:space="preserve"> </w:t>
      </w:r>
      <w:r w:rsidRPr="008822FC">
        <w:rPr>
          <w:rFonts w:ascii="Times New Roman" w:hAnsi="Times New Roman" w:cs="Cordia New"/>
          <w:sz w:val="28"/>
          <w:szCs w:val="28"/>
        </w:rPr>
        <w:t xml:space="preserve">disabilities and </w:t>
      </w:r>
      <w:r>
        <w:rPr>
          <w:rFonts w:ascii="Times New Roman" w:hAnsi="Times New Roman" w:cs="Cordia New"/>
          <w:sz w:val="28"/>
          <w:szCs w:val="28"/>
        </w:rPr>
        <w:t>those living in remote areas.</w:t>
      </w:r>
    </w:p>
    <w:p w14:paraId="3751DD52" w14:textId="77777777" w:rsidR="004B1E5A" w:rsidRDefault="004B1E5A" w:rsidP="004B1E5A">
      <w:pPr>
        <w:spacing w:before="240"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263019">
        <w:rPr>
          <w:rFonts w:ascii="Times New Roman" w:hAnsi="Times New Roman" w:cstheme="minorBidi"/>
          <w:sz w:val="28"/>
          <w:szCs w:val="28"/>
        </w:rPr>
        <w:t xml:space="preserve">We wish </w:t>
      </w:r>
      <w:r>
        <w:rPr>
          <w:rFonts w:ascii="Times New Roman" w:hAnsi="Times New Roman" w:cstheme="minorBidi"/>
          <w:sz w:val="28"/>
          <w:szCs w:val="28"/>
        </w:rPr>
        <w:t xml:space="preserve">Tonga </w:t>
      </w:r>
      <w:r w:rsidRPr="00263019">
        <w:rPr>
          <w:rFonts w:ascii="Times New Roman" w:hAnsi="Times New Roman" w:cstheme="minorBidi"/>
          <w:sz w:val="28"/>
          <w:szCs w:val="28"/>
        </w:rPr>
        <w:t>a successful review.</w:t>
      </w:r>
    </w:p>
    <w:p w14:paraId="12D06CEC" w14:textId="5AA46775" w:rsidR="00A1593F" w:rsidRDefault="004B1E5A" w:rsidP="004B1E5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I thank you.</w:t>
      </w:r>
    </w:p>
    <w:p w14:paraId="60EF5573" w14:textId="77777777" w:rsidR="00D84246" w:rsidRDefault="00D84246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58AE1410" w14:textId="6AE0B68F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511867">
        <w:rPr>
          <w:rFonts w:ascii="Times New Roman" w:hAnsi="Times New Roman"/>
          <w:i/>
          <w:iCs/>
          <w:sz w:val="28"/>
          <w:szCs w:val="35"/>
        </w:rPr>
        <w:t>6</w:t>
      </w:r>
      <w:r w:rsidR="004B1E5A">
        <w:rPr>
          <w:rFonts w:ascii="Times New Roman" w:hAnsi="Times New Roman"/>
          <w:i/>
          <w:iCs/>
          <w:sz w:val="28"/>
          <w:szCs w:val="35"/>
        </w:rPr>
        <w:t>1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3F1A" w14:textId="77777777" w:rsidR="00231D5D" w:rsidRDefault="00231D5D">
      <w:r>
        <w:separator/>
      </w:r>
    </w:p>
  </w:endnote>
  <w:endnote w:type="continuationSeparator" w:id="0">
    <w:p w14:paraId="4B048983" w14:textId="77777777" w:rsidR="00231D5D" w:rsidRDefault="0023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6AA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22B8" w14:textId="77777777" w:rsidR="00231D5D" w:rsidRDefault="00231D5D">
      <w:r>
        <w:separator/>
      </w:r>
    </w:p>
  </w:footnote>
  <w:footnote w:type="continuationSeparator" w:id="0">
    <w:p w14:paraId="4932716E" w14:textId="77777777" w:rsidR="00231D5D" w:rsidRDefault="0023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3CC4"/>
    <w:rsid w:val="00016D45"/>
    <w:rsid w:val="000215A9"/>
    <w:rsid w:val="00030162"/>
    <w:rsid w:val="00033B00"/>
    <w:rsid w:val="00065E3A"/>
    <w:rsid w:val="00067A06"/>
    <w:rsid w:val="000720EC"/>
    <w:rsid w:val="00073BE9"/>
    <w:rsid w:val="000750EA"/>
    <w:rsid w:val="00084D14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8386F"/>
    <w:rsid w:val="00193E16"/>
    <w:rsid w:val="0019578B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1D5D"/>
    <w:rsid w:val="002328FC"/>
    <w:rsid w:val="00235A6B"/>
    <w:rsid w:val="00236A9B"/>
    <w:rsid w:val="00237D07"/>
    <w:rsid w:val="00256364"/>
    <w:rsid w:val="00277BB2"/>
    <w:rsid w:val="002818C8"/>
    <w:rsid w:val="002833B2"/>
    <w:rsid w:val="002B14D3"/>
    <w:rsid w:val="002B2C83"/>
    <w:rsid w:val="002B2DF6"/>
    <w:rsid w:val="002B4561"/>
    <w:rsid w:val="002C0540"/>
    <w:rsid w:val="002C0FC0"/>
    <w:rsid w:val="002C6563"/>
    <w:rsid w:val="002D3EF5"/>
    <w:rsid w:val="002E152B"/>
    <w:rsid w:val="002E571F"/>
    <w:rsid w:val="002E6B01"/>
    <w:rsid w:val="00310719"/>
    <w:rsid w:val="003270C2"/>
    <w:rsid w:val="00333B06"/>
    <w:rsid w:val="00355EFC"/>
    <w:rsid w:val="00356DAB"/>
    <w:rsid w:val="00374725"/>
    <w:rsid w:val="003753AC"/>
    <w:rsid w:val="003831E9"/>
    <w:rsid w:val="00397434"/>
    <w:rsid w:val="003A5C75"/>
    <w:rsid w:val="003B74F6"/>
    <w:rsid w:val="003C20CC"/>
    <w:rsid w:val="003E5730"/>
    <w:rsid w:val="0040531A"/>
    <w:rsid w:val="004246DC"/>
    <w:rsid w:val="004273C6"/>
    <w:rsid w:val="004373AD"/>
    <w:rsid w:val="00455085"/>
    <w:rsid w:val="00463AE1"/>
    <w:rsid w:val="00465BF3"/>
    <w:rsid w:val="00474CDD"/>
    <w:rsid w:val="004905C4"/>
    <w:rsid w:val="004A6A2B"/>
    <w:rsid w:val="004B0FE0"/>
    <w:rsid w:val="004B1E5A"/>
    <w:rsid w:val="004C145A"/>
    <w:rsid w:val="004C7828"/>
    <w:rsid w:val="004E44E1"/>
    <w:rsid w:val="00506468"/>
    <w:rsid w:val="00511867"/>
    <w:rsid w:val="0056559E"/>
    <w:rsid w:val="00572CC1"/>
    <w:rsid w:val="0058083F"/>
    <w:rsid w:val="005815D9"/>
    <w:rsid w:val="005908FA"/>
    <w:rsid w:val="005A5070"/>
    <w:rsid w:val="005B7F72"/>
    <w:rsid w:val="005C779B"/>
    <w:rsid w:val="005D1155"/>
    <w:rsid w:val="005D44FD"/>
    <w:rsid w:val="005F16A0"/>
    <w:rsid w:val="005F19ED"/>
    <w:rsid w:val="00617760"/>
    <w:rsid w:val="00631133"/>
    <w:rsid w:val="00633880"/>
    <w:rsid w:val="00647A3C"/>
    <w:rsid w:val="00671259"/>
    <w:rsid w:val="006741A7"/>
    <w:rsid w:val="00677327"/>
    <w:rsid w:val="00681B40"/>
    <w:rsid w:val="00691832"/>
    <w:rsid w:val="006A0D6B"/>
    <w:rsid w:val="006B2EDF"/>
    <w:rsid w:val="006C0985"/>
    <w:rsid w:val="006D40B2"/>
    <w:rsid w:val="006D56E6"/>
    <w:rsid w:val="006E6141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84BB4"/>
    <w:rsid w:val="00791702"/>
    <w:rsid w:val="007A4021"/>
    <w:rsid w:val="007C048C"/>
    <w:rsid w:val="007D051F"/>
    <w:rsid w:val="007D54B8"/>
    <w:rsid w:val="007D79AE"/>
    <w:rsid w:val="007E4F3C"/>
    <w:rsid w:val="007F0B1C"/>
    <w:rsid w:val="007F5F18"/>
    <w:rsid w:val="00805C94"/>
    <w:rsid w:val="008116DB"/>
    <w:rsid w:val="0082468D"/>
    <w:rsid w:val="008272FF"/>
    <w:rsid w:val="0083002F"/>
    <w:rsid w:val="00833B5E"/>
    <w:rsid w:val="00843E7A"/>
    <w:rsid w:val="00852A9C"/>
    <w:rsid w:val="00854F81"/>
    <w:rsid w:val="008659F4"/>
    <w:rsid w:val="008757BB"/>
    <w:rsid w:val="00875DC8"/>
    <w:rsid w:val="00880230"/>
    <w:rsid w:val="00880BA4"/>
    <w:rsid w:val="008822FC"/>
    <w:rsid w:val="008A63F8"/>
    <w:rsid w:val="008A7A6E"/>
    <w:rsid w:val="008B116C"/>
    <w:rsid w:val="008B14BB"/>
    <w:rsid w:val="008F31D4"/>
    <w:rsid w:val="009073D6"/>
    <w:rsid w:val="009156CF"/>
    <w:rsid w:val="00923AE0"/>
    <w:rsid w:val="00931BDF"/>
    <w:rsid w:val="00947DA2"/>
    <w:rsid w:val="00965044"/>
    <w:rsid w:val="0098390C"/>
    <w:rsid w:val="0099191E"/>
    <w:rsid w:val="009A64D3"/>
    <w:rsid w:val="009C2AF6"/>
    <w:rsid w:val="009C7456"/>
    <w:rsid w:val="009D5C37"/>
    <w:rsid w:val="009F6B28"/>
    <w:rsid w:val="00A10037"/>
    <w:rsid w:val="00A158E7"/>
    <w:rsid w:val="00A1593F"/>
    <w:rsid w:val="00A249AD"/>
    <w:rsid w:val="00A34D07"/>
    <w:rsid w:val="00A5460E"/>
    <w:rsid w:val="00A55562"/>
    <w:rsid w:val="00A55CE0"/>
    <w:rsid w:val="00A73806"/>
    <w:rsid w:val="00A82ADF"/>
    <w:rsid w:val="00A96792"/>
    <w:rsid w:val="00AF4E7C"/>
    <w:rsid w:val="00B07986"/>
    <w:rsid w:val="00B32559"/>
    <w:rsid w:val="00B50ACD"/>
    <w:rsid w:val="00B52573"/>
    <w:rsid w:val="00B54797"/>
    <w:rsid w:val="00B54F30"/>
    <w:rsid w:val="00B575DB"/>
    <w:rsid w:val="00B8421A"/>
    <w:rsid w:val="00BB20ED"/>
    <w:rsid w:val="00BB21C9"/>
    <w:rsid w:val="00BC1ACF"/>
    <w:rsid w:val="00BC2C1B"/>
    <w:rsid w:val="00BE146E"/>
    <w:rsid w:val="00BE296E"/>
    <w:rsid w:val="00BE4DAD"/>
    <w:rsid w:val="00BE7D63"/>
    <w:rsid w:val="00BF10B4"/>
    <w:rsid w:val="00BF169D"/>
    <w:rsid w:val="00BF5116"/>
    <w:rsid w:val="00C17C22"/>
    <w:rsid w:val="00C32C4A"/>
    <w:rsid w:val="00C33BCC"/>
    <w:rsid w:val="00C675B0"/>
    <w:rsid w:val="00C866A7"/>
    <w:rsid w:val="00C92944"/>
    <w:rsid w:val="00CA4B5F"/>
    <w:rsid w:val="00CC2E35"/>
    <w:rsid w:val="00CC5110"/>
    <w:rsid w:val="00CC6F55"/>
    <w:rsid w:val="00CD4998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24B3E"/>
    <w:rsid w:val="00D37EB0"/>
    <w:rsid w:val="00D47CD3"/>
    <w:rsid w:val="00D53950"/>
    <w:rsid w:val="00D651C8"/>
    <w:rsid w:val="00D84246"/>
    <w:rsid w:val="00D941A0"/>
    <w:rsid w:val="00DB0CFD"/>
    <w:rsid w:val="00DB47AB"/>
    <w:rsid w:val="00DE4AEF"/>
    <w:rsid w:val="00DF3608"/>
    <w:rsid w:val="00DF4265"/>
    <w:rsid w:val="00E00B03"/>
    <w:rsid w:val="00E01ABC"/>
    <w:rsid w:val="00E11217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893"/>
    <w:rsid w:val="00E75C96"/>
    <w:rsid w:val="00E807CC"/>
    <w:rsid w:val="00E86C01"/>
    <w:rsid w:val="00E86F58"/>
    <w:rsid w:val="00E93AE4"/>
    <w:rsid w:val="00E979B6"/>
    <w:rsid w:val="00EA01B2"/>
    <w:rsid w:val="00EA0E20"/>
    <w:rsid w:val="00EA2D1E"/>
    <w:rsid w:val="00EA6052"/>
    <w:rsid w:val="00EB018F"/>
    <w:rsid w:val="00EE4207"/>
    <w:rsid w:val="00EF2D10"/>
    <w:rsid w:val="00F2261D"/>
    <w:rsid w:val="00F35DAE"/>
    <w:rsid w:val="00F446EB"/>
    <w:rsid w:val="00F4716F"/>
    <w:rsid w:val="00F60F7B"/>
    <w:rsid w:val="00F62094"/>
    <w:rsid w:val="00F64DE9"/>
    <w:rsid w:val="00F70473"/>
    <w:rsid w:val="00F77255"/>
    <w:rsid w:val="00F8296D"/>
    <w:rsid w:val="00FA3F13"/>
    <w:rsid w:val="00FA4CED"/>
    <w:rsid w:val="00FB1C3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4E1D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B236B970-681C-4287-ADC8-9554B2E89BAF}"/>
</file>

<file path=customXml/itemProps3.xml><?xml version="1.0" encoding="utf-8"?>
<ds:datastoreItem xmlns:ds="http://schemas.openxmlformats.org/officeDocument/2006/customXml" ds:itemID="{0AE3003D-ED72-4A43-B9D5-721A839E11A4}"/>
</file>

<file path=customXml/itemProps4.xml><?xml version="1.0" encoding="utf-8"?>
<ds:datastoreItem xmlns:ds="http://schemas.openxmlformats.org/officeDocument/2006/customXml" ds:itemID="{30333CE1-BA45-44B8-AFBE-A7DEE23F0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cp:lastPrinted>2022-11-11T16:12:00Z</cp:lastPrinted>
  <dcterms:created xsi:type="dcterms:W3CDTF">2023-04-28T12:10:00Z</dcterms:created>
  <dcterms:modified xsi:type="dcterms:W3CDTF">2023-05-01T08:27:00Z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