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65DA" w14:textId="77777777" w:rsidR="002B4561" w:rsidRPr="00D5145F" w:rsidRDefault="002B4561" w:rsidP="002B4561">
      <w:pPr>
        <w:spacing w:line="276" w:lineRule="auto"/>
        <w:jc w:val="center"/>
        <w:rPr>
          <w:rFonts w:ascii="Times New Roman" w:hAnsi="Times New Roman" w:cs="Cordia New"/>
          <w:b/>
          <w:bCs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Statement by the Delegation of Thailand</w:t>
      </w:r>
    </w:p>
    <w:p w14:paraId="012F318B" w14:textId="4BC541CD" w:rsidR="002B4561" w:rsidRPr="001C7923" w:rsidRDefault="002B4561" w:rsidP="002B4561">
      <w:pPr>
        <w:spacing w:line="276" w:lineRule="auto"/>
        <w:jc w:val="center"/>
        <w:rPr>
          <w:rFonts w:ascii="Times New Roman" w:hAnsi="Times New Roman" w:cs="Cordia New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at the Review of </w:t>
      </w:r>
      <w:r w:rsidR="00C04E6B">
        <w:rPr>
          <w:rFonts w:ascii="Times New Roman" w:hAnsi="Times New Roman" w:cs="Times New Roman"/>
          <w:b/>
          <w:bCs/>
          <w:sz w:val="28"/>
          <w:szCs w:val="28"/>
          <w:u w:val="single"/>
        </w:rPr>
        <w:t>France</w:t>
      </w:r>
    </w:p>
    <w:p w14:paraId="0A8C50B4" w14:textId="228036F4" w:rsidR="002B4561" w:rsidRDefault="002B4561" w:rsidP="002B456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during the </w:t>
      </w:r>
      <w:r w:rsidR="009F6B2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33BC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33BCC" w:rsidRPr="00C33BC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 w:rsidR="00C33B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Session of the Working Group on the UPR</w:t>
      </w:r>
    </w:p>
    <w:p w14:paraId="4400CD80" w14:textId="6D39219B" w:rsidR="002B4561" w:rsidRPr="00E74EC7" w:rsidRDefault="002B4561" w:rsidP="002B456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on </w:t>
      </w:r>
      <w:r w:rsidR="00C33BCC">
        <w:rPr>
          <w:rFonts w:ascii="Times New Roman" w:hAnsi="Times New Roman" w:cs="Times New Roman"/>
          <w:b/>
          <w:bCs/>
          <w:sz w:val="28"/>
          <w:szCs w:val="28"/>
        </w:rPr>
        <w:t>Mon</w:t>
      </w:r>
      <w:r w:rsidR="004A6A2B">
        <w:rPr>
          <w:rFonts w:ascii="Times New Roman" w:hAnsi="Times New Roman" w:cs="Times New Roman"/>
          <w:b/>
          <w:bCs/>
          <w:sz w:val="28"/>
          <w:szCs w:val="28"/>
        </w:rPr>
        <w:t>day</w:t>
      </w:r>
      <w:r w:rsidR="000301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3BCC">
        <w:rPr>
          <w:rFonts w:ascii="Times New Roman" w:hAnsi="Times New Roman" w:cs="Times New Roman"/>
          <w:b/>
          <w:bCs/>
          <w:sz w:val="28"/>
          <w:szCs w:val="28"/>
        </w:rPr>
        <w:t xml:space="preserve">1 May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F0B1C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04E6B">
        <w:rPr>
          <w:rFonts w:ascii="Times New Roman" w:hAnsi="Times New Roman" w:cs="Times New Roman"/>
          <w:b/>
          <w:bCs/>
          <w:sz w:val="28"/>
          <w:szCs w:val="28"/>
        </w:rPr>
        <w:t>09.00</w:t>
      </w:r>
      <w:r w:rsidR="00193E16" w:rsidRPr="00E74EC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30162" w:rsidRPr="00E74EC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04E6B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E74EC7" w:rsidRPr="00E74EC7">
        <w:rPr>
          <w:rFonts w:ascii="Times New Roman" w:hAnsi="Times New Roman" w:cs="Times New Roman"/>
          <w:b/>
          <w:bCs/>
          <w:sz w:val="28"/>
          <w:szCs w:val="28"/>
          <w:cs/>
        </w:rPr>
        <w:t>0</w:t>
      </w:r>
      <w:r w:rsidRPr="00E74EC7">
        <w:rPr>
          <w:rFonts w:ascii="Times New Roman" w:hAnsi="Times New Roman" w:cs="Times New Roman"/>
          <w:b/>
          <w:bCs/>
          <w:sz w:val="28"/>
          <w:szCs w:val="28"/>
        </w:rPr>
        <w:t xml:space="preserve"> hrs.</w:t>
      </w:r>
    </w:p>
    <w:p w14:paraId="6DD8911C" w14:textId="2B37F807" w:rsidR="002B4561" w:rsidRDefault="002B4561" w:rsidP="002B4561">
      <w:pPr>
        <w:spacing w:line="276" w:lineRule="auto"/>
        <w:ind w:right="51"/>
        <w:jc w:val="center"/>
        <w:rPr>
          <w:rFonts w:ascii="TH SarabunPSK" w:hAnsi="TH SarabunPSK" w:cs="TH SarabunPSK"/>
          <w:b/>
          <w:bCs/>
        </w:rPr>
      </w:pPr>
      <w:r>
        <w:rPr>
          <w:rFonts w:ascii="Times New Roman" w:hAnsi="Times New Roman"/>
          <w:b/>
          <w:bCs/>
          <w:sz w:val="28"/>
        </w:rPr>
        <w:t xml:space="preserve">(Speaker Number: </w:t>
      </w:r>
      <w:r w:rsidR="00FF2EDB">
        <w:rPr>
          <w:rFonts w:ascii="Times New Roman" w:hAnsi="Times New Roman"/>
          <w:b/>
          <w:bCs/>
          <w:sz w:val="28"/>
        </w:rPr>
        <w:t>2</w:t>
      </w:r>
      <w:r w:rsidR="00471165">
        <w:rPr>
          <w:rFonts w:ascii="Times New Roman" w:hAnsi="Times New Roman"/>
          <w:b/>
          <w:bCs/>
          <w:sz w:val="28"/>
        </w:rPr>
        <w:t>0</w:t>
      </w:r>
      <w:r w:rsidR="00030162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/ Speaking Time: </w:t>
      </w:r>
      <w:r w:rsidR="00C04E6B">
        <w:rPr>
          <w:rFonts w:ascii="Times New Roman" w:hAnsi="Times New Roman"/>
          <w:b/>
          <w:bCs/>
          <w:sz w:val="28"/>
        </w:rPr>
        <w:t>55 seconds</w:t>
      </w:r>
      <w:r>
        <w:rPr>
          <w:rFonts w:ascii="Times New Roman" w:hAnsi="Times New Roman"/>
          <w:b/>
          <w:bCs/>
          <w:sz w:val="28"/>
        </w:rPr>
        <w:t>)</w:t>
      </w:r>
    </w:p>
    <w:p w14:paraId="2843CD05" w14:textId="77777777" w:rsidR="002B4561" w:rsidRDefault="002B4561" w:rsidP="002B4561">
      <w:pPr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1CF762" w14:textId="77777777" w:rsidR="002B4561" w:rsidRDefault="002B4561" w:rsidP="002B4561">
      <w:pPr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CD5">
        <w:rPr>
          <w:rFonts w:ascii="Times New Roman" w:hAnsi="Times New Roman" w:cs="Times New Roman"/>
          <w:sz w:val="28"/>
          <w:szCs w:val="28"/>
        </w:rPr>
        <w:t>M</w:t>
      </w:r>
      <w:r w:rsidR="007F0B1C">
        <w:rPr>
          <w:rFonts w:ascii="Times New Roman" w:hAnsi="Times New Roman" w:cs="Times New Roman"/>
          <w:sz w:val="28"/>
          <w:szCs w:val="28"/>
        </w:rPr>
        <w:t xml:space="preserve">r. </w:t>
      </w:r>
      <w:r w:rsidRPr="00115CD5">
        <w:rPr>
          <w:rFonts w:ascii="Times New Roman" w:hAnsi="Times New Roman" w:cs="Times New Roman"/>
          <w:sz w:val="28"/>
          <w:szCs w:val="28"/>
        </w:rPr>
        <w:t>President,</w:t>
      </w:r>
    </w:p>
    <w:p w14:paraId="0E4B37C8" w14:textId="293AF9A9" w:rsidR="00F8296D" w:rsidRDefault="004A6A2B" w:rsidP="00B8421A">
      <w:pPr>
        <w:spacing w:before="240" w:after="240" w:line="276" w:lineRule="auto"/>
        <w:jc w:val="both"/>
        <w:rPr>
          <w:rFonts w:ascii="Times New Roman" w:hAnsi="Times New Roman" w:cs="Cordia New"/>
          <w:sz w:val="28"/>
          <w:szCs w:val="28"/>
        </w:rPr>
      </w:pPr>
      <w:r>
        <w:rPr>
          <w:rFonts w:ascii="Times New Roman" w:hAnsi="Times New Roman" w:cs="Cordia New"/>
          <w:sz w:val="28"/>
          <w:szCs w:val="28"/>
        </w:rPr>
        <w:t xml:space="preserve">Thailand </w:t>
      </w:r>
      <w:r w:rsidR="00F8296D" w:rsidRPr="00F8296D">
        <w:rPr>
          <w:rFonts w:ascii="Times New Roman" w:hAnsi="Times New Roman" w:cs="Cordia New"/>
          <w:sz w:val="28"/>
          <w:szCs w:val="28"/>
        </w:rPr>
        <w:t>welcomes</w:t>
      </w:r>
      <w:r w:rsidR="0088166C" w:rsidRPr="0088166C">
        <w:t xml:space="preserve"> </w:t>
      </w:r>
      <w:r w:rsidR="0088166C" w:rsidRPr="0088166C">
        <w:rPr>
          <w:rFonts w:ascii="Times New Roman" w:hAnsi="Times New Roman" w:cs="Cordia New"/>
          <w:sz w:val="28"/>
          <w:szCs w:val="28"/>
        </w:rPr>
        <w:t xml:space="preserve">the </w:t>
      </w:r>
      <w:r w:rsidR="0088166C">
        <w:rPr>
          <w:rFonts w:ascii="Times New Roman" w:hAnsi="Times New Roman" w:cs="Cordia New"/>
          <w:sz w:val="28"/>
          <w:szCs w:val="28"/>
        </w:rPr>
        <w:t>French</w:t>
      </w:r>
      <w:r w:rsidR="0088166C" w:rsidRPr="0088166C">
        <w:rPr>
          <w:rFonts w:ascii="Times New Roman" w:hAnsi="Times New Roman" w:cs="Cordia New"/>
          <w:sz w:val="28"/>
          <w:szCs w:val="28"/>
        </w:rPr>
        <w:t xml:space="preserve"> delegation to this UPR process</w:t>
      </w:r>
      <w:r w:rsidR="00F8296D" w:rsidRPr="00F8296D">
        <w:rPr>
          <w:rFonts w:ascii="Times New Roman" w:hAnsi="Times New Roman" w:cs="Cordia New"/>
          <w:sz w:val="28"/>
          <w:szCs w:val="28"/>
        </w:rPr>
        <w:t>.</w:t>
      </w:r>
    </w:p>
    <w:p w14:paraId="1CE2D1F9" w14:textId="621963A4" w:rsidR="00B751DE" w:rsidRDefault="003058C0" w:rsidP="003058C0">
      <w:pPr>
        <w:spacing w:before="240" w:after="240" w:line="276" w:lineRule="auto"/>
        <w:jc w:val="both"/>
        <w:rPr>
          <w:rFonts w:ascii="Times New Roman" w:hAnsi="Times New Roman" w:cs="Cordia New"/>
          <w:sz w:val="28"/>
          <w:szCs w:val="28"/>
        </w:rPr>
      </w:pPr>
      <w:r>
        <w:rPr>
          <w:rFonts w:ascii="Times New Roman" w:hAnsi="Times New Roman" w:cs="Cordia New"/>
          <w:sz w:val="28"/>
          <w:szCs w:val="28"/>
        </w:rPr>
        <w:t>We</w:t>
      </w:r>
      <w:r w:rsidR="00BC2C1B">
        <w:rPr>
          <w:rFonts w:ascii="Times New Roman" w:hAnsi="Times New Roman" w:cs="Cordia New"/>
          <w:sz w:val="28"/>
          <w:szCs w:val="28"/>
        </w:rPr>
        <w:t xml:space="preserve"> </w:t>
      </w:r>
      <w:r w:rsidR="00FF66D4">
        <w:rPr>
          <w:rFonts w:ascii="Times New Roman" w:hAnsi="Times New Roman" w:cs="Cordia New"/>
          <w:sz w:val="28"/>
          <w:szCs w:val="28"/>
        </w:rPr>
        <w:t>note</w:t>
      </w:r>
      <w:r>
        <w:rPr>
          <w:rFonts w:ascii="Times New Roman" w:hAnsi="Times New Roman" w:cs="Cordia New"/>
          <w:sz w:val="28"/>
          <w:szCs w:val="28"/>
        </w:rPr>
        <w:t xml:space="preserve"> France’s </w:t>
      </w:r>
      <w:r w:rsidR="00FF66D4">
        <w:rPr>
          <w:rFonts w:ascii="Times New Roman" w:hAnsi="Times New Roman" w:cs="Cordia New"/>
          <w:sz w:val="28"/>
          <w:szCs w:val="28"/>
        </w:rPr>
        <w:t xml:space="preserve">asserted </w:t>
      </w:r>
      <w:r>
        <w:rPr>
          <w:rFonts w:ascii="Times New Roman" w:hAnsi="Times New Roman" w:cs="Cordia New"/>
          <w:sz w:val="28"/>
          <w:szCs w:val="28"/>
        </w:rPr>
        <w:t xml:space="preserve">efforts to </w:t>
      </w:r>
      <w:r w:rsidRPr="003058C0">
        <w:rPr>
          <w:rFonts w:ascii="Times New Roman" w:hAnsi="Times New Roman" w:cs="Cordia New"/>
          <w:sz w:val="28"/>
          <w:szCs w:val="28"/>
        </w:rPr>
        <w:t xml:space="preserve">combat </w:t>
      </w:r>
      <w:r w:rsidR="00B751DE">
        <w:rPr>
          <w:rFonts w:ascii="Times New Roman" w:hAnsi="Times New Roman" w:cs="Cordia New"/>
          <w:sz w:val="28"/>
          <w:szCs w:val="28"/>
        </w:rPr>
        <w:t xml:space="preserve">racial </w:t>
      </w:r>
      <w:r w:rsidRPr="003058C0">
        <w:rPr>
          <w:rFonts w:ascii="Times New Roman" w:hAnsi="Times New Roman" w:cs="Cordia New"/>
          <w:sz w:val="28"/>
          <w:szCs w:val="28"/>
        </w:rPr>
        <w:t>discrimination</w:t>
      </w:r>
      <w:r w:rsidR="00FF66D4">
        <w:rPr>
          <w:rFonts w:ascii="Times New Roman" w:hAnsi="Times New Roman" w:cs="Cordia New"/>
          <w:sz w:val="28"/>
          <w:szCs w:val="28"/>
        </w:rPr>
        <w:t xml:space="preserve">, while having </w:t>
      </w:r>
      <w:r w:rsidRPr="003058C0">
        <w:rPr>
          <w:rFonts w:ascii="Times New Roman" w:hAnsi="Times New Roman" w:cs="Cordia New"/>
          <w:sz w:val="28"/>
          <w:szCs w:val="28"/>
        </w:rPr>
        <w:t>concern</w:t>
      </w:r>
      <w:r w:rsidR="005C2A88">
        <w:rPr>
          <w:rFonts w:ascii="Times New Roman" w:hAnsi="Times New Roman" w:cs="Cordia New"/>
          <w:sz w:val="28"/>
          <w:szCs w:val="28"/>
        </w:rPr>
        <w:t>s</w:t>
      </w:r>
      <w:r w:rsidRPr="003058C0">
        <w:rPr>
          <w:rFonts w:ascii="Times New Roman" w:hAnsi="Times New Roman" w:cs="Cordia New"/>
          <w:sz w:val="28"/>
          <w:szCs w:val="28"/>
        </w:rPr>
        <w:t xml:space="preserve"> </w:t>
      </w:r>
      <w:r w:rsidR="005C2A88">
        <w:rPr>
          <w:rFonts w:ascii="Times New Roman" w:hAnsi="Times New Roman" w:cs="Cordia New"/>
          <w:sz w:val="28"/>
          <w:szCs w:val="28"/>
        </w:rPr>
        <w:t>o</w:t>
      </w:r>
      <w:r w:rsidR="00FF66D4">
        <w:rPr>
          <w:rFonts w:ascii="Times New Roman" w:hAnsi="Times New Roman" w:cs="Cordia New"/>
          <w:sz w:val="28"/>
          <w:szCs w:val="28"/>
        </w:rPr>
        <w:t xml:space="preserve">n some remaining </w:t>
      </w:r>
      <w:r w:rsidR="005C2A88">
        <w:rPr>
          <w:rFonts w:ascii="Times New Roman" w:hAnsi="Times New Roman" w:cs="Cordia New"/>
          <w:sz w:val="28"/>
          <w:szCs w:val="28"/>
        </w:rPr>
        <w:t xml:space="preserve">inappropriate </w:t>
      </w:r>
      <w:r w:rsidR="00FF66D4">
        <w:rPr>
          <w:rFonts w:ascii="Times New Roman" w:hAnsi="Times New Roman" w:cs="Cordia New"/>
          <w:sz w:val="28"/>
          <w:szCs w:val="28"/>
        </w:rPr>
        <w:t>practices</w:t>
      </w:r>
      <w:r w:rsidR="005C2A88">
        <w:rPr>
          <w:rFonts w:ascii="Times New Roman" w:hAnsi="Times New Roman" w:cs="Cordia New"/>
          <w:sz w:val="28"/>
          <w:szCs w:val="28"/>
        </w:rPr>
        <w:t xml:space="preserve">.  </w:t>
      </w:r>
      <w:r w:rsidR="00FF66D4">
        <w:rPr>
          <w:rFonts w:ascii="Times New Roman" w:hAnsi="Times New Roman" w:cs="Cordia New"/>
          <w:sz w:val="28"/>
          <w:szCs w:val="28"/>
        </w:rPr>
        <w:t>W</w:t>
      </w:r>
      <w:r w:rsidR="005C2A88">
        <w:rPr>
          <w:rFonts w:ascii="Times New Roman" w:hAnsi="Times New Roman" w:cs="Cordia New"/>
          <w:sz w:val="28"/>
          <w:szCs w:val="28"/>
        </w:rPr>
        <w:t xml:space="preserve">e </w:t>
      </w:r>
      <w:r w:rsidR="00FF66D4">
        <w:rPr>
          <w:rFonts w:ascii="Times New Roman" w:hAnsi="Times New Roman" w:cs="Cordia New"/>
          <w:sz w:val="28"/>
          <w:szCs w:val="28"/>
        </w:rPr>
        <w:t xml:space="preserve">also </w:t>
      </w:r>
      <w:r w:rsidR="00B751DE">
        <w:rPr>
          <w:rFonts w:ascii="Times New Roman" w:hAnsi="Times New Roman" w:cs="Cordia New"/>
          <w:sz w:val="28"/>
          <w:szCs w:val="28"/>
        </w:rPr>
        <w:t xml:space="preserve">commend </w:t>
      </w:r>
      <w:r w:rsidR="00FF66D4">
        <w:rPr>
          <w:rFonts w:ascii="Times New Roman" w:hAnsi="Times New Roman" w:cs="Cordia New"/>
          <w:sz w:val="28"/>
          <w:szCs w:val="28"/>
        </w:rPr>
        <w:t xml:space="preserve">France on the promotion of </w:t>
      </w:r>
      <w:r w:rsidR="00FF66D4" w:rsidRPr="00B751DE">
        <w:rPr>
          <w:rFonts w:ascii="Times New Roman" w:hAnsi="Times New Roman" w:cs="Cordia New"/>
          <w:sz w:val="28"/>
          <w:szCs w:val="28"/>
        </w:rPr>
        <w:t>access to housing</w:t>
      </w:r>
      <w:r w:rsidR="00FF66D4">
        <w:rPr>
          <w:rFonts w:ascii="Times New Roman" w:hAnsi="Times New Roman" w:cs="Cordia New"/>
          <w:sz w:val="28"/>
          <w:szCs w:val="28"/>
        </w:rPr>
        <w:t xml:space="preserve">, particularly </w:t>
      </w:r>
      <w:r w:rsidR="005E4947">
        <w:rPr>
          <w:rFonts w:ascii="Times New Roman" w:hAnsi="Times New Roman" w:cs="Cordia New"/>
          <w:sz w:val="28"/>
          <w:szCs w:val="28"/>
        </w:rPr>
        <w:t xml:space="preserve">through </w:t>
      </w:r>
      <w:r w:rsidR="00FF66D4">
        <w:rPr>
          <w:rFonts w:ascii="Times New Roman" w:hAnsi="Times New Roman" w:cs="Cordia New"/>
          <w:sz w:val="28"/>
          <w:szCs w:val="28"/>
        </w:rPr>
        <w:t>the F</w:t>
      </w:r>
      <w:r w:rsidR="00B751DE" w:rsidRPr="00B751DE">
        <w:rPr>
          <w:rFonts w:ascii="Times New Roman" w:hAnsi="Times New Roman" w:cs="Cordia New"/>
          <w:sz w:val="28"/>
          <w:szCs w:val="28"/>
        </w:rPr>
        <w:t xml:space="preserve">ive-year </w:t>
      </w:r>
      <w:r w:rsidR="00FF66D4">
        <w:rPr>
          <w:rFonts w:ascii="Times New Roman" w:hAnsi="Times New Roman" w:cs="Cordia New"/>
          <w:sz w:val="28"/>
          <w:szCs w:val="28"/>
        </w:rPr>
        <w:t xml:space="preserve">Plan for </w:t>
      </w:r>
      <w:r w:rsidR="00B751DE" w:rsidRPr="00B751DE">
        <w:rPr>
          <w:rFonts w:ascii="Times New Roman" w:hAnsi="Times New Roman" w:cs="Cordia New"/>
          <w:sz w:val="28"/>
          <w:szCs w:val="28"/>
        </w:rPr>
        <w:t>Housing First</w:t>
      </w:r>
      <w:r w:rsidR="00B751DE">
        <w:rPr>
          <w:rFonts w:ascii="Times New Roman" w:hAnsi="Times New Roman" w:cs="Cordia New"/>
          <w:sz w:val="28"/>
          <w:szCs w:val="28"/>
        </w:rPr>
        <w:t xml:space="preserve">, </w:t>
      </w:r>
      <w:r w:rsidR="00FF66D4">
        <w:rPr>
          <w:rFonts w:ascii="Times New Roman" w:hAnsi="Times New Roman" w:cs="Cordia New"/>
          <w:sz w:val="28"/>
          <w:szCs w:val="28"/>
        </w:rPr>
        <w:t xml:space="preserve">which </w:t>
      </w:r>
      <w:r w:rsidR="005E4947">
        <w:rPr>
          <w:rFonts w:ascii="Times New Roman" w:hAnsi="Times New Roman" w:cs="Cordia New"/>
          <w:sz w:val="28"/>
          <w:szCs w:val="28"/>
        </w:rPr>
        <w:t xml:space="preserve">also reaches out to </w:t>
      </w:r>
      <w:r w:rsidR="00FF66D4">
        <w:rPr>
          <w:rFonts w:ascii="Times New Roman" w:hAnsi="Times New Roman" w:cs="Cordia New"/>
          <w:sz w:val="28"/>
          <w:szCs w:val="28"/>
        </w:rPr>
        <w:t xml:space="preserve">the </w:t>
      </w:r>
      <w:r w:rsidR="00B751DE" w:rsidRPr="00B751DE">
        <w:rPr>
          <w:rFonts w:ascii="Times New Roman" w:hAnsi="Times New Roman" w:cs="Cordia New"/>
          <w:sz w:val="28"/>
          <w:szCs w:val="28"/>
        </w:rPr>
        <w:t>homeless</w:t>
      </w:r>
      <w:r w:rsidR="00B751DE">
        <w:rPr>
          <w:rFonts w:ascii="Times New Roman" w:hAnsi="Times New Roman" w:cs="Cordia New"/>
          <w:sz w:val="28"/>
          <w:szCs w:val="28"/>
        </w:rPr>
        <w:t>.</w:t>
      </w:r>
    </w:p>
    <w:p w14:paraId="1947CF14" w14:textId="4644EFAD" w:rsidR="007F5F18" w:rsidRDefault="00080E58" w:rsidP="00B8421A">
      <w:pPr>
        <w:spacing w:before="240" w:after="240" w:line="276" w:lineRule="auto"/>
        <w:jc w:val="both"/>
        <w:rPr>
          <w:rFonts w:ascii="Times New Roman" w:hAnsi="Times New Roman" w:cs="Cordia New"/>
          <w:sz w:val="28"/>
          <w:szCs w:val="28"/>
        </w:rPr>
      </w:pPr>
      <w:r w:rsidRPr="00080E58">
        <w:rPr>
          <w:rFonts w:ascii="Times New Roman" w:hAnsi="Times New Roman" w:cs="Cordia New"/>
          <w:sz w:val="28"/>
          <w:szCs w:val="28"/>
        </w:rPr>
        <w:t>In th</w:t>
      </w:r>
      <w:r w:rsidR="00D40298">
        <w:rPr>
          <w:rFonts w:ascii="Times New Roman" w:hAnsi="Times New Roman" w:cs="Cordia New"/>
          <w:sz w:val="28"/>
          <w:szCs w:val="28"/>
        </w:rPr>
        <w:t>is regard</w:t>
      </w:r>
      <w:r w:rsidRPr="00080E58">
        <w:rPr>
          <w:rFonts w:ascii="Times New Roman" w:hAnsi="Times New Roman" w:cs="Cordia New"/>
          <w:sz w:val="28"/>
          <w:szCs w:val="28"/>
        </w:rPr>
        <w:t xml:space="preserve">, Thailand </w:t>
      </w:r>
      <w:r w:rsidRPr="00080E58">
        <w:rPr>
          <w:rFonts w:ascii="Times New Roman" w:hAnsi="Times New Roman" w:cs="Cordia New"/>
          <w:sz w:val="28"/>
          <w:szCs w:val="28"/>
          <w:u w:val="single"/>
        </w:rPr>
        <w:t>recommends</w:t>
      </w:r>
      <w:r w:rsidRPr="00080E58">
        <w:rPr>
          <w:rFonts w:ascii="Times New Roman" w:hAnsi="Times New Roman" w:cs="Cordia New"/>
          <w:sz w:val="28"/>
          <w:szCs w:val="28"/>
        </w:rPr>
        <w:t xml:space="preserve"> that </w:t>
      </w:r>
      <w:r>
        <w:rPr>
          <w:rFonts w:ascii="Times New Roman" w:hAnsi="Times New Roman" w:cs="Cordia New"/>
          <w:sz w:val="28"/>
          <w:szCs w:val="28"/>
        </w:rPr>
        <w:t>France</w:t>
      </w:r>
      <w:r w:rsidR="007F5F18">
        <w:rPr>
          <w:rFonts w:ascii="Times New Roman" w:hAnsi="Times New Roman" w:cs="Cordia New"/>
          <w:sz w:val="28"/>
          <w:szCs w:val="28"/>
        </w:rPr>
        <w:t>:</w:t>
      </w:r>
    </w:p>
    <w:p w14:paraId="2707FEDF" w14:textId="501C6BC1" w:rsidR="00080E58" w:rsidRDefault="007F5F18" w:rsidP="00080E58">
      <w:pPr>
        <w:spacing w:before="240" w:after="240" w:line="276" w:lineRule="auto"/>
        <w:jc w:val="both"/>
        <w:rPr>
          <w:rFonts w:ascii="Times New Roman" w:hAnsi="Times New Roman" w:cs="Cordia New"/>
          <w:sz w:val="28"/>
          <w:szCs w:val="28"/>
        </w:rPr>
      </w:pPr>
      <w:r>
        <w:rPr>
          <w:rFonts w:ascii="Times New Roman" w:hAnsi="Times New Roman" w:cs="Cordia New"/>
          <w:sz w:val="28"/>
          <w:szCs w:val="28"/>
        </w:rPr>
        <w:t>1.</w:t>
      </w:r>
      <w:r w:rsidR="00136D9E">
        <w:rPr>
          <w:rFonts w:ascii="Times New Roman" w:hAnsi="Times New Roman" w:cs="Cordia New"/>
          <w:sz w:val="28"/>
          <w:szCs w:val="28"/>
        </w:rPr>
        <w:t xml:space="preserve"> </w:t>
      </w:r>
      <w:r w:rsidR="00FF66D4">
        <w:rPr>
          <w:rFonts w:ascii="Times New Roman" w:hAnsi="Times New Roman" w:cs="Cordia New"/>
          <w:sz w:val="28"/>
          <w:szCs w:val="28"/>
        </w:rPr>
        <w:t>E</w:t>
      </w:r>
      <w:r w:rsidR="00FF66D4" w:rsidRPr="00080E58">
        <w:rPr>
          <w:rFonts w:ascii="Times New Roman" w:hAnsi="Times New Roman" w:cs="Cordia New"/>
          <w:sz w:val="28"/>
          <w:szCs w:val="28"/>
        </w:rPr>
        <w:t xml:space="preserve">nsure that </w:t>
      </w:r>
      <w:r w:rsidR="00FF66D4">
        <w:rPr>
          <w:rFonts w:ascii="Times New Roman" w:hAnsi="Times New Roman" w:cs="Cordia New"/>
          <w:sz w:val="28"/>
          <w:szCs w:val="28"/>
        </w:rPr>
        <w:t xml:space="preserve">national legislation </w:t>
      </w:r>
      <w:r w:rsidR="00FF66D4" w:rsidRPr="00080E58">
        <w:rPr>
          <w:rFonts w:ascii="Times New Roman" w:hAnsi="Times New Roman" w:cs="Cordia New"/>
          <w:sz w:val="28"/>
          <w:szCs w:val="28"/>
        </w:rPr>
        <w:t>clearly define</w:t>
      </w:r>
      <w:r w:rsidR="00FF66D4">
        <w:rPr>
          <w:rFonts w:ascii="Times New Roman" w:hAnsi="Times New Roman" w:cs="Cordia New"/>
          <w:sz w:val="28"/>
          <w:szCs w:val="28"/>
        </w:rPr>
        <w:t xml:space="preserve">s and prohibits </w:t>
      </w:r>
      <w:r w:rsidR="00FF66D4" w:rsidRPr="00080E58">
        <w:rPr>
          <w:rFonts w:ascii="Times New Roman" w:hAnsi="Times New Roman" w:cs="Cordia New"/>
          <w:sz w:val="28"/>
          <w:szCs w:val="28"/>
        </w:rPr>
        <w:t>racial and ethnic profiling</w:t>
      </w:r>
      <w:r w:rsidR="00FF66D4">
        <w:rPr>
          <w:rFonts w:ascii="Times New Roman" w:hAnsi="Times New Roman" w:cs="Cordia New"/>
          <w:sz w:val="28"/>
          <w:szCs w:val="28"/>
        </w:rPr>
        <w:t xml:space="preserve">, and </w:t>
      </w:r>
      <w:r w:rsidR="00FF66D4" w:rsidRPr="00080E58">
        <w:rPr>
          <w:rFonts w:ascii="Times New Roman" w:hAnsi="Times New Roman" w:cs="Cordia New"/>
          <w:sz w:val="28"/>
          <w:szCs w:val="28"/>
        </w:rPr>
        <w:t>provide</w:t>
      </w:r>
      <w:r w:rsidR="00FF66D4">
        <w:rPr>
          <w:rFonts w:ascii="Times New Roman" w:hAnsi="Times New Roman" w:cs="Cordia New"/>
          <w:sz w:val="28"/>
          <w:szCs w:val="28"/>
        </w:rPr>
        <w:t>s</w:t>
      </w:r>
      <w:r w:rsidR="00FF66D4" w:rsidRPr="00080E58">
        <w:rPr>
          <w:rFonts w:ascii="Times New Roman" w:hAnsi="Times New Roman" w:cs="Cordia New"/>
          <w:sz w:val="28"/>
          <w:szCs w:val="28"/>
        </w:rPr>
        <w:t xml:space="preserve"> clear operational guidelines to law enforcement officials</w:t>
      </w:r>
      <w:r w:rsidR="00FF66D4">
        <w:rPr>
          <w:rFonts w:ascii="Times New Roman" w:hAnsi="Times New Roman" w:cs="Cordia New"/>
          <w:sz w:val="28"/>
          <w:szCs w:val="28"/>
        </w:rPr>
        <w:t>; and</w:t>
      </w:r>
    </w:p>
    <w:p w14:paraId="6407B5D4" w14:textId="32B8D3A2" w:rsidR="00080E58" w:rsidRDefault="00136D9E" w:rsidP="00947DA2">
      <w:pPr>
        <w:spacing w:before="240" w:after="240" w:line="276" w:lineRule="auto"/>
        <w:jc w:val="both"/>
        <w:rPr>
          <w:rFonts w:ascii="Times New Roman" w:hAnsi="Times New Roman" w:cs="Cordia New"/>
          <w:sz w:val="28"/>
          <w:szCs w:val="28"/>
          <w:lang w:val="en-GB"/>
        </w:rPr>
      </w:pPr>
      <w:r>
        <w:rPr>
          <w:rFonts w:ascii="Times New Roman" w:hAnsi="Times New Roman" w:cs="Cordia New"/>
          <w:sz w:val="28"/>
          <w:szCs w:val="28"/>
          <w:lang w:val="en-GB"/>
        </w:rPr>
        <w:t xml:space="preserve">2. </w:t>
      </w:r>
      <w:r w:rsidR="00FF66D4">
        <w:rPr>
          <w:rFonts w:ascii="Times New Roman" w:hAnsi="Times New Roman" w:cs="Cordia New"/>
          <w:sz w:val="28"/>
          <w:szCs w:val="28"/>
          <w:lang w:val="en-GB"/>
        </w:rPr>
        <w:t>Further e</w:t>
      </w:r>
      <w:r w:rsidR="00080E58">
        <w:rPr>
          <w:rFonts w:ascii="Times New Roman" w:hAnsi="Times New Roman" w:cs="Cordia New"/>
          <w:sz w:val="28"/>
          <w:szCs w:val="28"/>
          <w:lang w:val="en-GB"/>
        </w:rPr>
        <w:t>n</w:t>
      </w:r>
      <w:r w:rsidR="00FF66D4">
        <w:rPr>
          <w:rFonts w:ascii="Times New Roman" w:hAnsi="Times New Roman" w:cs="Cordia New"/>
          <w:sz w:val="28"/>
          <w:szCs w:val="28"/>
          <w:lang w:val="en-GB"/>
        </w:rPr>
        <w:t xml:space="preserve">sure that </w:t>
      </w:r>
      <w:r w:rsidR="00FF66D4" w:rsidRPr="00080E58">
        <w:rPr>
          <w:rFonts w:ascii="Times New Roman" w:hAnsi="Times New Roman" w:cs="Cordia New"/>
          <w:sz w:val="28"/>
          <w:szCs w:val="28"/>
          <w:lang w:val="en-GB"/>
        </w:rPr>
        <w:t xml:space="preserve">its housing </w:t>
      </w:r>
      <w:r w:rsidR="00FF66D4">
        <w:rPr>
          <w:rFonts w:ascii="Times New Roman" w:hAnsi="Times New Roman" w:cs="Cordia New"/>
          <w:sz w:val="28"/>
          <w:szCs w:val="28"/>
          <w:lang w:val="en-GB"/>
        </w:rPr>
        <w:t xml:space="preserve">policies </w:t>
      </w:r>
      <w:r w:rsidR="00FF66D4" w:rsidRPr="00080E58">
        <w:rPr>
          <w:rFonts w:ascii="Times New Roman" w:hAnsi="Times New Roman" w:cs="Cordia New"/>
          <w:sz w:val="28"/>
          <w:szCs w:val="28"/>
          <w:lang w:val="en-GB"/>
        </w:rPr>
        <w:t>guarantee the right to adequate housing</w:t>
      </w:r>
      <w:r w:rsidR="00FF66D4">
        <w:rPr>
          <w:rFonts w:ascii="Times New Roman" w:hAnsi="Times New Roman" w:cs="Cordia New"/>
          <w:sz w:val="28"/>
          <w:szCs w:val="28"/>
          <w:lang w:val="en-GB"/>
        </w:rPr>
        <w:t xml:space="preserve"> for </w:t>
      </w:r>
      <w:r w:rsidR="00FF66D4" w:rsidRPr="00080E58">
        <w:rPr>
          <w:rFonts w:ascii="Times New Roman" w:hAnsi="Times New Roman" w:cs="Cordia New"/>
          <w:sz w:val="28"/>
          <w:szCs w:val="28"/>
          <w:lang w:val="en-GB"/>
        </w:rPr>
        <w:t>all people</w:t>
      </w:r>
      <w:r w:rsidR="00FF66D4">
        <w:rPr>
          <w:rFonts w:ascii="Times New Roman" w:hAnsi="Times New Roman" w:cs="Cordia New"/>
          <w:sz w:val="28"/>
          <w:szCs w:val="28"/>
          <w:lang w:val="en-GB"/>
        </w:rPr>
        <w:t xml:space="preserve"> in a sustainable manner</w:t>
      </w:r>
      <w:r w:rsidR="00FF66D4" w:rsidRPr="00080E58">
        <w:rPr>
          <w:rFonts w:ascii="Times New Roman" w:hAnsi="Times New Roman" w:cs="Cordia New"/>
          <w:sz w:val="28"/>
          <w:szCs w:val="28"/>
          <w:lang w:val="en-GB"/>
        </w:rPr>
        <w:t>, particularly the most vulnerable and marginalized</w:t>
      </w:r>
      <w:r w:rsidR="00FF66D4">
        <w:rPr>
          <w:rFonts w:ascii="Times New Roman" w:hAnsi="Times New Roman" w:cs="Cordia New"/>
          <w:sz w:val="28"/>
          <w:szCs w:val="28"/>
          <w:lang w:val="en-GB"/>
        </w:rPr>
        <w:t xml:space="preserve"> </w:t>
      </w:r>
      <w:r w:rsidR="00FF66D4" w:rsidRPr="00080E58">
        <w:rPr>
          <w:rFonts w:ascii="Times New Roman" w:hAnsi="Times New Roman" w:cs="Cordia New"/>
          <w:sz w:val="28"/>
          <w:szCs w:val="28"/>
          <w:lang w:val="en-GB"/>
        </w:rPr>
        <w:t>groups.</w:t>
      </w:r>
    </w:p>
    <w:p w14:paraId="3714A88E" w14:textId="4E17FBA1" w:rsidR="00C04E6B" w:rsidRPr="007C68AA" w:rsidRDefault="00C04E6B" w:rsidP="00C04E6B">
      <w:pPr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8AA">
        <w:rPr>
          <w:rFonts w:ascii="Times New Roman" w:hAnsi="Times New Roman" w:cs="Times New Roman"/>
          <w:sz w:val="28"/>
          <w:szCs w:val="28"/>
        </w:rPr>
        <w:t xml:space="preserve">We wish </w:t>
      </w:r>
      <w:r>
        <w:rPr>
          <w:rFonts w:ascii="Times New Roman" w:hAnsi="Times New Roman" w:cs="Times New Roman"/>
          <w:sz w:val="28"/>
          <w:szCs w:val="28"/>
        </w:rPr>
        <w:t>France</w:t>
      </w:r>
      <w:r w:rsidRPr="007C68AA">
        <w:rPr>
          <w:rFonts w:ascii="Times New Roman" w:hAnsi="Times New Roman" w:cs="Times New Roman"/>
          <w:sz w:val="28"/>
          <w:szCs w:val="28"/>
        </w:rPr>
        <w:t xml:space="preserve"> a successful review.</w:t>
      </w:r>
    </w:p>
    <w:p w14:paraId="12D06CEC" w14:textId="77777777" w:rsidR="00A1593F" w:rsidRDefault="007F0B1C" w:rsidP="002D3EF5">
      <w:pPr>
        <w:spacing w:before="240" w:after="240" w:line="276" w:lineRule="auto"/>
        <w:jc w:val="both"/>
        <w:rPr>
          <w:rFonts w:ascii="Times New Roman" w:hAnsi="Times New Roman" w:cs="Cordia New"/>
          <w:sz w:val="28"/>
          <w:szCs w:val="28"/>
        </w:rPr>
      </w:pPr>
      <w:r>
        <w:rPr>
          <w:rFonts w:ascii="Times New Roman" w:hAnsi="Times New Roman" w:cs="Cordia New"/>
          <w:sz w:val="28"/>
          <w:szCs w:val="28"/>
        </w:rPr>
        <w:t>I t</w:t>
      </w:r>
      <w:r w:rsidR="0013165D">
        <w:rPr>
          <w:rFonts w:ascii="Times New Roman" w:hAnsi="Times New Roman" w:cs="Cordia New"/>
          <w:sz w:val="28"/>
          <w:szCs w:val="28"/>
        </w:rPr>
        <w:t>hank you.</w:t>
      </w:r>
    </w:p>
    <w:p w14:paraId="60EF5573" w14:textId="77777777" w:rsidR="00D84246" w:rsidRDefault="00D84246" w:rsidP="002D3EF5">
      <w:pPr>
        <w:spacing w:before="240" w:after="240" w:line="276" w:lineRule="auto"/>
        <w:jc w:val="both"/>
        <w:rPr>
          <w:rFonts w:ascii="Times New Roman" w:hAnsi="Times New Roman" w:cs="Cordia New"/>
          <w:sz w:val="28"/>
          <w:szCs w:val="28"/>
        </w:rPr>
      </w:pPr>
    </w:p>
    <w:p w14:paraId="58AE1410" w14:textId="2B419C7F" w:rsidR="00F8296D" w:rsidRPr="00D24146" w:rsidRDefault="009156CF" w:rsidP="002D3EF5">
      <w:pPr>
        <w:spacing w:before="240" w:after="240" w:line="276" w:lineRule="auto"/>
        <w:jc w:val="right"/>
        <w:rPr>
          <w:lang w:val="en-GB"/>
        </w:rPr>
      </w:pPr>
      <w:r w:rsidRPr="00671259">
        <w:rPr>
          <w:rFonts w:ascii="Times New Roman" w:hAnsi="Times New Roman"/>
          <w:i/>
          <w:iCs/>
          <w:sz w:val="28"/>
          <w:szCs w:val="35"/>
        </w:rPr>
        <w:t>(1</w:t>
      </w:r>
      <w:r w:rsidR="00B751DE">
        <w:rPr>
          <w:rFonts w:ascii="Times New Roman" w:hAnsi="Times New Roman"/>
          <w:i/>
          <w:iCs/>
          <w:sz w:val="28"/>
          <w:szCs w:val="35"/>
        </w:rPr>
        <w:t>2</w:t>
      </w:r>
      <w:r w:rsidR="005E4947">
        <w:rPr>
          <w:rFonts w:ascii="Times New Roman" w:hAnsi="Times New Roman"/>
          <w:i/>
          <w:iCs/>
          <w:sz w:val="28"/>
          <w:szCs w:val="35"/>
        </w:rPr>
        <w:t>0</w:t>
      </w:r>
      <w:r w:rsidR="00880230">
        <w:rPr>
          <w:rFonts w:ascii="Times New Roman" w:hAnsi="Times New Roman"/>
          <w:i/>
          <w:iCs/>
          <w:sz w:val="28"/>
          <w:szCs w:val="35"/>
        </w:rPr>
        <w:t xml:space="preserve"> </w:t>
      </w:r>
      <w:r w:rsidRPr="00671259">
        <w:rPr>
          <w:rFonts w:ascii="Times New Roman" w:hAnsi="Times New Roman"/>
          <w:i/>
          <w:iCs/>
          <w:sz w:val="28"/>
          <w:szCs w:val="35"/>
        </w:rPr>
        <w:t>words)</w:t>
      </w:r>
    </w:p>
    <w:sectPr w:rsidR="00F8296D" w:rsidRPr="00D24146" w:rsidSect="00671259">
      <w:footerReference w:type="default" r:id="rId7"/>
      <w:pgSz w:w="11906" w:h="16838" w:code="9"/>
      <w:pgMar w:top="1440" w:right="1440" w:bottom="90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49B4D" w14:textId="77777777" w:rsidR="00616056" w:rsidRDefault="00616056">
      <w:r>
        <w:separator/>
      </w:r>
    </w:p>
  </w:endnote>
  <w:endnote w:type="continuationSeparator" w:id="0">
    <w:p w14:paraId="5C16565D" w14:textId="77777777" w:rsidR="00616056" w:rsidRDefault="0061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76AA" w14:textId="77777777" w:rsidR="00BF5116" w:rsidRPr="00CF6305" w:rsidRDefault="00BF5116">
    <w:pPr>
      <w:pStyle w:val="Footer"/>
      <w:tabs>
        <w:tab w:val="clear" w:pos="4153"/>
        <w:tab w:val="clear" w:pos="8306"/>
        <w:tab w:val="left" w:pos="2880"/>
      </w:tabs>
      <w:ind w:right="-511"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BD443" w14:textId="77777777" w:rsidR="00616056" w:rsidRDefault="00616056">
      <w:r>
        <w:separator/>
      </w:r>
    </w:p>
  </w:footnote>
  <w:footnote w:type="continuationSeparator" w:id="0">
    <w:p w14:paraId="497C4D12" w14:textId="77777777" w:rsidR="00616056" w:rsidRDefault="00616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61"/>
    <w:rsid w:val="00003CC4"/>
    <w:rsid w:val="00016D45"/>
    <w:rsid w:val="000215A9"/>
    <w:rsid w:val="00030162"/>
    <w:rsid w:val="00033B00"/>
    <w:rsid w:val="00065E3A"/>
    <w:rsid w:val="00067A06"/>
    <w:rsid w:val="000720EC"/>
    <w:rsid w:val="00073BE9"/>
    <w:rsid w:val="000750EA"/>
    <w:rsid w:val="00080E58"/>
    <w:rsid w:val="00084D14"/>
    <w:rsid w:val="00096D96"/>
    <w:rsid w:val="000A09A0"/>
    <w:rsid w:val="000A7FFE"/>
    <w:rsid w:val="000B01CD"/>
    <w:rsid w:val="000C10D3"/>
    <w:rsid w:val="000C31C1"/>
    <w:rsid w:val="000C5E3A"/>
    <w:rsid w:val="000C6B7F"/>
    <w:rsid w:val="000D6E08"/>
    <w:rsid w:val="000F760F"/>
    <w:rsid w:val="000F7FE8"/>
    <w:rsid w:val="00100FF3"/>
    <w:rsid w:val="001019E0"/>
    <w:rsid w:val="00104CA2"/>
    <w:rsid w:val="001104E8"/>
    <w:rsid w:val="00115CD5"/>
    <w:rsid w:val="001277A8"/>
    <w:rsid w:val="0013165D"/>
    <w:rsid w:val="0013426A"/>
    <w:rsid w:val="00136D9E"/>
    <w:rsid w:val="00156932"/>
    <w:rsid w:val="0016146B"/>
    <w:rsid w:val="0018386F"/>
    <w:rsid w:val="00193E16"/>
    <w:rsid w:val="0019578B"/>
    <w:rsid w:val="001A4650"/>
    <w:rsid w:val="001C3B9C"/>
    <w:rsid w:val="001C470B"/>
    <w:rsid w:val="001C52B0"/>
    <w:rsid w:val="001C610D"/>
    <w:rsid w:val="001C7923"/>
    <w:rsid w:val="001E262A"/>
    <w:rsid w:val="001E2AC6"/>
    <w:rsid w:val="001E72D8"/>
    <w:rsid w:val="00203CCB"/>
    <w:rsid w:val="002045B3"/>
    <w:rsid w:val="0020764A"/>
    <w:rsid w:val="002328FC"/>
    <w:rsid w:val="00235A6B"/>
    <w:rsid w:val="00236A9B"/>
    <w:rsid w:val="00237D07"/>
    <w:rsid w:val="00277BB2"/>
    <w:rsid w:val="002818C8"/>
    <w:rsid w:val="002833B2"/>
    <w:rsid w:val="002B14D3"/>
    <w:rsid w:val="002B2C83"/>
    <w:rsid w:val="002B2DF6"/>
    <w:rsid w:val="002B4561"/>
    <w:rsid w:val="002C0540"/>
    <w:rsid w:val="002C0FC0"/>
    <w:rsid w:val="002C6563"/>
    <w:rsid w:val="002D3EF5"/>
    <w:rsid w:val="002E152B"/>
    <w:rsid w:val="002E571F"/>
    <w:rsid w:val="002E6B01"/>
    <w:rsid w:val="003058C0"/>
    <w:rsid w:val="00310719"/>
    <w:rsid w:val="003270C2"/>
    <w:rsid w:val="00333B06"/>
    <w:rsid w:val="00355EFC"/>
    <w:rsid w:val="00356DAB"/>
    <w:rsid w:val="00374725"/>
    <w:rsid w:val="003753AC"/>
    <w:rsid w:val="003831E9"/>
    <w:rsid w:val="00397434"/>
    <w:rsid w:val="003A5C75"/>
    <w:rsid w:val="003B74F6"/>
    <w:rsid w:val="003C20CC"/>
    <w:rsid w:val="003E5730"/>
    <w:rsid w:val="0040531A"/>
    <w:rsid w:val="004246DC"/>
    <w:rsid w:val="004273C6"/>
    <w:rsid w:val="004373AD"/>
    <w:rsid w:val="00455085"/>
    <w:rsid w:val="00463AE1"/>
    <w:rsid w:val="00465BF3"/>
    <w:rsid w:val="00471165"/>
    <w:rsid w:val="00474CDD"/>
    <w:rsid w:val="004905C4"/>
    <w:rsid w:val="004A6A2B"/>
    <w:rsid w:val="004B0FE0"/>
    <w:rsid w:val="004C145A"/>
    <w:rsid w:val="004C7828"/>
    <w:rsid w:val="004E44E1"/>
    <w:rsid w:val="00506468"/>
    <w:rsid w:val="00511867"/>
    <w:rsid w:val="00513623"/>
    <w:rsid w:val="0056559E"/>
    <w:rsid w:val="00572CC1"/>
    <w:rsid w:val="0058083F"/>
    <w:rsid w:val="005815D9"/>
    <w:rsid w:val="005908FA"/>
    <w:rsid w:val="005A5070"/>
    <w:rsid w:val="005B7F72"/>
    <w:rsid w:val="005C2A88"/>
    <w:rsid w:val="005C779B"/>
    <w:rsid w:val="005D1155"/>
    <w:rsid w:val="005D44FD"/>
    <w:rsid w:val="005E4947"/>
    <w:rsid w:val="005F16A0"/>
    <w:rsid w:val="005F19ED"/>
    <w:rsid w:val="00616056"/>
    <w:rsid w:val="00617760"/>
    <w:rsid w:val="00631133"/>
    <w:rsid w:val="00633880"/>
    <w:rsid w:val="00647A3C"/>
    <w:rsid w:val="00670584"/>
    <w:rsid w:val="00671259"/>
    <w:rsid w:val="00677327"/>
    <w:rsid w:val="00681B40"/>
    <w:rsid w:val="00691832"/>
    <w:rsid w:val="006A0D6B"/>
    <w:rsid w:val="006B2EDF"/>
    <w:rsid w:val="006C0985"/>
    <w:rsid w:val="006D40B2"/>
    <w:rsid w:val="006D56E6"/>
    <w:rsid w:val="006E6141"/>
    <w:rsid w:val="00711C28"/>
    <w:rsid w:val="00715855"/>
    <w:rsid w:val="0072323F"/>
    <w:rsid w:val="0072360D"/>
    <w:rsid w:val="00723B24"/>
    <w:rsid w:val="00724448"/>
    <w:rsid w:val="00732D59"/>
    <w:rsid w:val="007375F6"/>
    <w:rsid w:val="00741664"/>
    <w:rsid w:val="00746FD4"/>
    <w:rsid w:val="007679EF"/>
    <w:rsid w:val="00784BB4"/>
    <w:rsid w:val="00791702"/>
    <w:rsid w:val="007A4021"/>
    <w:rsid w:val="007C048C"/>
    <w:rsid w:val="007D051F"/>
    <w:rsid w:val="007D54B8"/>
    <w:rsid w:val="007D79AE"/>
    <w:rsid w:val="007E4F3C"/>
    <w:rsid w:val="007F0B1C"/>
    <w:rsid w:val="007F5B9F"/>
    <w:rsid w:val="007F5F18"/>
    <w:rsid w:val="00805C94"/>
    <w:rsid w:val="008116DB"/>
    <w:rsid w:val="0082468D"/>
    <w:rsid w:val="008272FF"/>
    <w:rsid w:val="0083002F"/>
    <w:rsid w:val="00833B5E"/>
    <w:rsid w:val="00843E7A"/>
    <w:rsid w:val="00852A9C"/>
    <w:rsid w:val="00854F81"/>
    <w:rsid w:val="008659F4"/>
    <w:rsid w:val="008757BB"/>
    <w:rsid w:val="00875DC8"/>
    <w:rsid w:val="00880230"/>
    <w:rsid w:val="00880BA4"/>
    <w:rsid w:val="0088166C"/>
    <w:rsid w:val="008822FC"/>
    <w:rsid w:val="008A63F8"/>
    <w:rsid w:val="008A7A6E"/>
    <w:rsid w:val="008B116C"/>
    <w:rsid w:val="008B14BB"/>
    <w:rsid w:val="008F31D4"/>
    <w:rsid w:val="009073D6"/>
    <w:rsid w:val="009156CF"/>
    <w:rsid w:val="00923AE0"/>
    <w:rsid w:val="00931A31"/>
    <w:rsid w:val="00931BDF"/>
    <w:rsid w:val="00947DA2"/>
    <w:rsid w:val="00965044"/>
    <w:rsid w:val="0098390C"/>
    <w:rsid w:val="0099191E"/>
    <w:rsid w:val="009A64D3"/>
    <w:rsid w:val="009C7456"/>
    <w:rsid w:val="009D5C37"/>
    <w:rsid w:val="009F6B28"/>
    <w:rsid w:val="00A10037"/>
    <w:rsid w:val="00A158E7"/>
    <w:rsid w:val="00A1593F"/>
    <w:rsid w:val="00A249AD"/>
    <w:rsid w:val="00A34D07"/>
    <w:rsid w:val="00A5460E"/>
    <w:rsid w:val="00A55562"/>
    <w:rsid w:val="00A55CE0"/>
    <w:rsid w:val="00A73806"/>
    <w:rsid w:val="00A82ADF"/>
    <w:rsid w:val="00A96792"/>
    <w:rsid w:val="00AF4E7C"/>
    <w:rsid w:val="00B07986"/>
    <w:rsid w:val="00B32559"/>
    <w:rsid w:val="00B50ACD"/>
    <w:rsid w:val="00B52573"/>
    <w:rsid w:val="00B54797"/>
    <w:rsid w:val="00B54F30"/>
    <w:rsid w:val="00B575DB"/>
    <w:rsid w:val="00B751DE"/>
    <w:rsid w:val="00B8421A"/>
    <w:rsid w:val="00BB20ED"/>
    <w:rsid w:val="00BB21C9"/>
    <w:rsid w:val="00BC1ACF"/>
    <w:rsid w:val="00BC2C1B"/>
    <w:rsid w:val="00BE146E"/>
    <w:rsid w:val="00BE296E"/>
    <w:rsid w:val="00BE4DAD"/>
    <w:rsid w:val="00BE7D63"/>
    <w:rsid w:val="00BF10B4"/>
    <w:rsid w:val="00BF169D"/>
    <w:rsid w:val="00BF5116"/>
    <w:rsid w:val="00C04E6B"/>
    <w:rsid w:val="00C17C22"/>
    <w:rsid w:val="00C32C4A"/>
    <w:rsid w:val="00C33BCC"/>
    <w:rsid w:val="00C675B0"/>
    <w:rsid w:val="00C92944"/>
    <w:rsid w:val="00CA4B5F"/>
    <w:rsid w:val="00CC2E35"/>
    <w:rsid w:val="00CC5110"/>
    <w:rsid w:val="00CC6F55"/>
    <w:rsid w:val="00CD4998"/>
    <w:rsid w:val="00CE43F9"/>
    <w:rsid w:val="00CE5892"/>
    <w:rsid w:val="00CF2547"/>
    <w:rsid w:val="00CF431D"/>
    <w:rsid w:val="00CF6FB3"/>
    <w:rsid w:val="00D00F73"/>
    <w:rsid w:val="00D06E2D"/>
    <w:rsid w:val="00D13DD0"/>
    <w:rsid w:val="00D24146"/>
    <w:rsid w:val="00D37EB0"/>
    <w:rsid w:val="00D40298"/>
    <w:rsid w:val="00D47CD3"/>
    <w:rsid w:val="00D53950"/>
    <w:rsid w:val="00D651C8"/>
    <w:rsid w:val="00D84246"/>
    <w:rsid w:val="00D941A0"/>
    <w:rsid w:val="00DB0CFD"/>
    <w:rsid w:val="00DB47AB"/>
    <w:rsid w:val="00DE4AEF"/>
    <w:rsid w:val="00DF3608"/>
    <w:rsid w:val="00DF4265"/>
    <w:rsid w:val="00E00B03"/>
    <w:rsid w:val="00E01ABC"/>
    <w:rsid w:val="00E11217"/>
    <w:rsid w:val="00E3563C"/>
    <w:rsid w:val="00E37CA2"/>
    <w:rsid w:val="00E47878"/>
    <w:rsid w:val="00E57E07"/>
    <w:rsid w:val="00E6050F"/>
    <w:rsid w:val="00E61960"/>
    <w:rsid w:val="00E61C15"/>
    <w:rsid w:val="00E66699"/>
    <w:rsid w:val="00E74EC7"/>
    <w:rsid w:val="00E75893"/>
    <w:rsid w:val="00E75C96"/>
    <w:rsid w:val="00E807CC"/>
    <w:rsid w:val="00E86C01"/>
    <w:rsid w:val="00E86F58"/>
    <w:rsid w:val="00E93AE4"/>
    <w:rsid w:val="00E979B6"/>
    <w:rsid w:val="00EA01B2"/>
    <w:rsid w:val="00EA0E20"/>
    <w:rsid w:val="00EA2D1E"/>
    <w:rsid w:val="00EA6052"/>
    <w:rsid w:val="00EB018F"/>
    <w:rsid w:val="00EE4207"/>
    <w:rsid w:val="00EF2D10"/>
    <w:rsid w:val="00F2261D"/>
    <w:rsid w:val="00F255B9"/>
    <w:rsid w:val="00F35DAE"/>
    <w:rsid w:val="00F446EB"/>
    <w:rsid w:val="00F4716F"/>
    <w:rsid w:val="00F60F7B"/>
    <w:rsid w:val="00F62094"/>
    <w:rsid w:val="00F64DE9"/>
    <w:rsid w:val="00F70473"/>
    <w:rsid w:val="00F77255"/>
    <w:rsid w:val="00F8296D"/>
    <w:rsid w:val="00FA3F13"/>
    <w:rsid w:val="00FA4CED"/>
    <w:rsid w:val="00FB1C3F"/>
    <w:rsid w:val="00FB3CDB"/>
    <w:rsid w:val="00FF2EDB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94E1D"/>
  <w15:chartTrackingRefBased/>
  <w15:docId w15:val="{2D4CB2BF-F266-434D-A3E5-3362672C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GB" w:eastAsia="en-GB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561"/>
    <w:rPr>
      <w:rFonts w:ascii="Angsana New" w:eastAsia="Cordia New" w:hAnsi="Angsana New" w:cs="Angsana New"/>
      <w:sz w:val="32"/>
      <w:szCs w:val="32"/>
      <w:lang w:val="en-US"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4561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rsid w:val="002B4561"/>
    <w:rPr>
      <w:rFonts w:ascii="Times New Roman" w:eastAsia="Cordia New" w:hAnsi="Times New Roman" w:cs="Angsana New"/>
      <w:sz w:val="32"/>
      <w:szCs w:val="32"/>
      <w:lang w:val="en-US" w:eastAsia="th-TH"/>
    </w:rPr>
  </w:style>
  <w:style w:type="paragraph" w:styleId="Footer">
    <w:name w:val="footer"/>
    <w:basedOn w:val="Normal"/>
    <w:link w:val="FooterChar"/>
    <w:rsid w:val="002B4561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FooterChar">
    <w:name w:val="Footer Char"/>
    <w:link w:val="Footer"/>
    <w:rsid w:val="002B4561"/>
    <w:rPr>
      <w:rFonts w:ascii="Times New Roman" w:eastAsia="Cordia New" w:hAnsi="Times New Roman" w:cs="Angsana New"/>
      <w:sz w:val="32"/>
      <w:szCs w:val="32"/>
      <w:lang w:val="en-US" w:eastAsia="th-TH"/>
    </w:rPr>
  </w:style>
  <w:style w:type="paragraph" w:styleId="Revision">
    <w:name w:val="Revision"/>
    <w:hidden/>
    <w:uiPriority w:val="99"/>
    <w:semiHidden/>
    <w:rsid w:val="00746FD4"/>
    <w:rPr>
      <w:rFonts w:ascii="Angsana New" w:eastAsia="Cordia New" w:hAnsi="Angsana New" w:cs="Angsana New"/>
      <w:sz w:val="32"/>
      <w:szCs w:val="40"/>
      <w:lang w:val="en-US" w:eastAsia="th-TH"/>
    </w:rPr>
  </w:style>
  <w:style w:type="paragraph" w:customStyle="1" w:styleId="SingleTxtG">
    <w:name w:val="_ Single Txt_G"/>
    <w:basedOn w:val="Normal"/>
    <w:qFormat/>
    <w:rsid w:val="00852A9C"/>
    <w:pPr>
      <w:tabs>
        <w:tab w:val="left" w:pos="1701"/>
        <w:tab w:val="left" w:pos="2268"/>
      </w:tabs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eastAsia="Calibri" w:hAnsi="Times New Roman" w:cs="Times New Roman"/>
      <w:sz w:val="20"/>
      <w:szCs w:val="20"/>
      <w:lang w:val="en-GB" w:eastAsia="en-US" w:bidi="ar-SA"/>
    </w:rPr>
  </w:style>
  <w:style w:type="character" w:styleId="EndnoteReference">
    <w:name w:val="endnote reference"/>
    <w:aliases w:val="1_G"/>
    <w:rsid w:val="0013426A"/>
    <w:rPr>
      <w:rFonts w:ascii="Times New Roman" w:hAnsi="Times New Roman"/>
      <w:sz w:val="18"/>
      <w:vertAlign w:val="superscript"/>
    </w:rPr>
  </w:style>
  <w:style w:type="paragraph" w:styleId="EndnoteText">
    <w:name w:val="endnote text"/>
    <w:aliases w:val="2_G"/>
    <w:basedOn w:val="FootnoteText"/>
    <w:link w:val="EndnoteTextChar"/>
    <w:rsid w:val="0013426A"/>
    <w:pPr>
      <w:tabs>
        <w:tab w:val="right" w:pos="1021"/>
      </w:tabs>
      <w:bidi/>
      <w:spacing w:line="220" w:lineRule="exact"/>
      <w:ind w:left="1134" w:right="1134" w:hanging="1134"/>
    </w:pPr>
    <w:rPr>
      <w:rFonts w:ascii="Times New Roman" w:eastAsia="SimSun" w:hAnsi="Times New Roman" w:cs="Times New Roman"/>
      <w:sz w:val="18"/>
      <w:szCs w:val="18"/>
      <w:lang w:val="en-GB" w:eastAsia="zh-CN" w:bidi="ar-SA"/>
    </w:rPr>
  </w:style>
  <w:style w:type="character" w:customStyle="1" w:styleId="EndnoteTextChar">
    <w:name w:val="Endnote Text Char"/>
    <w:aliases w:val="2_G Char"/>
    <w:link w:val="EndnoteText"/>
    <w:rsid w:val="0013426A"/>
    <w:rPr>
      <w:rFonts w:ascii="Times New Roman" w:eastAsia="SimSun" w:hAnsi="Times New Roman" w:cs="Times New Roman"/>
      <w:sz w:val="18"/>
      <w:szCs w:val="18"/>
      <w:lang w:val="en-GB" w:eastAsia="zh-CN" w:bidi="ar-SA"/>
    </w:rPr>
  </w:style>
  <w:style w:type="character" w:styleId="Hyperlink">
    <w:name w:val="Hyperlink"/>
    <w:uiPriority w:val="99"/>
    <w:unhideWhenUsed/>
    <w:rsid w:val="0013426A"/>
    <w:rPr>
      <w:color w:val="0000FF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426A"/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13426A"/>
    <w:rPr>
      <w:rFonts w:ascii="Angsana New" w:eastAsia="Cordia New" w:hAnsi="Angsana New" w:cs="Angsana New"/>
      <w:szCs w:val="25"/>
      <w:lang w:eastAsia="th-TH"/>
    </w:rPr>
  </w:style>
  <w:style w:type="character" w:styleId="FootnoteReference">
    <w:name w:val="footnote reference"/>
    <w:uiPriority w:val="99"/>
    <w:semiHidden/>
    <w:unhideWhenUsed/>
    <w:rsid w:val="00104CA2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6D9E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8FC8AA-0C76-4634-9928-ABBF47ADC8D3}"/>
</file>

<file path=customXml/itemProps2.xml><?xml version="1.0" encoding="utf-8"?>
<ds:datastoreItem xmlns:ds="http://schemas.openxmlformats.org/officeDocument/2006/customXml" ds:itemID="{6173A3E2-B82C-4FC7-9B3D-2CE1A96B33B9}"/>
</file>

<file path=customXml/itemProps3.xml><?xml version="1.0" encoding="utf-8"?>
<ds:datastoreItem xmlns:ds="http://schemas.openxmlformats.org/officeDocument/2006/customXml" ds:itemID="{89EB9B29-4445-4FD6-B0F6-6240382AA211}"/>
</file>

<file path=customXml/itemProps4.xml><?xml version="1.0" encoding="utf-8"?>
<ds:datastoreItem xmlns:ds="http://schemas.openxmlformats.org/officeDocument/2006/customXml" ds:itemID="{0995B8D2-7B19-4A78-BE5A-EBAB54BE3E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worrawit pattaranit</dc:creator>
  <cp:keywords/>
  <dc:description/>
  <cp:lastModifiedBy>worrawit pattaranit</cp:lastModifiedBy>
  <cp:revision>5</cp:revision>
  <cp:lastPrinted>2022-11-11T16:12:00Z</cp:lastPrinted>
  <dcterms:created xsi:type="dcterms:W3CDTF">2023-04-28T11:12:00Z</dcterms:created>
  <dcterms:modified xsi:type="dcterms:W3CDTF">2023-05-01T07:09:00Z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