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9" w:type="dxa"/>
        <w:tblInd w:w="-601" w:type="dxa"/>
        <w:tblLook w:val="01E0" w:firstRow="1" w:lastRow="1" w:firstColumn="1" w:lastColumn="1" w:noHBand="0" w:noVBand="0"/>
      </w:tblPr>
      <w:tblGrid>
        <w:gridCol w:w="10969"/>
      </w:tblGrid>
      <w:tr w:rsidR="00F670F2" w:rsidRPr="00F670F2" w14:paraId="63D02EEF" w14:textId="77777777" w:rsidTr="00F1323F">
        <w:tc>
          <w:tcPr>
            <w:tcW w:w="1710" w:type="dxa"/>
          </w:tcPr>
          <w:p w14:paraId="7E141756" w14:textId="01485D5D" w:rsidR="00F670F2" w:rsidRPr="00F670F2" w:rsidRDefault="00F670F2" w:rsidP="00F670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0"/>
                <w:sz w:val="17"/>
                <w:szCs w:val="17"/>
                <w:lang w:val="fr-FR" w:eastAsia="fr-FR"/>
                <w14:ligatures w14:val="none"/>
              </w:rPr>
            </w:pPr>
            <w:r w:rsidRPr="00F670F2">
              <w:rPr>
                <w:rFonts w:ascii="Times New Roman" w:eastAsia="Batang" w:hAnsi="Times New Roman" w:cs="Times New Roman"/>
                <w:b/>
                <w:noProof/>
                <w:kern w:val="0"/>
                <w:sz w:val="17"/>
                <w:szCs w:val="17"/>
                <w:lang w:val="en-GB" w:eastAsia="en-GB"/>
                <w14:ligatures w14:val="none"/>
              </w:rPr>
              <w:drawing>
                <wp:inline distT="0" distB="0" distL="0" distR="0" wp14:anchorId="1D772005" wp14:editId="20D4081F">
                  <wp:extent cx="75247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BDAC5" w14:textId="1C2E4BBD" w:rsidR="009922A4" w:rsidRPr="009922A4" w:rsidRDefault="009922A4" w:rsidP="009922A4">
      <w:pPr>
        <w:spacing w:after="0" w:line="276" w:lineRule="auto"/>
        <w:jc w:val="center"/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</w:pPr>
      <w:r w:rsidRPr="009922A4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STATEMENT BY HE MR AMADEU DA CONCEICAO, AMBASSADOR AND PERMANENT REPRESENTATIVE OF THE REPUBLIC OF MOZAMBIQUE TO THE UNITED NATIONS OFFICE AND OTHER INTERNATIONAL ORGANIZATIONS IN GENEVA </w:t>
      </w:r>
      <w:r w:rsidRPr="009922A4"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  <w:t>TO THE 43</w:t>
      </w:r>
      <w:r w:rsidRPr="009922A4"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vertAlign w:val="superscript"/>
          <w:lang w:val="en-GB" w:eastAsia="pt-BR"/>
          <w14:ligatures w14:val="none"/>
        </w:rPr>
        <w:t>rd</w:t>
      </w:r>
      <w:r w:rsidRPr="009922A4"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  <w:t xml:space="preserve"> SESSION OF THE UPR WORKING GROUP ON BOTSWANA</w:t>
      </w:r>
    </w:p>
    <w:p w14:paraId="3CA4B333" w14:textId="77777777" w:rsidR="009922A4" w:rsidRPr="009922A4" w:rsidRDefault="009922A4" w:rsidP="009922A4">
      <w:pPr>
        <w:spacing w:after="0" w:line="276" w:lineRule="auto"/>
        <w:jc w:val="center"/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</w:pPr>
    </w:p>
    <w:p w14:paraId="157B7A48" w14:textId="77777777" w:rsidR="009922A4" w:rsidRPr="009922A4" w:rsidRDefault="009922A4" w:rsidP="009922A4">
      <w:pPr>
        <w:spacing w:after="0" w:line="276" w:lineRule="auto"/>
        <w:jc w:val="center"/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b/>
          <w:kern w:val="0"/>
          <w:sz w:val="28"/>
          <w:szCs w:val="28"/>
          <w:u w:val="single"/>
          <w:lang w:val="en-GB" w:eastAsia="pt-BR"/>
          <w14:ligatures w14:val="none"/>
        </w:rPr>
        <w:t>GENEVA, MAY 3, 2023</w:t>
      </w:r>
    </w:p>
    <w:p w14:paraId="3D0ECBF6" w14:textId="77777777" w:rsidR="009922A4" w:rsidRPr="009922A4" w:rsidRDefault="009922A4" w:rsidP="009922A4">
      <w:pPr>
        <w:spacing w:after="0" w:line="276" w:lineRule="auto"/>
        <w:jc w:val="center"/>
        <w:rPr>
          <w:rFonts w:ascii="Book Antiqua" w:eastAsia="Bookman Old Style" w:hAnsi="Book Antiqua" w:cs="Bookman Old Style"/>
          <w:b/>
          <w:kern w:val="0"/>
          <w:sz w:val="28"/>
          <w:szCs w:val="28"/>
          <w:lang w:val="en-GB" w:eastAsia="pt-BR"/>
          <w14:ligatures w14:val="none"/>
        </w:rPr>
      </w:pPr>
    </w:p>
    <w:p w14:paraId="7BB371DB" w14:textId="4652358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  <w:t xml:space="preserve">Mr. </w:t>
      </w:r>
      <w:r w:rsidR="00D5440B"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  <w:t>Vice-</w:t>
      </w:r>
      <w:r w:rsidRPr="009922A4"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  <w:t>President,</w:t>
      </w:r>
    </w:p>
    <w:p w14:paraId="2E23E86E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</w:pPr>
    </w:p>
    <w:p w14:paraId="32987FD4" w14:textId="281BA1C0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Mozambique welcomes and thanks the distinguished delegation of Botswana</w:t>
      </w:r>
      <w:r w:rsidR="00D5440B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 led by honourable Minister </w:t>
      </w:r>
      <w:proofErr w:type="spellStart"/>
      <w:r w:rsidR="00D5440B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Shamuku</w:t>
      </w:r>
      <w:r w:rsidR="00601F21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ni</w:t>
      </w:r>
      <w:proofErr w:type="spellEnd"/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 for the </w:t>
      </w:r>
      <w:r w:rsidR="00D5440B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presentation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 of their UPR </w:t>
      </w:r>
      <w:r w:rsidR="00D5440B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National 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report.</w:t>
      </w:r>
    </w:p>
    <w:p w14:paraId="1F6CC6E1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2B165791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We commend the Government of Botswana for the progress made in implementation of supported recommendations arose from the 3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vertAlign w:val="superscript"/>
          <w:lang w:val="en-GB" w:eastAsia="pt-BR"/>
          <w14:ligatures w14:val="none"/>
        </w:rPr>
        <w:t>rd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 cycle of the UPR national report.  </w:t>
      </w:r>
    </w:p>
    <w:p w14:paraId="132A2780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US" w:eastAsia="pt-BR"/>
          <w14:ligatures w14:val="none"/>
        </w:rPr>
      </w:pPr>
    </w:p>
    <w:p w14:paraId="533A1A76" w14:textId="582C5031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In the spirit of cooperation</w:t>
      </w:r>
      <w:r w:rsidR="00D5440B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, 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Mozambique offers to Botswana the following recommendations: </w:t>
      </w:r>
    </w:p>
    <w:p w14:paraId="77160D36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2405C37C" w14:textId="77777777" w:rsidR="009922A4" w:rsidRPr="009922A4" w:rsidRDefault="009922A4" w:rsidP="009922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To accelerate the revision of the national poverty eradication policy, to ensure effective participation of targeted citizen in the economic growth and development of the economy;</w:t>
      </w:r>
    </w:p>
    <w:p w14:paraId="0C29310F" w14:textId="77777777" w:rsidR="009922A4" w:rsidRPr="009922A4" w:rsidRDefault="009922A4" w:rsidP="009922A4">
      <w:pPr>
        <w:spacing w:after="0" w:line="276" w:lineRule="auto"/>
        <w:ind w:left="720"/>
        <w:contextualSpacing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234BCB17" w14:textId="326B56F3" w:rsidR="009922A4" w:rsidRPr="009922A4" w:rsidRDefault="009922A4" w:rsidP="009922A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To </w:t>
      </w:r>
      <w:r w:rsidR="00D5440B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continue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 </w:t>
      </w:r>
      <w:r w:rsidR="0038558F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 xml:space="preserve">with the effort to </w:t>
      </w: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implement the obligations to the Committee on the Elimination of Discrimination Against Women and the Committee on the Rights of Person with Disability.</w:t>
      </w:r>
    </w:p>
    <w:p w14:paraId="2DBB0580" w14:textId="77777777" w:rsidR="009922A4" w:rsidRPr="009922A4" w:rsidRDefault="009922A4" w:rsidP="009922A4">
      <w:pPr>
        <w:spacing w:after="0" w:line="276" w:lineRule="auto"/>
        <w:ind w:left="720"/>
        <w:contextualSpacing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7ACED8A9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  <w:t>Mozambique wishes Botswana every success in the present UPR review.</w:t>
      </w:r>
    </w:p>
    <w:p w14:paraId="6C5AD170" w14:textId="77777777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kern w:val="0"/>
          <w:sz w:val="28"/>
          <w:szCs w:val="28"/>
          <w:lang w:val="en-GB" w:eastAsia="pt-BR"/>
          <w14:ligatures w14:val="none"/>
        </w:rPr>
      </w:pPr>
    </w:p>
    <w:p w14:paraId="7321B43D" w14:textId="730FBA26" w:rsidR="009922A4" w:rsidRPr="009922A4" w:rsidRDefault="009922A4" w:rsidP="009922A4">
      <w:pPr>
        <w:spacing w:after="0" w:line="276" w:lineRule="auto"/>
        <w:jc w:val="both"/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</w:pPr>
      <w:r w:rsidRPr="009922A4"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  <w:t xml:space="preserve">Thank you, Mr. </w:t>
      </w:r>
      <w:r w:rsidR="00D5440B"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  <w:t>Vice-</w:t>
      </w:r>
      <w:r w:rsidRPr="009922A4"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  <w:t>President</w:t>
      </w:r>
    </w:p>
    <w:p w14:paraId="39C03789" w14:textId="77777777" w:rsidR="008B0332" w:rsidRPr="00D5440B" w:rsidRDefault="008B0332">
      <w:pPr>
        <w:rPr>
          <w:lang w:val="en-GB"/>
        </w:rPr>
      </w:pPr>
    </w:p>
    <w:sectPr w:rsidR="008B0332" w:rsidRPr="00D5440B" w:rsidSect="00F670F2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210"/>
    <w:multiLevelType w:val="hybridMultilevel"/>
    <w:tmpl w:val="C63A3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4"/>
    <w:rsid w:val="0038558F"/>
    <w:rsid w:val="00601F21"/>
    <w:rsid w:val="00742932"/>
    <w:rsid w:val="008B0332"/>
    <w:rsid w:val="009922A4"/>
    <w:rsid w:val="00B057BE"/>
    <w:rsid w:val="00D5440B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19A2"/>
  <w15:chartTrackingRefBased/>
  <w15:docId w15:val="{3832FE8D-707F-4482-9B04-E689C7F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6D3C9-FACC-4E3F-9BA7-34FB6BF7E05F}"/>
</file>

<file path=customXml/itemProps2.xml><?xml version="1.0" encoding="utf-8"?>
<ds:datastoreItem xmlns:ds="http://schemas.openxmlformats.org/officeDocument/2006/customXml" ds:itemID="{403EBD54-2C96-4D17-920F-B9D3F682AB0E}"/>
</file>

<file path=customXml/itemProps3.xml><?xml version="1.0" encoding="utf-8"?>
<ds:datastoreItem xmlns:ds="http://schemas.openxmlformats.org/officeDocument/2006/customXml" ds:itemID="{7C6D3033-4AC4-48DF-BB59-21D486D74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Banze</dc:creator>
  <cp:keywords/>
  <dc:description/>
  <cp:lastModifiedBy>Mission Mozambique</cp:lastModifiedBy>
  <cp:revision>2</cp:revision>
  <cp:lastPrinted>2023-05-03T10:44:00Z</cp:lastPrinted>
  <dcterms:created xsi:type="dcterms:W3CDTF">2023-05-03T11:12:00Z</dcterms:created>
  <dcterms:modified xsi:type="dcterms:W3CDTF">2023-05-03T11:12:00Z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