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44FB" w14:textId="60345059" w:rsidR="00B84F5E" w:rsidRDefault="008F64B4" w:rsidP="00480037">
      <w:pPr>
        <w:spacing w:after="0"/>
        <w:jc w:val="center"/>
        <w:rPr>
          <w:rFonts w:ascii="Book Antiqua" w:eastAsia="Bookman Old Style" w:hAnsi="Book Antiqua" w:cs="Bookman Old Style"/>
          <w:b/>
          <w:sz w:val="28"/>
          <w:szCs w:val="28"/>
          <w:u w:val="single"/>
        </w:rPr>
      </w:pPr>
      <w:r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STATEMENT BY </w:t>
      </w:r>
      <w:r w:rsidR="0032729E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MRS. LAURINDA SAIDE BANZE</w:t>
      </w:r>
      <w:r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,</w:t>
      </w:r>
      <w:r w:rsidR="0032729E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 </w:t>
      </w:r>
      <w:r w:rsidR="002927D7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COUNSELLOR</w:t>
      </w:r>
      <w:r w:rsidR="0001706A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/HUMAN RIGHTS EXPERT</w:t>
      </w:r>
      <w:r w:rsidR="002927D7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 AT</w:t>
      </w:r>
      <w:r w:rsidR="0032729E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 </w:t>
      </w:r>
      <w:r w:rsidR="002927D7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THE PERMANENT</w:t>
      </w:r>
      <w:r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 REPRESENTATI</w:t>
      </w:r>
      <w:r w:rsidR="0032729E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ON</w:t>
      </w:r>
      <w:r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 OF THE REPUBLIC OF MOZAMBIQUE TO THE </w:t>
      </w:r>
      <w:r w:rsidR="002927D7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UNITED NATIONS</w:t>
      </w:r>
      <w:r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 OFFICE IN GENEVA AND OTHER INTERNATIONAL ORGANIZATIONS </w:t>
      </w:r>
      <w:r w:rsidR="00C409FA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TO THE</w:t>
      </w:r>
      <w:r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 </w:t>
      </w:r>
      <w:r w:rsidR="000603D9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4</w:t>
      </w:r>
      <w:r w:rsidR="0061377C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3</w:t>
      </w:r>
      <w:r w:rsidR="0061377C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  <w:vertAlign w:val="superscript"/>
        </w:rPr>
        <w:t>rd</w:t>
      </w:r>
      <w:r w:rsidR="0061377C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 </w:t>
      </w:r>
      <w:r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SESSION </w:t>
      </w:r>
      <w:r w:rsidR="002927D7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OF THE</w:t>
      </w:r>
      <w:r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 UPR WORKING GROUP ON </w:t>
      </w:r>
      <w:r w:rsidR="0054289E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MALI</w:t>
      </w:r>
    </w:p>
    <w:p w14:paraId="3F5F8461" w14:textId="77777777" w:rsidR="00DD1A41" w:rsidRPr="000F6BB9" w:rsidRDefault="00DD1A41" w:rsidP="00480037">
      <w:pPr>
        <w:spacing w:after="0"/>
        <w:jc w:val="center"/>
        <w:rPr>
          <w:rFonts w:ascii="Book Antiqua" w:eastAsia="Bookman Old Style" w:hAnsi="Book Antiqua" w:cs="Bookman Old Style"/>
          <w:b/>
          <w:sz w:val="28"/>
          <w:szCs w:val="28"/>
          <w:u w:val="single"/>
        </w:rPr>
      </w:pPr>
    </w:p>
    <w:p w14:paraId="345F44FC" w14:textId="22589D0C" w:rsidR="00B84F5E" w:rsidRPr="000F6BB9" w:rsidRDefault="008F64B4" w:rsidP="00480037">
      <w:pPr>
        <w:spacing w:after="0"/>
        <w:jc w:val="center"/>
        <w:rPr>
          <w:rFonts w:ascii="Book Antiqua" w:eastAsia="Bookman Old Style" w:hAnsi="Book Antiqua" w:cs="Bookman Old Style"/>
          <w:b/>
          <w:sz w:val="28"/>
          <w:szCs w:val="28"/>
          <w:u w:val="single"/>
        </w:rPr>
      </w:pPr>
      <w:r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 xml:space="preserve">GENEVA, </w:t>
      </w:r>
      <w:r w:rsidR="00062D81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MAY 2</w:t>
      </w:r>
      <w:r w:rsidR="00F43C9E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, 202</w:t>
      </w:r>
      <w:r w:rsidR="00062D81" w:rsidRPr="000F6BB9">
        <w:rPr>
          <w:rFonts w:ascii="Book Antiqua" w:eastAsia="Bookman Old Style" w:hAnsi="Book Antiqua" w:cs="Bookman Old Style"/>
          <w:b/>
          <w:sz w:val="28"/>
          <w:szCs w:val="28"/>
          <w:u w:val="single"/>
        </w:rPr>
        <w:t>3</w:t>
      </w:r>
    </w:p>
    <w:p w14:paraId="345F44FD" w14:textId="77777777" w:rsidR="00B84F5E" w:rsidRPr="000F6BB9" w:rsidRDefault="00B84F5E" w:rsidP="00480037">
      <w:pPr>
        <w:spacing w:after="0"/>
        <w:jc w:val="center"/>
        <w:rPr>
          <w:rFonts w:ascii="Book Antiqua" w:eastAsia="Bookman Old Style" w:hAnsi="Book Antiqua" w:cs="Bookman Old Style"/>
          <w:b/>
          <w:sz w:val="28"/>
          <w:szCs w:val="28"/>
        </w:rPr>
      </w:pPr>
    </w:p>
    <w:p w14:paraId="345F44FE" w14:textId="77777777" w:rsidR="00B84F5E" w:rsidRPr="000F6BB9" w:rsidRDefault="008F64B4" w:rsidP="00480037">
      <w:pPr>
        <w:spacing w:after="0"/>
        <w:jc w:val="both"/>
        <w:rPr>
          <w:rFonts w:ascii="Book Antiqua" w:eastAsia="Bookman Old Style" w:hAnsi="Book Antiqua" w:cs="Bookman Old Style"/>
          <w:b/>
          <w:bCs/>
          <w:sz w:val="28"/>
          <w:szCs w:val="28"/>
        </w:rPr>
      </w:pPr>
      <w:r w:rsidRPr="000F6BB9">
        <w:rPr>
          <w:rFonts w:ascii="Book Antiqua" w:eastAsia="Bookman Old Style" w:hAnsi="Book Antiqua" w:cs="Bookman Old Style"/>
          <w:b/>
          <w:bCs/>
          <w:sz w:val="28"/>
          <w:szCs w:val="28"/>
        </w:rPr>
        <w:t>Mr. President,</w:t>
      </w:r>
    </w:p>
    <w:p w14:paraId="345F44FF" w14:textId="77777777" w:rsidR="00493055" w:rsidRPr="000F6BB9" w:rsidRDefault="00493055" w:rsidP="00480037">
      <w:pPr>
        <w:spacing w:after="0"/>
        <w:jc w:val="both"/>
        <w:rPr>
          <w:rFonts w:ascii="Book Antiqua" w:eastAsia="Bookman Old Style" w:hAnsi="Book Antiqua" w:cs="Bookman Old Style"/>
          <w:b/>
          <w:bCs/>
          <w:sz w:val="28"/>
          <w:szCs w:val="28"/>
        </w:rPr>
      </w:pPr>
    </w:p>
    <w:p w14:paraId="28A98378" w14:textId="77777777" w:rsidR="001B5FC0" w:rsidRPr="000F6BB9" w:rsidRDefault="00C137F6" w:rsidP="00480037">
      <w:p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  <w:r w:rsidRPr="000F6BB9">
        <w:rPr>
          <w:rFonts w:ascii="Book Antiqua" w:eastAsia="Bookman Old Style" w:hAnsi="Book Antiqua" w:cs="Bookman Old Style"/>
          <w:sz w:val="28"/>
          <w:szCs w:val="28"/>
        </w:rPr>
        <w:t>Mozambique</w:t>
      </w:r>
      <w:r w:rsidR="008F64B4" w:rsidRPr="000F6BB9">
        <w:rPr>
          <w:rFonts w:ascii="Book Antiqua" w:eastAsia="Bookman Old Style" w:hAnsi="Book Antiqua" w:cs="Bookman Old Style"/>
          <w:sz w:val="28"/>
          <w:szCs w:val="28"/>
        </w:rPr>
        <w:t xml:space="preserve"> welcome</w:t>
      </w:r>
      <w:r w:rsidRPr="000F6BB9">
        <w:rPr>
          <w:rFonts w:ascii="Book Antiqua" w:eastAsia="Bookman Old Style" w:hAnsi="Book Antiqua" w:cs="Bookman Old Style"/>
          <w:sz w:val="28"/>
          <w:szCs w:val="28"/>
        </w:rPr>
        <w:t>s</w:t>
      </w:r>
      <w:r w:rsidR="008F64B4" w:rsidRPr="000F6BB9">
        <w:rPr>
          <w:rFonts w:ascii="Book Antiqua" w:eastAsia="Bookman Old Style" w:hAnsi="Book Antiqua" w:cs="Bookman Old Style"/>
          <w:sz w:val="28"/>
          <w:szCs w:val="28"/>
        </w:rPr>
        <w:t xml:space="preserve"> </w:t>
      </w:r>
      <w:r w:rsidR="00FD2EAC" w:rsidRPr="000F6BB9">
        <w:rPr>
          <w:rFonts w:ascii="Book Antiqua" w:eastAsia="Bookman Old Style" w:hAnsi="Book Antiqua" w:cs="Bookman Old Style"/>
          <w:sz w:val="28"/>
          <w:szCs w:val="28"/>
        </w:rPr>
        <w:t xml:space="preserve">and thanks </w:t>
      </w:r>
      <w:r w:rsidR="008F64B4" w:rsidRPr="000F6BB9">
        <w:rPr>
          <w:rFonts w:ascii="Book Antiqua" w:eastAsia="Bookman Old Style" w:hAnsi="Book Antiqua" w:cs="Bookman Old Style"/>
          <w:sz w:val="28"/>
          <w:szCs w:val="28"/>
        </w:rPr>
        <w:t xml:space="preserve">the distinguished delegation of </w:t>
      </w:r>
      <w:r w:rsidR="00062D81" w:rsidRPr="000F6BB9">
        <w:rPr>
          <w:rFonts w:ascii="Book Antiqua" w:eastAsia="Bookman Old Style" w:hAnsi="Book Antiqua" w:cs="Bookman Old Style"/>
          <w:sz w:val="28"/>
          <w:szCs w:val="28"/>
        </w:rPr>
        <w:t>Mal</w:t>
      </w:r>
      <w:r w:rsidR="00FC2279" w:rsidRPr="000F6BB9">
        <w:rPr>
          <w:rFonts w:ascii="Book Antiqua" w:eastAsia="Bookman Old Style" w:hAnsi="Book Antiqua" w:cs="Bookman Old Style"/>
          <w:sz w:val="28"/>
          <w:szCs w:val="28"/>
        </w:rPr>
        <w:t>i</w:t>
      </w:r>
      <w:r w:rsidR="008F64B4" w:rsidRPr="000F6BB9">
        <w:rPr>
          <w:rFonts w:ascii="Book Antiqua" w:eastAsia="Bookman Old Style" w:hAnsi="Book Antiqua" w:cs="Bookman Old Style"/>
          <w:sz w:val="28"/>
          <w:szCs w:val="28"/>
        </w:rPr>
        <w:t xml:space="preserve"> for the submission of their </w:t>
      </w:r>
      <w:r w:rsidR="008E64FE" w:rsidRPr="000F6BB9">
        <w:rPr>
          <w:rFonts w:ascii="Book Antiqua" w:eastAsia="Bookman Old Style" w:hAnsi="Book Antiqua" w:cs="Bookman Old Style"/>
          <w:sz w:val="28"/>
          <w:szCs w:val="28"/>
        </w:rPr>
        <w:t>4</w:t>
      </w:r>
      <w:r w:rsidR="008E64FE" w:rsidRPr="000F6BB9">
        <w:rPr>
          <w:rFonts w:ascii="Book Antiqua" w:eastAsia="Bookman Old Style" w:hAnsi="Book Antiqua" w:cs="Bookman Old Style"/>
          <w:sz w:val="28"/>
          <w:szCs w:val="28"/>
          <w:vertAlign w:val="superscript"/>
        </w:rPr>
        <w:t>th</w:t>
      </w:r>
      <w:r w:rsidR="008E64FE" w:rsidRPr="000F6BB9">
        <w:rPr>
          <w:rFonts w:ascii="Book Antiqua" w:eastAsia="Bookman Old Style" w:hAnsi="Book Antiqua" w:cs="Bookman Old Style"/>
          <w:sz w:val="28"/>
          <w:szCs w:val="28"/>
        </w:rPr>
        <w:t xml:space="preserve"> cycle of </w:t>
      </w:r>
      <w:r w:rsidR="00E6260A" w:rsidRPr="000F6BB9">
        <w:rPr>
          <w:rFonts w:ascii="Book Antiqua" w:eastAsia="Bookman Old Style" w:hAnsi="Book Antiqua" w:cs="Bookman Old Style"/>
          <w:sz w:val="28"/>
          <w:szCs w:val="28"/>
        </w:rPr>
        <w:t>the</w:t>
      </w:r>
      <w:r w:rsidR="00621B5A" w:rsidRPr="000F6BB9">
        <w:rPr>
          <w:rFonts w:ascii="Book Antiqua" w:eastAsia="Bookman Old Style" w:hAnsi="Book Antiqua" w:cs="Bookman Old Style"/>
          <w:sz w:val="28"/>
          <w:szCs w:val="28"/>
        </w:rPr>
        <w:t xml:space="preserve"> </w:t>
      </w:r>
      <w:r w:rsidR="001B5FC0" w:rsidRPr="000F6BB9">
        <w:rPr>
          <w:rFonts w:ascii="Book Antiqua" w:eastAsia="Bookman Old Style" w:hAnsi="Book Antiqua" w:cs="Bookman Old Style"/>
          <w:sz w:val="28"/>
          <w:szCs w:val="28"/>
        </w:rPr>
        <w:t>UPR</w:t>
      </w:r>
      <w:r w:rsidR="00E6260A" w:rsidRPr="000F6BB9">
        <w:rPr>
          <w:rFonts w:ascii="Book Antiqua" w:eastAsia="Bookman Old Style" w:hAnsi="Book Antiqua" w:cs="Bookman Old Style"/>
          <w:sz w:val="28"/>
          <w:szCs w:val="28"/>
        </w:rPr>
        <w:t xml:space="preserve"> </w:t>
      </w:r>
      <w:r w:rsidR="00037AEE" w:rsidRPr="000F6BB9">
        <w:rPr>
          <w:rFonts w:ascii="Book Antiqua" w:eastAsia="Bookman Old Style" w:hAnsi="Book Antiqua" w:cs="Bookman Old Style"/>
          <w:sz w:val="28"/>
          <w:szCs w:val="28"/>
        </w:rPr>
        <w:t>national report</w:t>
      </w:r>
      <w:r w:rsidR="001B5FC0" w:rsidRPr="000F6BB9">
        <w:rPr>
          <w:rFonts w:ascii="Book Antiqua" w:eastAsia="Bookman Old Style" w:hAnsi="Book Antiqua" w:cs="Bookman Old Style"/>
          <w:sz w:val="28"/>
          <w:szCs w:val="28"/>
        </w:rPr>
        <w:t>.</w:t>
      </w:r>
    </w:p>
    <w:p w14:paraId="56C3C6C2" w14:textId="77777777" w:rsidR="001B5FC0" w:rsidRPr="000F6BB9" w:rsidRDefault="001B5FC0" w:rsidP="00480037">
      <w:p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</w:p>
    <w:p w14:paraId="345F4502" w14:textId="6BCCF7D8" w:rsidR="00B84F5E" w:rsidRPr="000F6BB9" w:rsidRDefault="001B5FC0" w:rsidP="00480037">
      <w:p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  <w:r w:rsidRPr="000F6BB9">
        <w:rPr>
          <w:rFonts w:ascii="Book Antiqua" w:eastAsia="Bookman Old Style" w:hAnsi="Book Antiqua" w:cs="Bookman Old Style"/>
          <w:sz w:val="28"/>
          <w:szCs w:val="28"/>
        </w:rPr>
        <w:t xml:space="preserve">We commend the Government of Mali </w:t>
      </w:r>
      <w:r w:rsidR="00250998" w:rsidRPr="000F6BB9">
        <w:rPr>
          <w:rFonts w:ascii="Book Antiqua" w:eastAsia="Bookman Old Style" w:hAnsi="Book Antiqua" w:cs="Bookman Old Style"/>
          <w:sz w:val="28"/>
          <w:szCs w:val="28"/>
        </w:rPr>
        <w:t xml:space="preserve">for </w:t>
      </w:r>
      <w:r w:rsidR="00BC6511" w:rsidRPr="000F6BB9">
        <w:rPr>
          <w:rFonts w:ascii="Book Antiqua" w:eastAsia="Bookman Old Style" w:hAnsi="Book Antiqua" w:cs="Bookman Old Style"/>
          <w:sz w:val="28"/>
          <w:szCs w:val="28"/>
        </w:rPr>
        <w:t xml:space="preserve">the actions pursued </w:t>
      </w:r>
      <w:r w:rsidR="00250998" w:rsidRPr="000F6BB9">
        <w:rPr>
          <w:rFonts w:ascii="Book Antiqua" w:eastAsia="Bookman Old Style" w:hAnsi="Book Antiqua" w:cs="Bookman Old Style"/>
          <w:sz w:val="28"/>
          <w:szCs w:val="28"/>
        </w:rPr>
        <w:t xml:space="preserve">in the field of human </w:t>
      </w:r>
      <w:r w:rsidR="003432E0" w:rsidRPr="000F6BB9">
        <w:rPr>
          <w:rFonts w:ascii="Book Antiqua" w:eastAsia="Bookman Old Style" w:hAnsi="Book Antiqua" w:cs="Bookman Old Style"/>
          <w:sz w:val="28"/>
          <w:szCs w:val="28"/>
        </w:rPr>
        <w:t xml:space="preserve">rights, </w:t>
      </w:r>
      <w:r w:rsidR="00F96F93" w:rsidRPr="000F6BB9">
        <w:rPr>
          <w:rFonts w:ascii="Book Antiqua" w:eastAsia="Bookman Old Style" w:hAnsi="Book Antiqua" w:cs="Bookman Old Style"/>
          <w:sz w:val="28"/>
          <w:szCs w:val="28"/>
        </w:rPr>
        <w:t xml:space="preserve">since the adoption of its </w:t>
      </w:r>
      <w:r w:rsidR="00E24890" w:rsidRPr="000F6BB9">
        <w:rPr>
          <w:rFonts w:ascii="Book Antiqua" w:eastAsia="Bookman Old Style" w:hAnsi="Book Antiqua" w:cs="Bookman Old Style"/>
          <w:sz w:val="28"/>
          <w:szCs w:val="28"/>
        </w:rPr>
        <w:t xml:space="preserve">last UPR report. </w:t>
      </w:r>
    </w:p>
    <w:p w14:paraId="345F4505" w14:textId="77777777" w:rsidR="00493055" w:rsidRPr="000F6BB9" w:rsidRDefault="00493055" w:rsidP="00480037">
      <w:pPr>
        <w:spacing w:after="0"/>
        <w:jc w:val="both"/>
        <w:rPr>
          <w:rFonts w:ascii="Book Antiqua" w:eastAsia="Bookman Old Style" w:hAnsi="Book Antiqua" w:cs="Bookman Old Style"/>
          <w:sz w:val="28"/>
          <w:szCs w:val="28"/>
          <w:lang w:val="en-US"/>
        </w:rPr>
      </w:pPr>
    </w:p>
    <w:p w14:paraId="345F4506" w14:textId="3704E980" w:rsidR="001A2A4F" w:rsidRPr="000F6BB9" w:rsidRDefault="004C1D5C" w:rsidP="00480037">
      <w:p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  <w:r w:rsidRPr="000F6BB9">
        <w:rPr>
          <w:rFonts w:ascii="Book Antiqua" w:eastAsia="Bookman Old Style" w:hAnsi="Book Antiqua" w:cs="Bookman Old Style"/>
          <w:sz w:val="28"/>
          <w:szCs w:val="28"/>
        </w:rPr>
        <w:t xml:space="preserve">In </w:t>
      </w:r>
      <w:r w:rsidR="00EC09C0" w:rsidRPr="000F6BB9">
        <w:rPr>
          <w:rFonts w:ascii="Book Antiqua" w:eastAsia="Bookman Old Style" w:hAnsi="Book Antiqua" w:cs="Bookman Old Style"/>
          <w:sz w:val="28"/>
          <w:szCs w:val="28"/>
        </w:rPr>
        <w:t xml:space="preserve">constructive manner, </w:t>
      </w:r>
      <w:r w:rsidR="008F64B4" w:rsidRPr="000F6BB9">
        <w:rPr>
          <w:rFonts w:ascii="Book Antiqua" w:eastAsia="Bookman Old Style" w:hAnsi="Book Antiqua" w:cs="Bookman Old Style"/>
          <w:sz w:val="28"/>
          <w:szCs w:val="28"/>
        </w:rPr>
        <w:t xml:space="preserve">Mozambique </w:t>
      </w:r>
      <w:r w:rsidR="00FD2EAC" w:rsidRPr="000F6BB9">
        <w:rPr>
          <w:rFonts w:ascii="Book Antiqua" w:eastAsia="Bookman Old Style" w:hAnsi="Book Antiqua" w:cs="Bookman Old Style"/>
          <w:sz w:val="28"/>
          <w:szCs w:val="28"/>
        </w:rPr>
        <w:t xml:space="preserve">offers to </w:t>
      </w:r>
      <w:r w:rsidRPr="000F6BB9">
        <w:rPr>
          <w:rFonts w:ascii="Book Antiqua" w:eastAsia="Bookman Old Style" w:hAnsi="Book Antiqua" w:cs="Bookman Old Style"/>
          <w:sz w:val="28"/>
          <w:szCs w:val="28"/>
        </w:rPr>
        <w:t>Mali</w:t>
      </w:r>
      <w:r w:rsidR="001A2A4F" w:rsidRPr="000F6BB9">
        <w:rPr>
          <w:rFonts w:ascii="Book Antiqua" w:eastAsia="Bookman Old Style" w:hAnsi="Book Antiqua" w:cs="Bookman Old Style"/>
          <w:sz w:val="28"/>
          <w:szCs w:val="28"/>
        </w:rPr>
        <w:t xml:space="preserve"> the following</w:t>
      </w:r>
      <w:r w:rsidR="00BA58B7" w:rsidRPr="000F6BB9">
        <w:rPr>
          <w:rFonts w:ascii="Book Antiqua" w:eastAsia="Bookman Old Style" w:hAnsi="Book Antiqua" w:cs="Bookman Old Style"/>
          <w:sz w:val="28"/>
          <w:szCs w:val="28"/>
        </w:rPr>
        <w:t xml:space="preserve"> recommendations</w:t>
      </w:r>
      <w:r w:rsidR="001A2A4F" w:rsidRPr="000F6BB9">
        <w:rPr>
          <w:rFonts w:ascii="Book Antiqua" w:eastAsia="Bookman Old Style" w:hAnsi="Book Antiqua" w:cs="Bookman Old Style"/>
          <w:sz w:val="28"/>
          <w:szCs w:val="28"/>
        </w:rPr>
        <w:t xml:space="preserve">: </w:t>
      </w:r>
    </w:p>
    <w:p w14:paraId="345F4507" w14:textId="77777777" w:rsidR="00493055" w:rsidRPr="000F6BB9" w:rsidRDefault="00493055" w:rsidP="00480037">
      <w:p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</w:p>
    <w:p w14:paraId="6875A37D" w14:textId="50E1D1B0" w:rsidR="00EA26E8" w:rsidRPr="000F6BB9" w:rsidRDefault="005D099B" w:rsidP="00480037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  <w:r w:rsidRPr="000F6BB9">
        <w:rPr>
          <w:rFonts w:ascii="Book Antiqua" w:eastAsia="Bookman Old Style" w:hAnsi="Book Antiqua" w:cs="Bookman Old Style"/>
          <w:sz w:val="28"/>
          <w:szCs w:val="28"/>
        </w:rPr>
        <w:t>To improve the he</w:t>
      </w:r>
      <w:r w:rsidR="00974F15" w:rsidRPr="000F6BB9">
        <w:rPr>
          <w:rFonts w:ascii="Book Antiqua" w:eastAsia="Bookman Old Style" w:hAnsi="Book Antiqua" w:cs="Bookman Old Style"/>
          <w:sz w:val="28"/>
          <w:szCs w:val="28"/>
        </w:rPr>
        <w:t xml:space="preserve">althcare system in Mali, in particular </w:t>
      </w:r>
      <w:r w:rsidR="002A1D7A" w:rsidRPr="000F6BB9">
        <w:rPr>
          <w:rFonts w:ascii="Book Antiqua" w:eastAsia="Bookman Old Style" w:hAnsi="Book Antiqua" w:cs="Bookman Old Style"/>
          <w:sz w:val="28"/>
          <w:szCs w:val="28"/>
        </w:rPr>
        <w:t>the access to emergency obstetric care</w:t>
      </w:r>
      <w:r w:rsidR="00B13793" w:rsidRPr="000F6BB9">
        <w:rPr>
          <w:rFonts w:ascii="Book Antiqua" w:eastAsia="Bookman Old Style" w:hAnsi="Book Antiqua" w:cs="Bookman Old Style"/>
          <w:sz w:val="28"/>
          <w:szCs w:val="28"/>
        </w:rPr>
        <w:t xml:space="preserve">, to protect the right to life of </w:t>
      </w:r>
      <w:r w:rsidR="00BA58B7" w:rsidRPr="000F6BB9">
        <w:rPr>
          <w:rFonts w:ascii="Book Antiqua" w:eastAsia="Bookman Old Style" w:hAnsi="Book Antiqua" w:cs="Bookman Old Style"/>
          <w:sz w:val="28"/>
          <w:szCs w:val="28"/>
        </w:rPr>
        <w:t xml:space="preserve">both </w:t>
      </w:r>
      <w:r w:rsidR="00EA26E8" w:rsidRPr="000F6BB9">
        <w:rPr>
          <w:rFonts w:ascii="Book Antiqua" w:eastAsia="Bookman Old Style" w:hAnsi="Book Antiqua" w:cs="Bookman Old Style"/>
          <w:sz w:val="28"/>
          <w:szCs w:val="28"/>
        </w:rPr>
        <w:t xml:space="preserve">women and children; </w:t>
      </w:r>
    </w:p>
    <w:p w14:paraId="0651769E" w14:textId="77777777" w:rsidR="00DD0E95" w:rsidRPr="000F6BB9" w:rsidRDefault="000603D9" w:rsidP="00480037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  <w:r w:rsidRPr="000F6BB9">
        <w:rPr>
          <w:rFonts w:ascii="Book Antiqua" w:eastAsia="Bookman Old Style" w:hAnsi="Book Antiqua" w:cs="Bookman Old Style"/>
          <w:sz w:val="28"/>
          <w:szCs w:val="28"/>
        </w:rPr>
        <w:t xml:space="preserve">To </w:t>
      </w:r>
      <w:r w:rsidR="00EA26E8" w:rsidRPr="000F6BB9">
        <w:rPr>
          <w:rFonts w:ascii="Book Antiqua" w:eastAsia="Bookman Old Style" w:hAnsi="Book Antiqua" w:cs="Bookman Old Style"/>
          <w:sz w:val="28"/>
          <w:szCs w:val="28"/>
        </w:rPr>
        <w:t xml:space="preserve">continue with the </w:t>
      </w:r>
      <w:r w:rsidR="00047AE6" w:rsidRPr="000F6BB9">
        <w:rPr>
          <w:rFonts w:ascii="Book Antiqua" w:eastAsia="Bookman Old Style" w:hAnsi="Book Antiqua" w:cs="Bookman Old Style"/>
          <w:sz w:val="28"/>
          <w:szCs w:val="28"/>
        </w:rPr>
        <w:t>efforts to strengthen the security</w:t>
      </w:r>
      <w:r w:rsidR="005572D4" w:rsidRPr="000F6BB9">
        <w:rPr>
          <w:rFonts w:ascii="Book Antiqua" w:eastAsia="Bookman Old Style" w:hAnsi="Book Antiqua" w:cs="Bookman Old Style"/>
          <w:sz w:val="28"/>
          <w:szCs w:val="28"/>
        </w:rPr>
        <w:t xml:space="preserve"> responses and strategies to effectively protect the civilian population and their fundamental </w:t>
      </w:r>
      <w:r w:rsidR="00DD0E95" w:rsidRPr="000F6BB9">
        <w:rPr>
          <w:rFonts w:ascii="Book Antiqua" w:eastAsia="Bookman Old Style" w:hAnsi="Book Antiqua" w:cs="Bookman Old Style"/>
          <w:sz w:val="28"/>
          <w:szCs w:val="28"/>
        </w:rPr>
        <w:t>human rights, and</w:t>
      </w:r>
    </w:p>
    <w:p w14:paraId="345F450B" w14:textId="746F66A9" w:rsidR="00493055" w:rsidRPr="000F6BB9" w:rsidRDefault="00DD0E95" w:rsidP="00480037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  <w:r w:rsidRPr="000F6BB9">
        <w:rPr>
          <w:rFonts w:ascii="Book Antiqua" w:eastAsia="Bookman Old Style" w:hAnsi="Book Antiqua" w:cs="Bookman Old Style"/>
          <w:sz w:val="28"/>
          <w:szCs w:val="28"/>
        </w:rPr>
        <w:t xml:space="preserve">To </w:t>
      </w:r>
      <w:r w:rsidR="006C2A1C" w:rsidRPr="000F6BB9">
        <w:rPr>
          <w:rFonts w:ascii="Book Antiqua" w:eastAsia="Bookman Old Style" w:hAnsi="Book Antiqua" w:cs="Bookman Old Style"/>
          <w:sz w:val="28"/>
          <w:szCs w:val="28"/>
        </w:rPr>
        <w:t xml:space="preserve">continue with </w:t>
      </w:r>
      <w:r w:rsidR="002C0A3E" w:rsidRPr="000F6BB9">
        <w:rPr>
          <w:rFonts w:ascii="Book Antiqua" w:eastAsia="Bookman Old Style" w:hAnsi="Book Antiqua" w:cs="Bookman Old Style"/>
          <w:sz w:val="28"/>
          <w:szCs w:val="28"/>
        </w:rPr>
        <w:t xml:space="preserve">the efforts to </w:t>
      </w:r>
      <w:r w:rsidRPr="000F6BB9">
        <w:rPr>
          <w:rFonts w:ascii="Book Antiqua" w:eastAsia="Bookman Old Style" w:hAnsi="Book Antiqua" w:cs="Bookman Old Style"/>
          <w:sz w:val="28"/>
          <w:szCs w:val="28"/>
        </w:rPr>
        <w:t xml:space="preserve">ensure the </w:t>
      </w:r>
      <w:r w:rsidR="0061678D" w:rsidRPr="000F6BB9">
        <w:rPr>
          <w:rFonts w:ascii="Book Antiqua" w:eastAsia="Bookman Old Style" w:hAnsi="Book Antiqua" w:cs="Bookman Old Style"/>
          <w:sz w:val="28"/>
          <w:szCs w:val="28"/>
        </w:rPr>
        <w:t>quality education for all children</w:t>
      </w:r>
      <w:r w:rsidR="006C2A1C" w:rsidRPr="000F6BB9">
        <w:rPr>
          <w:rFonts w:ascii="Book Antiqua" w:eastAsia="Bookman Old Style" w:hAnsi="Book Antiqua" w:cs="Bookman Old Style"/>
          <w:sz w:val="28"/>
          <w:szCs w:val="28"/>
        </w:rPr>
        <w:t xml:space="preserve">, in particular in the north and </w:t>
      </w:r>
      <w:r w:rsidR="000F6BB9" w:rsidRPr="000F6BB9">
        <w:rPr>
          <w:rFonts w:ascii="Book Antiqua" w:eastAsia="Bookman Old Style" w:hAnsi="Book Antiqua" w:cs="Bookman Old Style"/>
          <w:sz w:val="28"/>
          <w:szCs w:val="28"/>
        </w:rPr>
        <w:t>centre</w:t>
      </w:r>
      <w:r w:rsidR="006C2A1C" w:rsidRPr="000F6BB9">
        <w:rPr>
          <w:rFonts w:ascii="Book Antiqua" w:eastAsia="Bookman Old Style" w:hAnsi="Book Antiqua" w:cs="Bookman Old Style"/>
          <w:sz w:val="28"/>
          <w:szCs w:val="28"/>
        </w:rPr>
        <w:t xml:space="preserve"> of Mali. </w:t>
      </w:r>
      <w:r w:rsidR="00047AE6" w:rsidRPr="000F6BB9">
        <w:rPr>
          <w:rFonts w:ascii="Book Antiqua" w:eastAsia="Bookman Old Style" w:hAnsi="Book Antiqua" w:cs="Bookman Old Style"/>
          <w:sz w:val="28"/>
          <w:szCs w:val="28"/>
        </w:rPr>
        <w:t xml:space="preserve"> </w:t>
      </w:r>
    </w:p>
    <w:p w14:paraId="2BE924BB" w14:textId="77777777" w:rsidR="006C2A1C" w:rsidRPr="000F6BB9" w:rsidRDefault="006C2A1C" w:rsidP="00480037">
      <w:pPr>
        <w:pStyle w:val="ListParagraph"/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</w:p>
    <w:p w14:paraId="345F450C" w14:textId="279FED67" w:rsidR="00B84F5E" w:rsidRPr="000F6BB9" w:rsidRDefault="008F64B4" w:rsidP="00480037">
      <w:p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  <w:r w:rsidRPr="000F6BB9">
        <w:rPr>
          <w:rFonts w:ascii="Book Antiqua" w:eastAsia="Bookman Old Style" w:hAnsi="Book Antiqua" w:cs="Bookman Old Style"/>
          <w:sz w:val="28"/>
          <w:szCs w:val="28"/>
        </w:rPr>
        <w:t xml:space="preserve">Mozambique wishes </w:t>
      </w:r>
      <w:r w:rsidR="002C0A3E" w:rsidRPr="000F6BB9">
        <w:rPr>
          <w:rFonts w:ascii="Book Antiqua" w:eastAsia="Bookman Old Style" w:hAnsi="Book Antiqua" w:cs="Bookman Old Style"/>
          <w:sz w:val="28"/>
          <w:szCs w:val="28"/>
        </w:rPr>
        <w:t>Mal</w:t>
      </w:r>
      <w:r w:rsidR="000F1CF5" w:rsidRPr="000F6BB9">
        <w:rPr>
          <w:rFonts w:ascii="Book Antiqua" w:eastAsia="Bookman Old Style" w:hAnsi="Book Antiqua" w:cs="Bookman Old Style"/>
          <w:sz w:val="28"/>
          <w:szCs w:val="28"/>
        </w:rPr>
        <w:t>i</w:t>
      </w:r>
      <w:r w:rsidRPr="000F6BB9">
        <w:rPr>
          <w:rFonts w:ascii="Book Antiqua" w:eastAsia="Bookman Old Style" w:hAnsi="Book Antiqua" w:cs="Bookman Old Style"/>
          <w:sz w:val="28"/>
          <w:szCs w:val="28"/>
        </w:rPr>
        <w:t xml:space="preserve"> every success in the present UPR review.</w:t>
      </w:r>
    </w:p>
    <w:p w14:paraId="345F450D" w14:textId="77777777" w:rsidR="00B84F5E" w:rsidRPr="000F6BB9" w:rsidRDefault="00B84F5E" w:rsidP="00480037">
      <w:pPr>
        <w:spacing w:after="0"/>
        <w:jc w:val="both"/>
        <w:rPr>
          <w:rFonts w:ascii="Book Antiqua" w:eastAsia="Bookman Old Style" w:hAnsi="Book Antiqua" w:cs="Bookman Old Style"/>
          <w:sz w:val="28"/>
          <w:szCs w:val="28"/>
        </w:rPr>
      </w:pPr>
    </w:p>
    <w:p w14:paraId="345F450E" w14:textId="77777777" w:rsidR="00B84F5E" w:rsidRPr="000F6BB9" w:rsidRDefault="008F64B4" w:rsidP="00480037">
      <w:pPr>
        <w:spacing w:after="0"/>
        <w:jc w:val="both"/>
        <w:rPr>
          <w:rFonts w:ascii="Book Antiqua" w:eastAsia="Bookman Old Style" w:hAnsi="Book Antiqua" w:cs="Bookman Old Style"/>
          <w:b/>
          <w:bCs/>
          <w:sz w:val="28"/>
          <w:szCs w:val="28"/>
        </w:rPr>
      </w:pPr>
      <w:r w:rsidRPr="000F6BB9">
        <w:rPr>
          <w:rFonts w:ascii="Book Antiqua" w:eastAsia="Bookman Old Style" w:hAnsi="Book Antiqua" w:cs="Bookman Old Style"/>
          <w:b/>
          <w:bCs/>
          <w:sz w:val="28"/>
          <w:szCs w:val="28"/>
        </w:rPr>
        <w:t>Thank you, Mr. President</w:t>
      </w:r>
    </w:p>
    <w:p w14:paraId="66E81637" w14:textId="77777777" w:rsidR="00B234BA" w:rsidRPr="000F6BB9" w:rsidRDefault="00B234BA" w:rsidP="00480037">
      <w:pPr>
        <w:spacing w:after="0"/>
        <w:jc w:val="both"/>
        <w:rPr>
          <w:rFonts w:ascii="Book Antiqua" w:eastAsia="Bookman Old Style" w:hAnsi="Book Antiqua" w:cs="Bookman Old Style"/>
          <w:b/>
          <w:bCs/>
          <w:sz w:val="28"/>
          <w:szCs w:val="28"/>
        </w:rPr>
      </w:pPr>
    </w:p>
    <w:p w14:paraId="24716B89" w14:textId="77777777" w:rsidR="00B234BA" w:rsidRPr="000F6BB9" w:rsidRDefault="00B234BA" w:rsidP="00480037">
      <w:pPr>
        <w:spacing w:after="0"/>
        <w:jc w:val="both"/>
        <w:rPr>
          <w:rFonts w:ascii="Book Antiqua" w:eastAsia="Bookman Old Style" w:hAnsi="Book Antiqua" w:cs="Bookman Old Style"/>
          <w:b/>
          <w:bCs/>
          <w:sz w:val="28"/>
          <w:szCs w:val="28"/>
        </w:rPr>
      </w:pPr>
    </w:p>
    <w:p w14:paraId="180FB9D9" w14:textId="77777777" w:rsidR="00B234BA" w:rsidRPr="000F6BB9" w:rsidRDefault="00B234BA" w:rsidP="00480037">
      <w:pPr>
        <w:spacing w:after="0"/>
        <w:jc w:val="both"/>
        <w:rPr>
          <w:rFonts w:ascii="Book Antiqua" w:eastAsia="Bookman Old Style" w:hAnsi="Book Antiqua" w:cs="Bookman Old Style"/>
          <w:b/>
          <w:bCs/>
          <w:sz w:val="28"/>
          <w:szCs w:val="28"/>
        </w:rPr>
      </w:pPr>
    </w:p>
    <w:p w14:paraId="44AAB91E" w14:textId="77777777" w:rsidR="00277017" w:rsidRPr="000F6BB9" w:rsidRDefault="00277017" w:rsidP="00480037">
      <w:pPr>
        <w:spacing w:after="0"/>
        <w:jc w:val="both"/>
        <w:rPr>
          <w:rFonts w:ascii="Book Antiqua" w:eastAsia="Bookman Old Style" w:hAnsi="Book Antiqua" w:cs="Bookman Old Style"/>
          <w:b/>
          <w:bCs/>
          <w:sz w:val="28"/>
          <w:szCs w:val="28"/>
        </w:rPr>
      </w:pPr>
    </w:p>
    <w:p w14:paraId="7F517B63" w14:textId="77777777" w:rsidR="00277017" w:rsidRPr="000F6BB9" w:rsidRDefault="00277017" w:rsidP="00480037">
      <w:pPr>
        <w:spacing w:after="0"/>
        <w:jc w:val="both"/>
        <w:rPr>
          <w:rFonts w:ascii="Book Antiqua" w:eastAsia="Bookman Old Style" w:hAnsi="Book Antiqua" w:cs="Bookman Old Style"/>
          <w:b/>
          <w:bCs/>
          <w:sz w:val="28"/>
          <w:szCs w:val="28"/>
        </w:rPr>
      </w:pPr>
    </w:p>
    <w:sectPr w:rsidR="00277017" w:rsidRPr="000F6BB9" w:rsidSect="00B84F5E">
      <w:pgSz w:w="11906" w:h="16838"/>
      <w:pgMar w:top="1440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6B7"/>
    <w:multiLevelType w:val="hybridMultilevel"/>
    <w:tmpl w:val="FD16E06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210"/>
    <w:multiLevelType w:val="hybridMultilevel"/>
    <w:tmpl w:val="C63A3D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38F7"/>
    <w:multiLevelType w:val="hybridMultilevel"/>
    <w:tmpl w:val="F3ACD1F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61C7B"/>
    <w:multiLevelType w:val="hybridMultilevel"/>
    <w:tmpl w:val="FD16E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5302"/>
    <w:multiLevelType w:val="hybridMultilevel"/>
    <w:tmpl w:val="FD16E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2C7"/>
    <w:multiLevelType w:val="hybridMultilevel"/>
    <w:tmpl w:val="4D0A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B27ED"/>
    <w:multiLevelType w:val="multilevel"/>
    <w:tmpl w:val="1006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327FB7"/>
    <w:multiLevelType w:val="hybridMultilevel"/>
    <w:tmpl w:val="C63A3D2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12235">
    <w:abstractNumId w:val="6"/>
  </w:num>
  <w:num w:numId="2" w16cid:durableId="551428067">
    <w:abstractNumId w:val="7"/>
  </w:num>
  <w:num w:numId="3" w16cid:durableId="543560599">
    <w:abstractNumId w:val="2"/>
  </w:num>
  <w:num w:numId="4" w16cid:durableId="1203588922">
    <w:abstractNumId w:val="0"/>
  </w:num>
  <w:num w:numId="5" w16cid:durableId="1750543009">
    <w:abstractNumId w:val="1"/>
  </w:num>
  <w:num w:numId="6" w16cid:durableId="149488810">
    <w:abstractNumId w:val="5"/>
  </w:num>
  <w:num w:numId="7" w16cid:durableId="1253515821">
    <w:abstractNumId w:val="4"/>
  </w:num>
  <w:num w:numId="8" w16cid:durableId="164450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5E"/>
    <w:rsid w:val="000114D6"/>
    <w:rsid w:val="00014BFF"/>
    <w:rsid w:val="0001706A"/>
    <w:rsid w:val="000270B5"/>
    <w:rsid w:val="00037AEE"/>
    <w:rsid w:val="00047AE6"/>
    <w:rsid w:val="000603D9"/>
    <w:rsid w:val="00062D81"/>
    <w:rsid w:val="000705B9"/>
    <w:rsid w:val="00073BC9"/>
    <w:rsid w:val="0009071B"/>
    <w:rsid w:val="000A2B80"/>
    <w:rsid w:val="000B3183"/>
    <w:rsid w:val="000B4755"/>
    <w:rsid w:val="000C4243"/>
    <w:rsid w:val="000F1CF5"/>
    <w:rsid w:val="000F1EE1"/>
    <w:rsid w:val="000F6BB9"/>
    <w:rsid w:val="0010032F"/>
    <w:rsid w:val="00124376"/>
    <w:rsid w:val="00126FEC"/>
    <w:rsid w:val="00155608"/>
    <w:rsid w:val="001663F9"/>
    <w:rsid w:val="00190C58"/>
    <w:rsid w:val="00192E61"/>
    <w:rsid w:val="001A06AF"/>
    <w:rsid w:val="001A2A4F"/>
    <w:rsid w:val="001A61F8"/>
    <w:rsid w:val="001B0D7D"/>
    <w:rsid w:val="001B5FC0"/>
    <w:rsid w:val="001C56F9"/>
    <w:rsid w:val="001D2E1E"/>
    <w:rsid w:val="001E5EFF"/>
    <w:rsid w:val="001F737F"/>
    <w:rsid w:val="002058D5"/>
    <w:rsid w:val="00207054"/>
    <w:rsid w:val="002150BC"/>
    <w:rsid w:val="00225E1A"/>
    <w:rsid w:val="002328DC"/>
    <w:rsid w:val="00250998"/>
    <w:rsid w:val="0025496B"/>
    <w:rsid w:val="00262811"/>
    <w:rsid w:val="002750E7"/>
    <w:rsid w:val="00275588"/>
    <w:rsid w:val="00277017"/>
    <w:rsid w:val="00291061"/>
    <w:rsid w:val="002927D7"/>
    <w:rsid w:val="002A0EAE"/>
    <w:rsid w:val="002A1D7A"/>
    <w:rsid w:val="002A2A72"/>
    <w:rsid w:val="002C0A3E"/>
    <w:rsid w:val="002C2B46"/>
    <w:rsid w:val="002D15A8"/>
    <w:rsid w:val="002D228A"/>
    <w:rsid w:val="002E64F1"/>
    <w:rsid w:val="002E6AFD"/>
    <w:rsid w:val="002F30B6"/>
    <w:rsid w:val="002F66E0"/>
    <w:rsid w:val="0032729E"/>
    <w:rsid w:val="00330520"/>
    <w:rsid w:val="00332ADE"/>
    <w:rsid w:val="003432E0"/>
    <w:rsid w:val="003532E5"/>
    <w:rsid w:val="0035591C"/>
    <w:rsid w:val="003677EF"/>
    <w:rsid w:val="00382AFC"/>
    <w:rsid w:val="00383E9B"/>
    <w:rsid w:val="00387E7C"/>
    <w:rsid w:val="00393FBF"/>
    <w:rsid w:val="003A2D83"/>
    <w:rsid w:val="003D6460"/>
    <w:rsid w:val="00406776"/>
    <w:rsid w:val="004167AD"/>
    <w:rsid w:val="00421FA5"/>
    <w:rsid w:val="00424DED"/>
    <w:rsid w:val="0042521C"/>
    <w:rsid w:val="004459CA"/>
    <w:rsid w:val="00452D6D"/>
    <w:rsid w:val="0045380F"/>
    <w:rsid w:val="00480037"/>
    <w:rsid w:val="00487A54"/>
    <w:rsid w:val="00493055"/>
    <w:rsid w:val="004A4273"/>
    <w:rsid w:val="004C1D5C"/>
    <w:rsid w:val="004C2B05"/>
    <w:rsid w:val="004E4B47"/>
    <w:rsid w:val="004F0CD5"/>
    <w:rsid w:val="005068CC"/>
    <w:rsid w:val="0052137D"/>
    <w:rsid w:val="0054217F"/>
    <w:rsid w:val="0054289E"/>
    <w:rsid w:val="00552D69"/>
    <w:rsid w:val="00555A40"/>
    <w:rsid w:val="005572D4"/>
    <w:rsid w:val="00583926"/>
    <w:rsid w:val="00585048"/>
    <w:rsid w:val="00585E44"/>
    <w:rsid w:val="0059339B"/>
    <w:rsid w:val="005A774D"/>
    <w:rsid w:val="005B0A70"/>
    <w:rsid w:val="005B1385"/>
    <w:rsid w:val="005B265E"/>
    <w:rsid w:val="005B455A"/>
    <w:rsid w:val="005B5700"/>
    <w:rsid w:val="005C48D4"/>
    <w:rsid w:val="005D05C4"/>
    <w:rsid w:val="005D099B"/>
    <w:rsid w:val="005D600D"/>
    <w:rsid w:val="005D635F"/>
    <w:rsid w:val="005D7E90"/>
    <w:rsid w:val="005E69A2"/>
    <w:rsid w:val="00604AB5"/>
    <w:rsid w:val="006126BC"/>
    <w:rsid w:val="0061286A"/>
    <w:rsid w:val="0061377C"/>
    <w:rsid w:val="0061678D"/>
    <w:rsid w:val="00621B5A"/>
    <w:rsid w:val="00636C22"/>
    <w:rsid w:val="00640E14"/>
    <w:rsid w:val="00654257"/>
    <w:rsid w:val="006606FC"/>
    <w:rsid w:val="00691683"/>
    <w:rsid w:val="006C2A1C"/>
    <w:rsid w:val="006D5E2F"/>
    <w:rsid w:val="006E13C8"/>
    <w:rsid w:val="006E301F"/>
    <w:rsid w:val="0070710D"/>
    <w:rsid w:val="00707474"/>
    <w:rsid w:val="00735F06"/>
    <w:rsid w:val="0073621B"/>
    <w:rsid w:val="007413C4"/>
    <w:rsid w:val="00750CCA"/>
    <w:rsid w:val="0078474E"/>
    <w:rsid w:val="00794110"/>
    <w:rsid w:val="007958B1"/>
    <w:rsid w:val="007D21B9"/>
    <w:rsid w:val="007D283E"/>
    <w:rsid w:val="007D46F9"/>
    <w:rsid w:val="00815878"/>
    <w:rsid w:val="00827317"/>
    <w:rsid w:val="00827A8A"/>
    <w:rsid w:val="00833C0D"/>
    <w:rsid w:val="00875437"/>
    <w:rsid w:val="008C11D6"/>
    <w:rsid w:val="008C5003"/>
    <w:rsid w:val="008D02C1"/>
    <w:rsid w:val="008E64FE"/>
    <w:rsid w:val="008F1442"/>
    <w:rsid w:val="008F1B7D"/>
    <w:rsid w:val="008F232E"/>
    <w:rsid w:val="008F3825"/>
    <w:rsid w:val="008F64B4"/>
    <w:rsid w:val="008F6E58"/>
    <w:rsid w:val="0090034B"/>
    <w:rsid w:val="0090331A"/>
    <w:rsid w:val="0091539A"/>
    <w:rsid w:val="00940723"/>
    <w:rsid w:val="00974F15"/>
    <w:rsid w:val="00993120"/>
    <w:rsid w:val="009A164F"/>
    <w:rsid w:val="009B6CC3"/>
    <w:rsid w:val="009D58D4"/>
    <w:rsid w:val="009F079B"/>
    <w:rsid w:val="00A24B48"/>
    <w:rsid w:val="00A27DD5"/>
    <w:rsid w:val="00A318F2"/>
    <w:rsid w:val="00A3406A"/>
    <w:rsid w:val="00A373F0"/>
    <w:rsid w:val="00A65413"/>
    <w:rsid w:val="00A657E3"/>
    <w:rsid w:val="00A70F74"/>
    <w:rsid w:val="00A72C07"/>
    <w:rsid w:val="00A80775"/>
    <w:rsid w:val="00AB2AC2"/>
    <w:rsid w:val="00AC4A34"/>
    <w:rsid w:val="00AD44E1"/>
    <w:rsid w:val="00AE5A6E"/>
    <w:rsid w:val="00AF1FC4"/>
    <w:rsid w:val="00AF7DAA"/>
    <w:rsid w:val="00B13793"/>
    <w:rsid w:val="00B234BA"/>
    <w:rsid w:val="00B23CE3"/>
    <w:rsid w:val="00B24B88"/>
    <w:rsid w:val="00B27270"/>
    <w:rsid w:val="00B4047E"/>
    <w:rsid w:val="00B45A76"/>
    <w:rsid w:val="00B60DE1"/>
    <w:rsid w:val="00B84F5E"/>
    <w:rsid w:val="00BA58B7"/>
    <w:rsid w:val="00BA5B17"/>
    <w:rsid w:val="00BC3904"/>
    <w:rsid w:val="00BC6511"/>
    <w:rsid w:val="00BC7EB5"/>
    <w:rsid w:val="00BD1E0E"/>
    <w:rsid w:val="00BF01AE"/>
    <w:rsid w:val="00BF5F85"/>
    <w:rsid w:val="00C137F6"/>
    <w:rsid w:val="00C13CA3"/>
    <w:rsid w:val="00C219B8"/>
    <w:rsid w:val="00C344F7"/>
    <w:rsid w:val="00C409FA"/>
    <w:rsid w:val="00C4155D"/>
    <w:rsid w:val="00C551C5"/>
    <w:rsid w:val="00C62863"/>
    <w:rsid w:val="00C727D6"/>
    <w:rsid w:val="00C84C7A"/>
    <w:rsid w:val="00C9669F"/>
    <w:rsid w:val="00CA1B6D"/>
    <w:rsid w:val="00CC4E2D"/>
    <w:rsid w:val="00CE3BF1"/>
    <w:rsid w:val="00CF6213"/>
    <w:rsid w:val="00CF677C"/>
    <w:rsid w:val="00D01540"/>
    <w:rsid w:val="00D04E4C"/>
    <w:rsid w:val="00D42D02"/>
    <w:rsid w:val="00D44194"/>
    <w:rsid w:val="00D90C1A"/>
    <w:rsid w:val="00D90FBC"/>
    <w:rsid w:val="00D92E93"/>
    <w:rsid w:val="00DA6D9B"/>
    <w:rsid w:val="00DB2752"/>
    <w:rsid w:val="00DB60FB"/>
    <w:rsid w:val="00DB7C38"/>
    <w:rsid w:val="00DC403B"/>
    <w:rsid w:val="00DD0E95"/>
    <w:rsid w:val="00DD1A41"/>
    <w:rsid w:val="00DD2048"/>
    <w:rsid w:val="00E202FD"/>
    <w:rsid w:val="00E24890"/>
    <w:rsid w:val="00E2711E"/>
    <w:rsid w:val="00E40B69"/>
    <w:rsid w:val="00E527A3"/>
    <w:rsid w:val="00E54D45"/>
    <w:rsid w:val="00E6260A"/>
    <w:rsid w:val="00E7117C"/>
    <w:rsid w:val="00E83456"/>
    <w:rsid w:val="00E84676"/>
    <w:rsid w:val="00EA26E8"/>
    <w:rsid w:val="00EA4D0F"/>
    <w:rsid w:val="00EA5B84"/>
    <w:rsid w:val="00EA772C"/>
    <w:rsid w:val="00EC09C0"/>
    <w:rsid w:val="00EC137B"/>
    <w:rsid w:val="00ED261E"/>
    <w:rsid w:val="00EF0575"/>
    <w:rsid w:val="00EF0D1E"/>
    <w:rsid w:val="00F037F6"/>
    <w:rsid w:val="00F06DC4"/>
    <w:rsid w:val="00F14CB1"/>
    <w:rsid w:val="00F171EF"/>
    <w:rsid w:val="00F237C6"/>
    <w:rsid w:val="00F43C9E"/>
    <w:rsid w:val="00F81158"/>
    <w:rsid w:val="00F814B3"/>
    <w:rsid w:val="00F96F93"/>
    <w:rsid w:val="00FA5F93"/>
    <w:rsid w:val="00FC2279"/>
    <w:rsid w:val="00FD2EAC"/>
    <w:rsid w:val="00FD3260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44FB"/>
  <w15:docId w15:val="{1E43D92C-C3E8-4F3E-8A53-734C82AB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3F"/>
  </w:style>
  <w:style w:type="paragraph" w:styleId="Heading1">
    <w:name w:val="heading 1"/>
    <w:basedOn w:val="Normal1"/>
    <w:next w:val="Normal1"/>
    <w:rsid w:val="00B84F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4F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4F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4F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4F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84F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4F5E"/>
  </w:style>
  <w:style w:type="table" w:customStyle="1" w:styleId="TableNormal1">
    <w:name w:val="Table Normal1"/>
    <w:rsid w:val="00B84F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84F5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541A"/>
    <w:pPr>
      <w:ind w:left="720"/>
      <w:contextualSpacing/>
    </w:pPr>
  </w:style>
  <w:style w:type="paragraph" w:styleId="Subtitle">
    <w:name w:val="Subtitle"/>
    <w:basedOn w:val="Normal"/>
    <w:next w:val="Normal"/>
    <w:rsid w:val="00B84F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UeONnpSCEPPV89V36JGEVLpdQ==">AMUW2mWp0B4cuoOcrIVi6oPmJXru9w92khbQZqzjsfSOOdnOeLevnkf5xVcH6oNMBS62aBe7I9pdLEVMkxCOvfQAw4uUMSwGqmM/bJeGjVFBfTKjgcC46Hc=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399BC-A19A-4893-98CC-2E60EA838EC4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4F02ECB-03FE-4617-9007-32EEA78B17F1}"/>
</file>

<file path=customXml/itemProps4.xml><?xml version="1.0" encoding="utf-8"?>
<ds:datastoreItem xmlns:ds="http://schemas.openxmlformats.org/officeDocument/2006/customXml" ds:itemID="{47B2E8B9-1E58-4314-96E1-BF53A96B3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Mission Mozambique</cp:lastModifiedBy>
  <cp:revision>2</cp:revision>
  <cp:lastPrinted>2022-10-27T14:32:00Z</cp:lastPrinted>
  <dcterms:created xsi:type="dcterms:W3CDTF">2023-04-26T13:36:00Z</dcterms:created>
  <dcterms:modified xsi:type="dcterms:W3CDTF">2023-04-26T13:36:00Z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