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73562" w14:textId="25444B49" w:rsidR="00872E25" w:rsidRPr="00872E25" w:rsidRDefault="00872E25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3B67CAF7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410F9BFB" wp14:editId="0EDFD3AA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241D2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5E03D1D4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5395A93A" w14:textId="77777777" w:rsidR="00C0288B" w:rsidRPr="00BE791A" w:rsidRDefault="00B650E0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43</w:t>
      </w:r>
      <w:r w:rsidRPr="00B650E0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rd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2F89EF89" w14:textId="77777777" w:rsidR="00C0288B" w:rsidRDefault="00544570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3BC7CE51">
          <v:rect id="_x0000_i1025" style="width:45.15pt;height:1.25pt" o:hrpct="100" o:hralign="center" o:hrstd="t" o:hrnoshade="t" o:hr="t" fillcolor="black [3213]" stroked="f"/>
        </w:pict>
      </w:r>
    </w:p>
    <w:p w14:paraId="59B72FF6" w14:textId="77777777" w:rsidR="00C0288B" w:rsidRPr="003749B1" w:rsidRDefault="00C0288B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1F4EDC">
        <w:rPr>
          <w:rFonts w:ascii="Times New Roman" w:hAnsi="Times New Roman" w:cs="Times New Roman"/>
          <w:sz w:val="28"/>
          <w:szCs w:val="28"/>
          <w:lang w:val="en" w:eastAsia="en-IE"/>
        </w:rPr>
        <w:t>Botswana</w:t>
      </w: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63B7DE5C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B9CDD2D" w14:textId="71037F49" w:rsidR="00012E15" w:rsidRDefault="00B650E0" w:rsidP="009E1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3 May 2023</w:t>
      </w:r>
    </w:p>
    <w:p w14:paraId="117B17DA" w14:textId="77777777" w:rsidR="009E1D0A" w:rsidRDefault="009E1D0A" w:rsidP="00012E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E053A" w14:textId="2E37105A" w:rsidR="00012E15" w:rsidRPr="00BE3C5E" w:rsidRDefault="00012E15" w:rsidP="00012E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14:paraId="7AABB2CA" w14:textId="26068C67" w:rsidR="00FD50BC" w:rsidRDefault="00012E15" w:rsidP="00FD50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1F4EDC">
        <w:rPr>
          <w:rFonts w:ascii="Times New Roman" w:hAnsi="Times New Roman" w:cs="Times New Roman"/>
          <w:sz w:val="24"/>
          <w:szCs w:val="24"/>
        </w:rPr>
        <w:t>Botswana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</w:t>
      </w:r>
      <w:r w:rsidR="00245686">
        <w:rPr>
          <w:rFonts w:ascii="Times New Roman" w:hAnsi="Times New Roman" w:cs="Times New Roman"/>
          <w:sz w:val="24"/>
          <w:szCs w:val="24"/>
        </w:rPr>
        <w:t>.</w:t>
      </w:r>
    </w:p>
    <w:p w14:paraId="45A2F2A3" w14:textId="3D938E46" w:rsidR="00FD50BC" w:rsidRPr="00FD50BC" w:rsidRDefault="00012E15" w:rsidP="00FD50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BC">
        <w:rPr>
          <w:rFonts w:ascii="Times New Roman" w:hAnsi="Times New Roman" w:cs="Times New Roman"/>
          <w:sz w:val="24"/>
          <w:szCs w:val="24"/>
        </w:rPr>
        <w:t xml:space="preserve">Ireland </w:t>
      </w:r>
      <w:r w:rsidR="001F4EDC" w:rsidRPr="00FD50BC">
        <w:rPr>
          <w:rFonts w:ascii="Times New Roman" w:hAnsi="Times New Roman" w:cs="Times New Roman"/>
          <w:sz w:val="24"/>
          <w:szCs w:val="24"/>
        </w:rPr>
        <w:t>acknowledges Botswana</w:t>
      </w:r>
      <w:r w:rsidRPr="00FD50BC">
        <w:rPr>
          <w:rFonts w:ascii="Times New Roman" w:hAnsi="Times New Roman" w:cs="Times New Roman"/>
          <w:sz w:val="24"/>
          <w:szCs w:val="24"/>
        </w:rPr>
        <w:t xml:space="preserve">’s efforts to advance human rights domestically since the last UPR cycle. </w:t>
      </w:r>
    </w:p>
    <w:p w14:paraId="3662D312" w14:textId="05950C3A" w:rsidR="00012E15" w:rsidRPr="00FD50BC" w:rsidRDefault="00245686" w:rsidP="00FD50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BC">
        <w:rPr>
          <w:rFonts w:ascii="Times New Roman" w:hAnsi="Times New Roman" w:cs="Times New Roman"/>
          <w:sz w:val="24"/>
          <w:szCs w:val="24"/>
        </w:rPr>
        <w:t>We</w:t>
      </w:r>
      <w:r w:rsidR="00012E15" w:rsidRPr="00FD50BC">
        <w:rPr>
          <w:rFonts w:ascii="Times New Roman" w:hAnsi="Times New Roman" w:cs="Times New Roman"/>
          <w:sz w:val="24"/>
          <w:szCs w:val="24"/>
        </w:rPr>
        <w:t xml:space="preserve"> </w:t>
      </w:r>
      <w:r w:rsidR="001F4EDC" w:rsidRPr="00FD50BC">
        <w:rPr>
          <w:rFonts w:ascii="Times New Roman" w:hAnsi="Times New Roman" w:cs="Times New Roman"/>
          <w:sz w:val="24"/>
          <w:szCs w:val="24"/>
        </w:rPr>
        <w:t xml:space="preserve">welcome </w:t>
      </w:r>
      <w:r w:rsidR="00C378FD">
        <w:rPr>
          <w:rFonts w:ascii="Times New Roman" w:hAnsi="Times New Roman" w:cs="Times New Roman"/>
          <w:sz w:val="24"/>
          <w:szCs w:val="24"/>
        </w:rPr>
        <w:t>Botswana’s signing of the</w:t>
      </w:r>
      <w:r w:rsidR="001F4EDC" w:rsidRPr="00FD50BC">
        <w:rPr>
          <w:rFonts w:ascii="Times New Roman" w:hAnsi="Times New Roman" w:cs="Times New Roman"/>
          <w:sz w:val="24"/>
          <w:szCs w:val="24"/>
        </w:rPr>
        <w:t xml:space="preserve"> 2030 E</w:t>
      </w:r>
      <w:r w:rsidR="00C378FD">
        <w:rPr>
          <w:rFonts w:ascii="Times New Roman" w:hAnsi="Times New Roman" w:cs="Times New Roman"/>
          <w:sz w:val="24"/>
          <w:szCs w:val="24"/>
        </w:rPr>
        <w:t>astern and Southern Africa Ministerial C</w:t>
      </w:r>
      <w:r w:rsidR="001F4EDC" w:rsidRPr="00FD50BC">
        <w:rPr>
          <w:rFonts w:ascii="Times New Roman" w:hAnsi="Times New Roman" w:cs="Times New Roman"/>
          <w:sz w:val="24"/>
          <w:szCs w:val="24"/>
        </w:rPr>
        <w:t>ommitment</w:t>
      </w:r>
      <w:r w:rsidR="00012E15" w:rsidRPr="00FD50BC">
        <w:rPr>
          <w:rFonts w:ascii="Times New Roman" w:hAnsi="Times New Roman" w:cs="Times New Roman"/>
          <w:sz w:val="24"/>
          <w:szCs w:val="24"/>
        </w:rPr>
        <w:t xml:space="preserve"> </w:t>
      </w:r>
      <w:r w:rsidR="00C75C1A" w:rsidRPr="00FD50BC">
        <w:rPr>
          <w:rFonts w:ascii="Times New Roman" w:hAnsi="Times New Roman" w:cs="Times New Roman"/>
          <w:sz w:val="24"/>
          <w:szCs w:val="24"/>
        </w:rPr>
        <w:t>to</w:t>
      </w:r>
      <w:r w:rsidR="001F4EDC" w:rsidRPr="00FD50BC">
        <w:rPr>
          <w:rFonts w:ascii="Times New Roman" w:hAnsi="Times New Roman" w:cs="Times New Roman"/>
          <w:sz w:val="24"/>
          <w:szCs w:val="24"/>
        </w:rPr>
        <w:t xml:space="preserve"> </w:t>
      </w:r>
      <w:r w:rsidR="00C75C1A" w:rsidRPr="00FD50BC">
        <w:rPr>
          <w:rFonts w:ascii="Times New Roman" w:hAnsi="Times New Roman" w:cs="Times New Roman"/>
          <w:sz w:val="24"/>
          <w:szCs w:val="24"/>
        </w:rPr>
        <w:t>improve</w:t>
      </w:r>
      <w:r w:rsidR="001F4EDC" w:rsidRPr="00FD50BC">
        <w:rPr>
          <w:rFonts w:ascii="Times New Roman" w:hAnsi="Times New Roman" w:cs="Times New Roman"/>
          <w:sz w:val="24"/>
          <w:szCs w:val="24"/>
        </w:rPr>
        <w:t xml:space="preserve"> Sexual and Reproductive Health and Rights</w:t>
      </w:r>
      <w:r w:rsidR="00BF2022" w:rsidRPr="00FD50BC">
        <w:rPr>
          <w:rFonts w:ascii="Times New Roman" w:hAnsi="Times New Roman" w:cs="Times New Roman"/>
          <w:sz w:val="24"/>
          <w:szCs w:val="24"/>
        </w:rPr>
        <w:t xml:space="preserve"> </w:t>
      </w:r>
      <w:r w:rsidR="001F4EDC" w:rsidRPr="00FD50BC">
        <w:rPr>
          <w:rFonts w:ascii="Times New Roman" w:hAnsi="Times New Roman" w:cs="Times New Roman"/>
          <w:sz w:val="24"/>
          <w:szCs w:val="24"/>
        </w:rPr>
        <w:t>outcomes among young people</w:t>
      </w:r>
      <w:r w:rsidR="00C378FD">
        <w:rPr>
          <w:rFonts w:ascii="Times New Roman" w:hAnsi="Times New Roman" w:cs="Times New Roman"/>
          <w:sz w:val="24"/>
          <w:szCs w:val="24"/>
        </w:rPr>
        <w:t>.</w:t>
      </w:r>
    </w:p>
    <w:p w14:paraId="326791D5" w14:textId="4491480E" w:rsidR="00FD50BC" w:rsidRDefault="00012E15" w:rsidP="00FD50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BC">
        <w:rPr>
          <w:rFonts w:ascii="Times New Roman" w:hAnsi="Times New Roman" w:cs="Times New Roman"/>
          <w:sz w:val="24"/>
          <w:szCs w:val="24"/>
        </w:rPr>
        <w:t>Ireland is concerned about</w:t>
      </w:r>
      <w:r w:rsidR="00245686" w:rsidRPr="00FD50BC">
        <w:rPr>
          <w:rFonts w:ascii="Times New Roman" w:hAnsi="Times New Roman" w:cs="Times New Roman"/>
          <w:sz w:val="24"/>
          <w:szCs w:val="24"/>
        </w:rPr>
        <w:t xml:space="preserve"> </w:t>
      </w:r>
      <w:r w:rsidR="001F4EDC" w:rsidRPr="00FD50BC">
        <w:rPr>
          <w:rFonts w:ascii="Times New Roman" w:hAnsi="Times New Roman" w:cs="Times New Roman"/>
          <w:sz w:val="24"/>
          <w:szCs w:val="24"/>
        </w:rPr>
        <w:t>high levels of violence against women and chi</w:t>
      </w:r>
      <w:r w:rsidR="00245686" w:rsidRPr="00FD50BC">
        <w:rPr>
          <w:rFonts w:ascii="Times New Roman" w:hAnsi="Times New Roman" w:cs="Times New Roman"/>
          <w:sz w:val="24"/>
          <w:szCs w:val="24"/>
        </w:rPr>
        <w:t>ldren</w:t>
      </w:r>
      <w:r w:rsidR="009E1D0A" w:rsidRPr="00FD50BC">
        <w:rPr>
          <w:rFonts w:ascii="Times New Roman" w:hAnsi="Times New Roman" w:cs="Times New Roman"/>
          <w:sz w:val="24"/>
          <w:szCs w:val="24"/>
        </w:rPr>
        <w:t>.</w:t>
      </w:r>
      <w:r w:rsidR="00ED70C0" w:rsidRPr="00FD50BC">
        <w:rPr>
          <w:rFonts w:ascii="Times New Roman" w:hAnsi="Times New Roman" w:cs="Times New Roman"/>
          <w:sz w:val="24"/>
          <w:szCs w:val="24"/>
        </w:rPr>
        <w:t xml:space="preserve"> </w:t>
      </w:r>
      <w:r w:rsidR="00C378FD">
        <w:rPr>
          <w:rFonts w:ascii="Times New Roman" w:hAnsi="Times New Roman" w:cs="Times New Roman"/>
          <w:sz w:val="24"/>
          <w:szCs w:val="24"/>
        </w:rPr>
        <w:t xml:space="preserve"> </w:t>
      </w:r>
      <w:r w:rsidR="005D30B3" w:rsidRPr="00FD50BC">
        <w:rPr>
          <w:rFonts w:ascii="Times New Roman" w:hAnsi="Times New Roman" w:cs="Times New Roman"/>
          <w:sz w:val="24"/>
          <w:szCs w:val="24"/>
        </w:rPr>
        <w:t>W</w:t>
      </w:r>
      <w:r w:rsidR="00ED70C0" w:rsidRPr="00FD50BC">
        <w:rPr>
          <w:rFonts w:ascii="Times New Roman" w:hAnsi="Times New Roman" w:cs="Times New Roman"/>
          <w:sz w:val="24"/>
          <w:szCs w:val="24"/>
        </w:rPr>
        <w:t xml:space="preserve">e </w:t>
      </w:r>
      <w:r w:rsidR="005D30B3" w:rsidRPr="00FD50BC">
        <w:rPr>
          <w:rFonts w:ascii="Times New Roman" w:hAnsi="Times New Roman" w:cs="Times New Roman"/>
          <w:sz w:val="24"/>
          <w:szCs w:val="24"/>
        </w:rPr>
        <w:t xml:space="preserve">also </w:t>
      </w:r>
      <w:r w:rsidR="00ED70C0" w:rsidRPr="00FD50BC">
        <w:rPr>
          <w:rFonts w:ascii="Times New Roman" w:hAnsi="Times New Roman" w:cs="Times New Roman"/>
          <w:sz w:val="24"/>
          <w:szCs w:val="24"/>
        </w:rPr>
        <w:t>regret the continued use of the death penalty.</w:t>
      </w:r>
    </w:p>
    <w:p w14:paraId="3B2F5B23" w14:textId="77777777" w:rsidR="00FD50BC" w:rsidRPr="00FD50BC" w:rsidRDefault="00FD50BC" w:rsidP="00FD50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155E5B" w14:textId="77777777" w:rsidR="00012E15" w:rsidRDefault="00012E15" w:rsidP="00FD5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</w:t>
      </w:r>
    </w:p>
    <w:p w14:paraId="3AD1A85E" w14:textId="77777777" w:rsidR="00012E15" w:rsidRDefault="00012E15" w:rsidP="00FD50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>
        <w:rPr>
          <w:rFonts w:ascii="Times New Roman" w:hAnsi="Times New Roman" w:cs="Times New Roman"/>
          <w:sz w:val="24"/>
          <w:szCs w:val="24"/>
        </w:rPr>
        <w:t>recommends</w:t>
      </w:r>
      <w:r w:rsidR="001F4EDC">
        <w:rPr>
          <w:rFonts w:ascii="Times New Roman" w:hAnsi="Times New Roman" w:cs="Times New Roman"/>
          <w:sz w:val="24"/>
          <w:szCs w:val="24"/>
        </w:rPr>
        <w:t xml:space="preserve"> Botswana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34F9CA" w14:textId="3ECD2388" w:rsidR="00B650E0" w:rsidRDefault="001F4EDC" w:rsidP="00FD50B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F4EDC">
        <w:rPr>
          <w:sz w:val="24"/>
          <w:szCs w:val="24"/>
        </w:rPr>
        <w:t>trengt</w:t>
      </w:r>
      <w:r w:rsidR="00245686">
        <w:rPr>
          <w:sz w:val="24"/>
          <w:szCs w:val="24"/>
        </w:rPr>
        <w:t xml:space="preserve">hen the legal </w:t>
      </w:r>
      <w:r w:rsidRPr="001F4EDC">
        <w:rPr>
          <w:sz w:val="24"/>
          <w:szCs w:val="24"/>
        </w:rPr>
        <w:t>frameworks to protect women and children against violence</w:t>
      </w:r>
      <w:r w:rsidR="00245686">
        <w:rPr>
          <w:sz w:val="24"/>
          <w:szCs w:val="24"/>
        </w:rPr>
        <w:t xml:space="preserve">, </w:t>
      </w:r>
      <w:r w:rsidR="00B650E0">
        <w:rPr>
          <w:sz w:val="24"/>
          <w:szCs w:val="24"/>
        </w:rPr>
        <w:t>sexual exploitation and abuse</w:t>
      </w:r>
      <w:r w:rsidRPr="001F4EDC">
        <w:rPr>
          <w:sz w:val="24"/>
          <w:szCs w:val="24"/>
        </w:rPr>
        <w:t xml:space="preserve">, </w:t>
      </w:r>
      <w:r w:rsidR="00544570">
        <w:rPr>
          <w:sz w:val="24"/>
          <w:szCs w:val="24"/>
        </w:rPr>
        <w:t xml:space="preserve">including </w:t>
      </w:r>
      <w:r w:rsidRPr="001F4EDC">
        <w:rPr>
          <w:sz w:val="24"/>
          <w:szCs w:val="24"/>
        </w:rPr>
        <w:t>by</w:t>
      </w:r>
      <w:r w:rsidR="00245686">
        <w:rPr>
          <w:sz w:val="24"/>
          <w:szCs w:val="24"/>
        </w:rPr>
        <w:t xml:space="preserve"> </w:t>
      </w:r>
      <w:r w:rsidR="00DE7B67">
        <w:rPr>
          <w:sz w:val="24"/>
          <w:szCs w:val="24"/>
        </w:rPr>
        <w:t>criminalis</w:t>
      </w:r>
      <w:r w:rsidRPr="001F4EDC">
        <w:rPr>
          <w:sz w:val="24"/>
          <w:szCs w:val="24"/>
        </w:rPr>
        <w:t>ing marital rape</w:t>
      </w:r>
      <w:r w:rsidR="00544570">
        <w:rPr>
          <w:sz w:val="24"/>
          <w:szCs w:val="24"/>
        </w:rPr>
        <w:t xml:space="preserve"> and</w:t>
      </w:r>
      <w:r w:rsidR="00245686">
        <w:rPr>
          <w:sz w:val="24"/>
          <w:szCs w:val="24"/>
        </w:rPr>
        <w:t xml:space="preserve"> </w:t>
      </w:r>
      <w:r w:rsidR="00544570">
        <w:rPr>
          <w:sz w:val="24"/>
          <w:szCs w:val="24"/>
        </w:rPr>
        <w:t>r</w:t>
      </w:r>
      <w:r w:rsidR="00544570" w:rsidRPr="00544570">
        <w:rPr>
          <w:sz w:val="24"/>
          <w:szCs w:val="24"/>
        </w:rPr>
        <w:t>eview</w:t>
      </w:r>
      <w:r w:rsidR="00544570" w:rsidRPr="00544570">
        <w:rPr>
          <w:sz w:val="24"/>
          <w:szCs w:val="24"/>
        </w:rPr>
        <w:t>ing</w:t>
      </w:r>
      <w:r w:rsidR="00544570" w:rsidRPr="00544570">
        <w:rPr>
          <w:sz w:val="24"/>
          <w:szCs w:val="24"/>
        </w:rPr>
        <w:t xml:space="preserve"> and amend</w:t>
      </w:r>
      <w:r w:rsidR="00544570" w:rsidRPr="00544570">
        <w:rPr>
          <w:sz w:val="24"/>
          <w:szCs w:val="24"/>
        </w:rPr>
        <w:t>ing</w:t>
      </w:r>
      <w:r w:rsidR="00544570" w:rsidRPr="00544570">
        <w:rPr>
          <w:sz w:val="24"/>
          <w:szCs w:val="24"/>
        </w:rPr>
        <w:t xml:space="preserve"> the Domestic Violence Act to bring it into line </w:t>
      </w:r>
      <w:r w:rsidR="00544570" w:rsidRPr="00544570">
        <w:rPr>
          <w:sz w:val="24"/>
          <w:szCs w:val="24"/>
        </w:rPr>
        <w:t>with international human rights law.</w:t>
      </w:r>
      <w:r w:rsidR="00544570">
        <w:t xml:space="preserve"> </w:t>
      </w:r>
    </w:p>
    <w:p w14:paraId="435F737A" w14:textId="77777777" w:rsidR="00AF10FB" w:rsidRPr="00BF2022" w:rsidRDefault="00AF10FB" w:rsidP="00FD50B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6E5C19">
        <w:rPr>
          <w:sz w:val="24"/>
          <w:szCs w:val="24"/>
        </w:rPr>
        <w:t xml:space="preserve">Abolish the death penalty in law and in practice, including by </w:t>
      </w:r>
      <w:r>
        <w:rPr>
          <w:sz w:val="24"/>
          <w:szCs w:val="24"/>
        </w:rPr>
        <w:t xml:space="preserve">declaring an official moratorium, </w:t>
      </w:r>
      <w:r w:rsidRPr="006E5C19">
        <w:rPr>
          <w:sz w:val="24"/>
          <w:szCs w:val="24"/>
        </w:rPr>
        <w:t xml:space="preserve">ratifying the Second Optional Protocol to the ICCPR and commuting existing death sentences. </w:t>
      </w:r>
    </w:p>
    <w:p w14:paraId="41A24068" w14:textId="77777777" w:rsidR="006345E2" w:rsidRPr="006345E2" w:rsidRDefault="006345E2" w:rsidP="00FD50BC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14:paraId="088DC01C" w14:textId="77777777" w:rsidR="00012E15" w:rsidRPr="00B650E0" w:rsidRDefault="00EC7CFC" w:rsidP="00FD50BC">
      <w:pPr>
        <w:pStyle w:val="ListParagraph"/>
        <w:spacing w:after="0" w:line="480" w:lineRule="auto"/>
        <w:jc w:val="both"/>
        <w:rPr>
          <w:sz w:val="24"/>
          <w:szCs w:val="24"/>
        </w:rPr>
      </w:pPr>
      <w:r w:rsidRPr="00B650E0">
        <w:rPr>
          <w:sz w:val="24"/>
          <w:szCs w:val="24"/>
        </w:rPr>
        <w:t xml:space="preserve">We wish </w:t>
      </w:r>
      <w:r w:rsidR="001F4EDC" w:rsidRPr="00B650E0">
        <w:rPr>
          <w:sz w:val="24"/>
          <w:szCs w:val="24"/>
        </w:rPr>
        <w:t>Botswana</w:t>
      </w:r>
      <w:r w:rsidRPr="00B650E0">
        <w:rPr>
          <w:sz w:val="24"/>
          <w:szCs w:val="24"/>
        </w:rPr>
        <w:t xml:space="preserve"> every success in this UPR cycle. Thank you.</w:t>
      </w:r>
    </w:p>
    <w:sectPr w:rsidR="00012E15" w:rsidRPr="00B650E0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9672D"/>
    <w:multiLevelType w:val="hybridMultilevel"/>
    <w:tmpl w:val="08C6D7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328F7"/>
    <w:rsid w:val="00041FF0"/>
    <w:rsid w:val="00070CD5"/>
    <w:rsid w:val="00080E21"/>
    <w:rsid w:val="000A64F4"/>
    <w:rsid w:val="000B0BCB"/>
    <w:rsid w:val="000D6E9A"/>
    <w:rsid w:val="00107798"/>
    <w:rsid w:val="00123FDF"/>
    <w:rsid w:val="00124030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1F4EDC"/>
    <w:rsid w:val="00205919"/>
    <w:rsid w:val="002321B9"/>
    <w:rsid w:val="00245686"/>
    <w:rsid w:val="00280259"/>
    <w:rsid w:val="002A2A72"/>
    <w:rsid w:val="002C5EEE"/>
    <w:rsid w:val="002D14F2"/>
    <w:rsid w:val="002F55D9"/>
    <w:rsid w:val="002F57FB"/>
    <w:rsid w:val="002F71D1"/>
    <w:rsid w:val="0032543B"/>
    <w:rsid w:val="00330DC9"/>
    <w:rsid w:val="00331C06"/>
    <w:rsid w:val="00333C61"/>
    <w:rsid w:val="00340227"/>
    <w:rsid w:val="003749B1"/>
    <w:rsid w:val="003A7AA3"/>
    <w:rsid w:val="003C3B40"/>
    <w:rsid w:val="003F53A2"/>
    <w:rsid w:val="00402088"/>
    <w:rsid w:val="00406AFE"/>
    <w:rsid w:val="00425CED"/>
    <w:rsid w:val="00430F35"/>
    <w:rsid w:val="00471DF9"/>
    <w:rsid w:val="00477B57"/>
    <w:rsid w:val="004857B3"/>
    <w:rsid w:val="004A4768"/>
    <w:rsid w:val="004F107B"/>
    <w:rsid w:val="0050560A"/>
    <w:rsid w:val="0052740C"/>
    <w:rsid w:val="00537D90"/>
    <w:rsid w:val="00543187"/>
    <w:rsid w:val="00544570"/>
    <w:rsid w:val="00547CFB"/>
    <w:rsid w:val="00550A9D"/>
    <w:rsid w:val="0055207B"/>
    <w:rsid w:val="00556813"/>
    <w:rsid w:val="0056639B"/>
    <w:rsid w:val="00584A87"/>
    <w:rsid w:val="00593F83"/>
    <w:rsid w:val="005A2CCB"/>
    <w:rsid w:val="005A6582"/>
    <w:rsid w:val="005D30B3"/>
    <w:rsid w:val="006011BF"/>
    <w:rsid w:val="006048A2"/>
    <w:rsid w:val="00625296"/>
    <w:rsid w:val="006345E2"/>
    <w:rsid w:val="006554D6"/>
    <w:rsid w:val="00656799"/>
    <w:rsid w:val="0068021D"/>
    <w:rsid w:val="00681648"/>
    <w:rsid w:val="00695D95"/>
    <w:rsid w:val="0069687D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C2EC5"/>
    <w:rsid w:val="007C34FB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616AF"/>
    <w:rsid w:val="00872E25"/>
    <w:rsid w:val="008737F6"/>
    <w:rsid w:val="008A3C84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37D00"/>
    <w:rsid w:val="00960FC4"/>
    <w:rsid w:val="0096265F"/>
    <w:rsid w:val="009775FD"/>
    <w:rsid w:val="009838D6"/>
    <w:rsid w:val="009B34BA"/>
    <w:rsid w:val="009B7C8B"/>
    <w:rsid w:val="009C5FC5"/>
    <w:rsid w:val="009E1D0A"/>
    <w:rsid w:val="00A749D1"/>
    <w:rsid w:val="00A75726"/>
    <w:rsid w:val="00A87730"/>
    <w:rsid w:val="00AC3DD3"/>
    <w:rsid w:val="00AD64E0"/>
    <w:rsid w:val="00AF10FB"/>
    <w:rsid w:val="00B17B4A"/>
    <w:rsid w:val="00B24267"/>
    <w:rsid w:val="00B24848"/>
    <w:rsid w:val="00B41038"/>
    <w:rsid w:val="00B557D6"/>
    <w:rsid w:val="00B60266"/>
    <w:rsid w:val="00B650E0"/>
    <w:rsid w:val="00B726DB"/>
    <w:rsid w:val="00B76347"/>
    <w:rsid w:val="00BA4CC4"/>
    <w:rsid w:val="00BC0FC0"/>
    <w:rsid w:val="00BC4DA4"/>
    <w:rsid w:val="00BD09F2"/>
    <w:rsid w:val="00BD6536"/>
    <w:rsid w:val="00BE3C5E"/>
    <w:rsid w:val="00BE4018"/>
    <w:rsid w:val="00BF2022"/>
    <w:rsid w:val="00C0288B"/>
    <w:rsid w:val="00C31AA4"/>
    <w:rsid w:val="00C3419D"/>
    <w:rsid w:val="00C378FD"/>
    <w:rsid w:val="00C476A7"/>
    <w:rsid w:val="00C5437A"/>
    <w:rsid w:val="00C54F5D"/>
    <w:rsid w:val="00C640E2"/>
    <w:rsid w:val="00C7117E"/>
    <w:rsid w:val="00C75C1A"/>
    <w:rsid w:val="00C815A6"/>
    <w:rsid w:val="00C87211"/>
    <w:rsid w:val="00C90BAA"/>
    <w:rsid w:val="00CA6AC2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14FE"/>
    <w:rsid w:val="00DD4852"/>
    <w:rsid w:val="00DD4E15"/>
    <w:rsid w:val="00DE7B67"/>
    <w:rsid w:val="00E30406"/>
    <w:rsid w:val="00E32D23"/>
    <w:rsid w:val="00E434C0"/>
    <w:rsid w:val="00E51EA7"/>
    <w:rsid w:val="00E52D04"/>
    <w:rsid w:val="00E73F90"/>
    <w:rsid w:val="00E81D9C"/>
    <w:rsid w:val="00E87CA4"/>
    <w:rsid w:val="00E975D0"/>
    <w:rsid w:val="00EC7CFC"/>
    <w:rsid w:val="00ED70C0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C30AB"/>
    <w:rsid w:val="00FC67A7"/>
    <w:rsid w:val="00FD50BC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75B372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7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F786B-5C3C-4A25-A12F-92437F7077A5}"/>
</file>

<file path=customXml/itemProps2.xml><?xml version="1.0" encoding="utf-8"?>
<ds:datastoreItem xmlns:ds="http://schemas.openxmlformats.org/officeDocument/2006/customXml" ds:itemID="{4482F7EC-4677-421A-8D1C-7C97750D7C99}"/>
</file>

<file path=customXml/itemProps3.xml><?xml version="1.0" encoding="utf-8"?>
<ds:datastoreItem xmlns:ds="http://schemas.openxmlformats.org/officeDocument/2006/customXml" ds:itemID="{7BF32192-33AB-4F2E-A874-9C3CF3B0D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O'Dwyer Caoimhe GENEVA PM</cp:lastModifiedBy>
  <cp:revision>2</cp:revision>
  <dcterms:created xsi:type="dcterms:W3CDTF">2023-05-01T11:19:00Z</dcterms:created>
  <dcterms:modified xsi:type="dcterms:W3CDTF">2023-05-01T11:19:00Z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eDocs_FileTopics">
    <vt:lpwstr>2;#Human Rights|7bf58855-4265-44c9-9c9b-6ef14bf565a0;#3;#Reports|ce64185f-9d58-4d7f-af2d-5130fa14b28a;#4;#Policy|b4ee64c2-e0e1-44a2-abb9-b38af85aafd1</vt:lpwstr>
  </property>
  <property fmtid="{D5CDD505-2E9C-101B-9397-08002B2CF9AE}" pid="4" name="eDocs_SecurityClassification">
    <vt:lpwstr>1;#Unclassified|48e59aef-4941-49be-a09f-d6143239bb71</vt:lpwstr>
  </property>
  <property fmtid="{D5CDD505-2E9C-101B-9397-08002B2CF9AE}" pid="5" name="eDocs_DocumentTopics">
    <vt:lpwstr/>
  </property>
  <property fmtid="{D5CDD505-2E9C-101B-9397-08002B2CF9AE}" pid="6" name="eDocs_Year">
    <vt:lpwstr>5;#2023|245773f1-4a3d-4496-a6a7-a263fbb116d4</vt:lpwstr>
  </property>
  <property fmtid="{D5CDD505-2E9C-101B-9397-08002B2CF9AE}" pid="7" name="eDocs_SeriesSubSeries">
    <vt:lpwstr>6;#468|7b90a498-79f8-4a40-9823-98c53fb21ad7</vt:lpwstr>
  </property>
</Properties>
</file>