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2414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4D7C21AF" wp14:editId="2E2503AD">
            <wp:extent cx="718185" cy="702310"/>
            <wp:effectExtent l="0" t="0" r="5715" b="2540"/>
            <wp:docPr id="1" name="Picture 1" descr="Description: 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D7C0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003BB56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C4A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A36C33C" w14:textId="0B392A35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D46D45">
        <w:rPr>
          <w:rFonts w:ascii="Times New Roman" w:hAnsi="Times New Roman" w:cs="Times New Roman"/>
          <w:b/>
          <w:bCs/>
          <w:sz w:val="28"/>
          <w:szCs w:val="28"/>
        </w:rPr>
        <w:t>Luxembourg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, 0</w:t>
      </w:r>
      <w:r w:rsidR="00D46D4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01ECAB58" w14:textId="77777777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14:30-06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6F75FA93" w14:textId="5383964D" w:rsidR="00CC4AF7" w:rsidRDefault="00CC4AF7" w:rsidP="00CC4AF7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Time:  1 min </w:t>
      </w:r>
      <w:r w:rsidR="00D46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secs</w:t>
      </w:r>
    </w:p>
    <w:p w14:paraId="1C1ACEAC" w14:textId="5674A24F" w:rsidR="00CC4AF7" w:rsidRDefault="00016167" w:rsidP="00CC4AF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12</w:t>
      </w:r>
      <w:r w:rsidR="0077586C">
        <w:rPr>
          <w:rFonts w:ascii="Times New Roman" w:hAnsi="Times New Roman" w:cs="Times New Roman"/>
          <w:sz w:val="28"/>
          <w:szCs w:val="28"/>
        </w:rPr>
        <w:t>6</w:t>
      </w:r>
    </w:p>
    <w:p w14:paraId="4B774ADD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A7FEAD5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0D275" w14:textId="36065542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warmly we</w:t>
      </w:r>
      <w:r w:rsidR="00657315">
        <w:rPr>
          <w:rFonts w:ascii="Times New Roman" w:hAnsi="Times New Roman" w:cs="Times New Roman"/>
          <w:sz w:val="28"/>
          <w:szCs w:val="28"/>
        </w:rPr>
        <w:t xml:space="preserve">lcomes the delegation of </w:t>
      </w:r>
      <w:r w:rsidR="00D46D45">
        <w:rPr>
          <w:rFonts w:ascii="Times New Roman" w:hAnsi="Times New Roman" w:cs="Times New Roman"/>
          <w:sz w:val="28"/>
          <w:szCs w:val="28"/>
        </w:rPr>
        <w:t>Luxembourg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UPR. </w:t>
      </w:r>
    </w:p>
    <w:p w14:paraId="1576AD9F" w14:textId="3B7A1CDA" w:rsidR="00140678" w:rsidRDefault="00140678" w:rsidP="00EA6F9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62A64">
        <w:rPr>
          <w:rFonts w:ascii="Times New Roman" w:hAnsi="Times New Roman" w:cs="Times New Roman"/>
          <w:sz w:val="28"/>
          <w:szCs w:val="28"/>
        </w:rPr>
        <w:t>take note of</w:t>
      </w:r>
      <w:r w:rsidR="00D46D45">
        <w:rPr>
          <w:rFonts w:ascii="Times New Roman" w:hAnsi="Times New Roman" w:cs="Times New Roman"/>
          <w:sz w:val="28"/>
          <w:szCs w:val="28"/>
        </w:rPr>
        <w:t xml:space="preserve"> the enactment of </w:t>
      </w:r>
      <w:r w:rsidR="00EA6F96">
        <w:rPr>
          <w:rFonts w:ascii="Times New Roman" w:hAnsi="Times New Roman" w:cs="Times New Roman"/>
          <w:sz w:val="28"/>
          <w:szCs w:val="28"/>
        </w:rPr>
        <w:t xml:space="preserve">the </w:t>
      </w:r>
      <w:r w:rsidR="00EA6F96" w:rsidRPr="00EA6F96">
        <w:rPr>
          <w:rFonts w:ascii="Times New Roman" w:hAnsi="Times New Roman" w:cs="Times New Roman"/>
          <w:sz w:val="28"/>
          <w:szCs w:val="28"/>
        </w:rPr>
        <w:t>National Action</w:t>
      </w:r>
      <w:r w:rsidR="00EA6F96">
        <w:rPr>
          <w:rFonts w:ascii="Times New Roman" w:hAnsi="Times New Roman" w:cs="Times New Roman"/>
          <w:sz w:val="28"/>
          <w:szCs w:val="28"/>
        </w:rPr>
        <w:t xml:space="preserve"> </w:t>
      </w:r>
      <w:r w:rsidR="00EA6F96" w:rsidRPr="00EA6F96">
        <w:rPr>
          <w:rFonts w:ascii="Times New Roman" w:hAnsi="Times New Roman" w:cs="Times New Roman"/>
          <w:sz w:val="28"/>
          <w:szCs w:val="28"/>
        </w:rPr>
        <w:t>Plan on the Implementation of the Convention on the Rights of Persons with</w:t>
      </w:r>
      <w:r w:rsidR="00EA6F96">
        <w:rPr>
          <w:rFonts w:ascii="Times New Roman" w:hAnsi="Times New Roman" w:cs="Times New Roman"/>
          <w:sz w:val="28"/>
          <w:szCs w:val="28"/>
        </w:rPr>
        <w:t xml:space="preserve"> </w:t>
      </w:r>
      <w:r w:rsidR="00EA6F96" w:rsidRPr="00EA6F96">
        <w:rPr>
          <w:rFonts w:ascii="Times New Roman" w:hAnsi="Times New Roman" w:cs="Times New Roman"/>
          <w:sz w:val="28"/>
          <w:szCs w:val="28"/>
        </w:rPr>
        <w:t>Disabilities</w:t>
      </w:r>
      <w:r w:rsidR="00B40BF7">
        <w:rPr>
          <w:rFonts w:ascii="Times New Roman" w:hAnsi="Times New Roman" w:cs="Times New Roman"/>
          <w:sz w:val="28"/>
          <w:szCs w:val="28"/>
        </w:rPr>
        <w:t xml:space="preserve"> and measures taken in ensuring their participation in political and public life</w:t>
      </w:r>
      <w:r w:rsidR="00EA6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7A08F" w14:textId="2E936E4D" w:rsidR="00462A64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462A64">
        <w:rPr>
          <w:rFonts w:ascii="Times New Roman" w:hAnsi="Times New Roman" w:cs="Times New Roman"/>
          <w:sz w:val="28"/>
          <w:szCs w:val="28"/>
        </w:rPr>
        <w:t xml:space="preserve">appreciates the efforts made by Luxembourg </w:t>
      </w:r>
      <w:r w:rsidR="00B40BF7">
        <w:rPr>
          <w:rFonts w:ascii="Times New Roman" w:hAnsi="Times New Roman" w:cs="Times New Roman"/>
          <w:sz w:val="28"/>
          <w:szCs w:val="28"/>
        </w:rPr>
        <w:t>in</w:t>
      </w:r>
      <w:r w:rsidR="00462A64">
        <w:rPr>
          <w:rFonts w:ascii="Times New Roman" w:hAnsi="Times New Roman" w:cs="Times New Roman"/>
          <w:sz w:val="28"/>
          <w:szCs w:val="28"/>
        </w:rPr>
        <w:t xml:space="preserve"> combating </w:t>
      </w:r>
      <w:r w:rsidR="00B54D6D">
        <w:rPr>
          <w:rFonts w:ascii="Times New Roman" w:hAnsi="Times New Roman" w:cs="Times New Roman"/>
          <w:sz w:val="28"/>
          <w:szCs w:val="28"/>
        </w:rPr>
        <w:t>violence and discrimination against women and girls</w:t>
      </w:r>
      <w:r w:rsidR="007E5095">
        <w:rPr>
          <w:rFonts w:ascii="Times New Roman" w:hAnsi="Times New Roman" w:cs="Times New Roman"/>
          <w:sz w:val="28"/>
          <w:szCs w:val="28"/>
        </w:rPr>
        <w:t xml:space="preserve"> including through the formulation of </w:t>
      </w:r>
      <w:r w:rsidR="007E5095" w:rsidRPr="007E5095">
        <w:rPr>
          <w:rFonts w:ascii="Times New Roman" w:hAnsi="Times New Roman" w:cs="Times New Roman"/>
          <w:sz w:val="28"/>
          <w:szCs w:val="28"/>
        </w:rPr>
        <w:t>National Action Plan on Equality between Women and Men</w:t>
      </w:r>
      <w:r w:rsidR="00B54D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3DE1B" w14:textId="64D22AF3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wishing</w:t>
      </w:r>
      <w:r w:rsidR="00462A64">
        <w:rPr>
          <w:rFonts w:ascii="Times New Roman" w:hAnsi="Times New Roman" w:cs="Times New Roman"/>
          <w:sz w:val="28"/>
          <w:szCs w:val="28"/>
        </w:rPr>
        <w:t xml:space="preserve"> Luxembourg</w:t>
      </w:r>
      <w:r>
        <w:rPr>
          <w:rFonts w:ascii="Times New Roman" w:hAnsi="Times New Roman" w:cs="Times New Roman"/>
          <w:sz w:val="28"/>
          <w:szCs w:val="28"/>
        </w:rPr>
        <w:t xml:space="preserve"> a successful fourth cycle review, Nepal recommends the following for their consideration:</w:t>
      </w:r>
    </w:p>
    <w:p w14:paraId="06421135" w14:textId="1D1077DC" w:rsidR="00D9218D" w:rsidRPr="00D9218D" w:rsidRDefault="00B54D6D" w:rsidP="008D1E9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</w:t>
      </w:r>
      <w:r w:rsidR="007869DD">
        <w:rPr>
          <w:rFonts w:ascii="Times New Roman" w:hAnsi="Times New Roman" w:cs="Times New Roman"/>
          <w:sz w:val="28"/>
          <w:szCs w:val="28"/>
        </w:rPr>
        <w:t xml:space="preserve"> measures to </w:t>
      </w:r>
      <w:r>
        <w:rPr>
          <w:rFonts w:ascii="Times New Roman" w:hAnsi="Times New Roman" w:cs="Times New Roman"/>
          <w:sz w:val="28"/>
          <w:szCs w:val="28"/>
        </w:rPr>
        <w:t>eliminate</w:t>
      </w:r>
      <w:r w:rsidR="007869DD">
        <w:rPr>
          <w:rFonts w:ascii="Times New Roman" w:hAnsi="Times New Roman" w:cs="Times New Roman"/>
          <w:sz w:val="28"/>
          <w:szCs w:val="28"/>
        </w:rPr>
        <w:t xml:space="preserve"> all forms of discrimination</w:t>
      </w:r>
      <w:r>
        <w:rPr>
          <w:rFonts w:ascii="Times New Roman" w:hAnsi="Times New Roman" w:cs="Times New Roman"/>
          <w:sz w:val="28"/>
          <w:szCs w:val="28"/>
        </w:rPr>
        <w:t>, including racial discrimination</w:t>
      </w:r>
      <w:r w:rsidR="007869DD">
        <w:rPr>
          <w:rFonts w:ascii="Times New Roman" w:hAnsi="Times New Roman" w:cs="Times New Roman"/>
          <w:sz w:val="28"/>
          <w:szCs w:val="28"/>
        </w:rPr>
        <w:t xml:space="preserve"> and hatred against migrants.</w:t>
      </w:r>
    </w:p>
    <w:p w14:paraId="010D9CD0" w14:textId="43D0BEFC" w:rsidR="00E35CBC" w:rsidRDefault="00B54D6D" w:rsidP="00A7089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efforts </w:t>
      </w:r>
      <w:r w:rsidR="00CC4AF7" w:rsidRPr="00E35CBC">
        <w:rPr>
          <w:rFonts w:ascii="Times New Roman" w:hAnsi="Times New Roman" w:cs="Times New Roman"/>
          <w:sz w:val="28"/>
          <w:szCs w:val="28"/>
        </w:rPr>
        <w:t xml:space="preserve">to </w:t>
      </w:r>
      <w:r w:rsidR="00E35CBC" w:rsidRPr="00E35CBC">
        <w:rPr>
          <w:rFonts w:ascii="Times New Roman" w:hAnsi="Times New Roman" w:cs="Times New Roman"/>
          <w:sz w:val="28"/>
          <w:szCs w:val="28"/>
        </w:rPr>
        <w:t xml:space="preserve">protect </w:t>
      </w:r>
      <w:r w:rsidR="00E35CBC" w:rsidRPr="00E35CBC">
        <w:rPr>
          <w:rFonts w:ascii="Times New Roman" w:hAnsi="Times New Roman" w:cs="Times New Roman"/>
          <w:sz w:val="28"/>
          <w:szCs w:val="28"/>
        </w:rPr>
        <w:t xml:space="preserve">children from </w:t>
      </w:r>
      <w:r w:rsidR="00E35CBC" w:rsidRPr="00E35CBC">
        <w:rPr>
          <w:rFonts w:ascii="Times New Roman" w:hAnsi="Times New Roman" w:cs="Times New Roman"/>
          <w:sz w:val="28"/>
          <w:szCs w:val="28"/>
        </w:rPr>
        <w:t xml:space="preserve">trafficking </w:t>
      </w:r>
      <w:r w:rsidR="00B40BF7">
        <w:rPr>
          <w:rFonts w:ascii="Times New Roman" w:hAnsi="Times New Roman" w:cs="Times New Roman"/>
          <w:sz w:val="28"/>
          <w:szCs w:val="28"/>
        </w:rPr>
        <w:t xml:space="preserve">and </w:t>
      </w:r>
      <w:r w:rsidR="00E35CBC" w:rsidRPr="00E35CBC">
        <w:rPr>
          <w:rFonts w:ascii="Times New Roman" w:hAnsi="Times New Roman" w:cs="Times New Roman"/>
          <w:sz w:val="28"/>
          <w:szCs w:val="28"/>
        </w:rPr>
        <w:t>sexual exploitation</w:t>
      </w:r>
      <w:r w:rsidR="00E35CBC" w:rsidRPr="00E35C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0895A" w14:textId="0245765D" w:rsidR="00CC4AF7" w:rsidRPr="00E35CBC" w:rsidRDefault="00CC4AF7" w:rsidP="00E35CB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C">
        <w:rPr>
          <w:rFonts w:ascii="Times New Roman" w:hAnsi="Times New Roman" w:cs="Times New Roman"/>
          <w:sz w:val="28"/>
          <w:szCs w:val="28"/>
        </w:rPr>
        <w:t>I thank you.</w:t>
      </w:r>
    </w:p>
    <w:p w14:paraId="7F324484" w14:textId="77777777" w:rsidR="00CC4AF7" w:rsidRDefault="00CC4AF7" w:rsidP="00CC4AF7">
      <w:pPr>
        <w:jc w:val="both"/>
      </w:pPr>
    </w:p>
    <w:p w14:paraId="467B81DA" w14:textId="77777777" w:rsidR="00CC4AF7" w:rsidRDefault="00CC4AF7" w:rsidP="00CC4AF7"/>
    <w:p w14:paraId="0B315274" w14:textId="77777777" w:rsidR="00CC4AF7" w:rsidRDefault="00CC4AF7" w:rsidP="00CC4AF7"/>
    <w:p w14:paraId="7E34DFD6" w14:textId="77777777" w:rsidR="006C7658" w:rsidRDefault="006C7658"/>
    <w:sectPr w:rsidR="006C7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42304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F7"/>
    <w:rsid w:val="00016167"/>
    <w:rsid w:val="000307DF"/>
    <w:rsid w:val="00140678"/>
    <w:rsid w:val="002E20FB"/>
    <w:rsid w:val="003477B9"/>
    <w:rsid w:val="004100FD"/>
    <w:rsid w:val="004149A8"/>
    <w:rsid w:val="00462A64"/>
    <w:rsid w:val="005C4BE8"/>
    <w:rsid w:val="006064A9"/>
    <w:rsid w:val="00657315"/>
    <w:rsid w:val="006C148C"/>
    <w:rsid w:val="006C7658"/>
    <w:rsid w:val="0077586C"/>
    <w:rsid w:val="007869DD"/>
    <w:rsid w:val="007E5095"/>
    <w:rsid w:val="00B40BF7"/>
    <w:rsid w:val="00B5190B"/>
    <w:rsid w:val="00B54D6D"/>
    <w:rsid w:val="00C4167D"/>
    <w:rsid w:val="00C76C65"/>
    <w:rsid w:val="00CC4AF7"/>
    <w:rsid w:val="00D46D45"/>
    <w:rsid w:val="00D64CD4"/>
    <w:rsid w:val="00D9218D"/>
    <w:rsid w:val="00E35CBC"/>
    <w:rsid w:val="00E70FFC"/>
    <w:rsid w:val="00EA6F96"/>
    <w:rsid w:val="00E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060B1"/>
  <w15:docId w15:val="{95F0723C-B604-4D58-834D-8DE3C8D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7"/>
    <w:pPr>
      <w:spacing w:after="160" w:line="252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F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79F1E-DB4D-4C0C-B5D4-BEFDD81CFFEE}"/>
</file>

<file path=customXml/itemProps2.xml><?xml version="1.0" encoding="utf-8"?>
<ds:datastoreItem xmlns:ds="http://schemas.openxmlformats.org/officeDocument/2006/customXml" ds:itemID="{2CF455A5-AA84-419A-ABB6-AC50EACC9F58}"/>
</file>

<file path=customXml/itemProps3.xml><?xml version="1.0" encoding="utf-8"?>
<ds:datastoreItem xmlns:ds="http://schemas.openxmlformats.org/officeDocument/2006/customXml" ds:itemID="{B4F5231D-ECBE-4D86-9A38-8BCC27627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Chandika Pokhrel</cp:lastModifiedBy>
  <cp:revision>22</cp:revision>
  <dcterms:created xsi:type="dcterms:W3CDTF">2023-04-26T10:31:00Z</dcterms:created>
  <dcterms:modified xsi:type="dcterms:W3CDTF">2023-05-03T13:14:00Z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