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16135" w:rsidR="00294FCF" w:rsidP="5B6FDFC5" w:rsidRDefault="00D51DDB" w14:paraId="7B3EF82F" w14:textId="62AA88DE">
      <w:pPr>
        <w:pStyle w:val="Corpsdutexte20"/>
        <w:shd w:val="clear" w:color="auto" w:fill="auto"/>
        <w:spacing w:after="0" w:line="360" w:lineRule="auto"/>
        <w:jc w:val="left"/>
        <w:rPr>
          <w:rStyle w:val="Corpsdutexte2"/>
          <w:rFonts w:ascii="Calibri" w:hAnsi="Calibri" w:cs="Calibri" w:asciiTheme="minorAscii" w:hAnsiTheme="minorAscii" w:cstheme="minorAscii"/>
          <w:b w:val="1"/>
          <w:bCs w:val="1"/>
          <w:sz w:val="24"/>
          <w:szCs w:val="24"/>
          <w:lang w:val="en-GB"/>
        </w:rPr>
      </w:pPr>
      <w:r w:rsidRPr="00F16135">
        <w:rPr>
          <w:rFonts w:asciiTheme="minorHAnsi" w:hAnsiTheme="minorHAnsi" w:cstheme="minorHAnsi"/>
          <w:noProof/>
          <w:sz w:val="30"/>
          <w:szCs w:val="30"/>
          <w:shd w:val="clear" w:color="auto" w:fill="FFFFFF"/>
          <w:lang w:val="en-GB"/>
        </w:rPr>
        <w:drawing>
          <wp:anchor distT="0" distB="0" distL="114300" distR="114300" simplePos="0" relativeHeight="251658240" behindDoc="1" locked="0" layoutInCell="1" allowOverlap="1" wp14:anchorId="0D6CBC01" wp14:editId="52D6B303">
            <wp:simplePos x="0" y="0"/>
            <wp:positionH relativeFrom="margin">
              <wp:align>center</wp:align>
            </wp:positionH>
            <wp:positionV relativeFrom="paragraph">
              <wp:posOffset>100965</wp:posOffset>
            </wp:positionV>
            <wp:extent cx="2679700" cy="581025"/>
            <wp:effectExtent l="0" t="0" r="6350" b="9525"/>
            <wp:wrapTight wrapText="bothSides">
              <wp:wrapPolygon edited="0">
                <wp:start x="3225" y="0"/>
                <wp:lineTo x="307" y="3541"/>
                <wp:lineTo x="0" y="4249"/>
                <wp:lineTo x="154" y="16997"/>
                <wp:lineTo x="1382" y="20538"/>
                <wp:lineTo x="3225" y="21246"/>
                <wp:lineTo x="3992" y="21246"/>
                <wp:lineTo x="8138" y="16997"/>
                <wp:lineTo x="8138" y="12748"/>
                <wp:lineTo x="21498" y="11331"/>
                <wp:lineTo x="21498" y="4957"/>
                <wp:lineTo x="3992" y="0"/>
                <wp:lineTo x="3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9700" cy="581025"/>
                    </a:xfrm>
                    <a:prstGeom prst="rect">
                      <a:avLst/>
                    </a:prstGeom>
                  </pic:spPr>
                </pic:pic>
              </a:graphicData>
            </a:graphic>
            <wp14:sizeRelH relativeFrom="margin">
              <wp14:pctWidth>0</wp14:pctWidth>
            </wp14:sizeRelH>
            <wp14:sizeRelV relativeFrom="margin">
              <wp14:pctHeight>0</wp14:pctHeight>
            </wp14:sizeRelV>
          </wp:anchor>
        </w:drawing>
      </w:r>
    </w:p>
    <w:p w:rsidRPr="00F16135" w:rsidR="00294FCF" w:rsidP="5B6FDFC5" w:rsidRDefault="00294FCF" w14:paraId="39C41B1C" w14:textId="24E0E47E">
      <w:pPr>
        <w:pStyle w:val="Corpsdutexte20"/>
        <w:shd w:val="clear" w:color="auto" w:fill="auto"/>
        <w:spacing w:after="0" w:line="360" w:lineRule="auto"/>
        <w:ind w:left="20"/>
        <w:jc w:val="left"/>
        <w:rPr>
          <w:rStyle w:val="Corpsdutexte2"/>
          <w:rFonts w:ascii="Calibri" w:hAnsi="Calibri" w:cs="Calibri" w:asciiTheme="minorAscii" w:hAnsiTheme="minorAscii" w:cstheme="minorAscii"/>
          <w:b w:val="1"/>
          <w:bCs w:val="1"/>
          <w:sz w:val="24"/>
          <w:szCs w:val="24"/>
          <w:lang w:val="en-GB"/>
        </w:rPr>
      </w:pPr>
    </w:p>
    <w:p w:rsidRPr="00F16135" w:rsidR="00294FCF" w:rsidP="5B6FDFC5" w:rsidRDefault="00294FCF" w14:paraId="3350DAB6" w14:textId="033CCBDA">
      <w:pPr>
        <w:pStyle w:val="Corpsdutexte20"/>
        <w:shd w:val="clear" w:color="auto" w:fill="auto"/>
        <w:spacing w:after="0" w:line="360" w:lineRule="auto"/>
        <w:ind w:left="20"/>
        <w:jc w:val="center"/>
        <w:rPr>
          <w:rStyle w:val="Corpsdutexte2"/>
          <w:rFonts w:ascii="Calibri" w:hAnsi="Calibri" w:cs="Calibri" w:asciiTheme="minorAscii" w:hAnsiTheme="minorAscii" w:cstheme="minorAscii"/>
          <w:b w:val="1"/>
          <w:bCs w:val="1"/>
          <w:sz w:val="24"/>
          <w:szCs w:val="24"/>
          <w:lang w:val="en-GB"/>
        </w:rPr>
      </w:pPr>
    </w:p>
    <w:p w:rsidRPr="00F16135" w:rsidR="00D51DDB" w:rsidP="5B6FDFC5" w:rsidRDefault="00D51DDB" w14:paraId="0F93B88A" w14:textId="6B3BE5E5">
      <w:pPr>
        <w:pStyle w:val="Corpsdutexte20"/>
        <w:shd w:val="clear" w:color="auto" w:fill="auto"/>
        <w:spacing w:after="0" w:line="360" w:lineRule="auto"/>
        <w:jc w:val="left"/>
        <w:rPr>
          <w:rStyle w:val="Corpsdutexte2"/>
          <w:rFonts w:ascii="Calibri" w:hAnsi="Calibri" w:cs="Calibri" w:asciiTheme="minorAscii" w:hAnsiTheme="minorAscii" w:cstheme="minorAscii"/>
          <w:b w:val="1"/>
          <w:bCs w:val="1"/>
          <w:sz w:val="24"/>
          <w:szCs w:val="24"/>
          <w:lang w:val="en-GB"/>
        </w:rPr>
      </w:pPr>
    </w:p>
    <w:p w:rsidRPr="00F16135" w:rsidR="00294FCF" w:rsidP="5B6FDFC5" w:rsidRDefault="00294FCF" w14:paraId="0AE6EE38" w14:textId="36AC1E30">
      <w:pPr>
        <w:spacing w:line="360" w:lineRule="auto"/>
        <w:ind w:right="-285"/>
        <w:outlineLvl w:val="0"/>
        <w:rPr>
          <w:rFonts w:ascii="Calibri" w:hAnsi="Calibri" w:cs="Calibri" w:asciiTheme="minorAscii" w:hAnsiTheme="minorAscii" w:cstheme="minorAscii"/>
          <w:b w:val="1"/>
          <w:bCs w:val="1"/>
          <w:sz w:val="24"/>
          <w:szCs w:val="24"/>
          <w:lang w:val="en-GB" w:eastAsia="zh-CN" w:bidi="my-MM"/>
        </w:rPr>
      </w:pPr>
    </w:p>
    <w:p w:rsidRPr="00343C6B" w:rsidR="003A0AAB" w:rsidP="1582E583" w:rsidRDefault="003A0AAB" w14:paraId="4ED5F729" w14:textId="77777777">
      <w:pPr>
        <w:spacing w:line="360" w:lineRule="auto"/>
        <w:ind w:right="-285"/>
        <w:jc w:val="center"/>
        <w:outlineLvl w:val="0"/>
        <w:rPr>
          <w:rFonts w:ascii="Calibri" w:hAnsi="Calibri" w:cs="Calibri" w:asciiTheme="minorAscii" w:hAnsiTheme="minorAscii" w:cstheme="minorAscii"/>
          <w:b w:val="1"/>
          <w:bCs w:val="1"/>
          <w:sz w:val="28"/>
          <w:szCs w:val="28"/>
          <w:lang w:val="en-GB"/>
        </w:rPr>
      </w:pPr>
      <w:bookmarkStart w:name="_Hlk65057322" w:id="0"/>
      <w:r w:rsidRPr="1582E583" w:rsidR="003A0AAB">
        <w:rPr>
          <w:rFonts w:ascii="Calibri" w:hAnsi="Calibri" w:cs="Calibri" w:asciiTheme="minorAscii" w:hAnsiTheme="minorAscii" w:cstheme="minorAscii"/>
          <w:b w:val="1"/>
          <w:bCs w:val="1"/>
          <w:sz w:val="28"/>
          <w:szCs w:val="28"/>
          <w:lang w:val="en-GB"/>
        </w:rPr>
        <w:t>STATEMENT</w:t>
      </w:r>
    </w:p>
    <w:p w:rsidRPr="00343C6B" w:rsidR="003A0AAB" w:rsidP="1582E583" w:rsidRDefault="003A0AAB" w14:paraId="0177B491" w14:textId="3D54F611">
      <w:pPr>
        <w:spacing w:line="360" w:lineRule="auto"/>
        <w:ind w:right="-285"/>
        <w:jc w:val="center"/>
        <w:outlineLvl w:val="0"/>
        <w:rPr>
          <w:rFonts w:ascii="Calibri" w:hAnsi="Calibri" w:cs="Calibri" w:asciiTheme="minorAscii" w:hAnsiTheme="minorAscii" w:cstheme="minorAscii"/>
          <w:b w:val="1"/>
          <w:bCs w:val="1"/>
          <w:sz w:val="28"/>
          <w:szCs w:val="28"/>
          <w:lang w:val="en-GB"/>
        </w:rPr>
      </w:pPr>
      <w:r w:rsidRPr="1582E583" w:rsidR="003A0AAB">
        <w:rPr>
          <w:rFonts w:ascii="Calibri" w:hAnsi="Calibri" w:cs="Calibri" w:asciiTheme="minorAscii" w:hAnsiTheme="minorAscii" w:cstheme="minorAscii"/>
          <w:b w:val="1"/>
          <w:bCs w:val="1"/>
          <w:sz w:val="28"/>
          <w:szCs w:val="28"/>
          <w:lang w:val="en-GB"/>
        </w:rPr>
        <w:t>4</w:t>
      </w:r>
      <w:r w:rsidRPr="1582E583" w:rsidR="359E4DCB">
        <w:rPr>
          <w:rFonts w:ascii="Calibri" w:hAnsi="Calibri" w:cs="Calibri" w:asciiTheme="minorAscii" w:hAnsiTheme="minorAscii" w:cstheme="minorAscii"/>
          <w:b w:val="1"/>
          <w:bCs w:val="1"/>
          <w:sz w:val="28"/>
          <w:szCs w:val="28"/>
          <w:lang w:val="en-GB"/>
        </w:rPr>
        <w:t>3</w:t>
      </w:r>
      <w:r w:rsidRPr="1582E583" w:rsidR="359E4DCB">
        <w:rPr>
          <w:rFonts w:ascii="Calibri" w:hAnsi="Calibri" w:cs="Calibri" w:asciiTheme="minorAscii" w:hAnsiTheme="minorAscii" w:cstheme="minorAscii"/>
          <w:b w:val="1"/>
          <w:bCs w:val="1"/>
          <w:sz w:val="28"/>
          <w:szCs w:val="28"/>
          <w:vertAlign w:val="superscript"/>
          <w:lang w:val="en-GB"/>
        </w:rPr>
        <w:t>rd</w:t>
      </w:r>
      <w:r w:rsidRPr="1582E583" w:rsidR="359E4DCB">
        <w:rPr>
          <w:rFonts w:ascii="Calibri" w:hAnsi="Calibri" w:cs="Calibri" w:asciiTheme="minorAscii" w:hAnsiTheme="minorAscii" w:cstheme="minorAscii"/>
          <w:b w:val="1"/>
          <w:bCs w:val="1"/>
          <w:sz w:val="28"/>
          <w:szCs w:val="28"/>
          <w:lang w:val="en-GB"/>
        </w:rPr>
        <w:t xml:space="preserve"> </w:t>
      </w:r>
      <w:r w:rsidRPr="1582E583" w:rsidR="003A0AAB">
        <w:rPr>
          <w:rFonts w:ascii="Calibri" w:hAnsi="Calibri" w:cs="Calibri" w:asciiTheme="minorAscii" w:hAnsiTheme="minorAscii" w:cstheme="minorAscii"/>
          <w:b w:val="1"/>
          <w:bCs w:val="1"/>
          <w:sz w:val="28"/>
          <w:szCs w:val="28"/>
          <w:lang w:val="en-GB"/>
        </w:rPr>
        <w:t>UPR Session of the Human Rights Council</w:t>
      </w:r>
    </w:p>
    <w:p w:rsidRPr="00343C6B" w:rsidR="003A0AAB" w:rsidP="1582E583" w:rsidRDefault="003A0AAB" w14:paraId="6856DBE4" w14:textId="327B27A7">
      <w:pPr>
        <w:spacing w:line="360" w:lineRule="auto"/>
        <w:ind w:right="-285"/>
        <w:jc w:val="center"/>
        <w:outlineLvl w:val="0"/>
        <w:rPr>
          <w:rFonts w:ascii="Calibri" w:hAnsi="Calibri" w:cs="Calibri" w:asciiTheme="minorAscii" w:hAnsiTheme="minorAscii" w:cstheme="minorAscii"/>
          <w:b w:val="1"/>
          <w:bCs w:val="1"/>
          <w:sz w:val="28"/>
          <w:szCs w:val="28"/>
          <w:lang w:val="en-GB"/>
        </w:rPr>
      </w:pPr>
      <w:r w:rsidRPr="1582E583" w:rsidR="003A0AAB">
        <w:rPr>
          <w:rFonts w:ascii="Calibri" w:hAnsi="Calibri" w:cs="Calibri" w:asciiTheme="minorAscii" w:hAnsiTheme="minorAscii" w:cstheme="minorAscii"/>
          <w:b w:val="1"/>
          <w:bCs w:val="1"/>
          <w:sz w:val="28"/>
          <w:szCs w:val="28"/>
          <w:lang w:val="en-GB"/>
        </w:rPr>
        <w:t xml:space="preserve">on the human rights situation </w:t>
      </w:r>
      <w:r w:rsidRPr="1582E583" w:rsidR="003A0AAB">
        <w:rPr>
          <w:rFonts w:ascii="Calibri" w:hAnsi="Calibri" w:cs="Calibri" w:asciiTheme="minorAscii" w:hAnsiTheme="minorAscii" w:cstheme="minorAscii"/>
          <w:b w:val="1"/>
          <w:bCs w:val="1"/>
          <w:sz w:val="28"/>
          <w:szCs w:val="28"/>
          <w:lang w:val="en-GB"/>
        </w:rPr>
        <w:t xml:space="preserve">in </w:t>
      </w:r>
      <w:r w:rsidRPr="1582E583" w:rsidR="15CA8805">
        <w:rPr>
          <w:rFonts w:ascii="Calibri" w:hAnsi="Calibri" w:cs="Calibri" w:asciiTheme="minorAscii" w:hAnsiTheme="minorAscii" w:cstheme="minorAscii"/>
          <w:b w:val="1"/>
          <w:bCs w:val="1"/>
          <w:sz w:val="28"/>
          <w:szCs w:val="28"/>
          <w:lang w:val="en-GB"/>
        </w:rPr>
        <w:t>Israel</w:t>
      </w:r>
      <w:r w:rsidRPr="1582E583" w:rsidR="000941E1">
        <w:rPr>
          <w:rFonts w:ascii="Calibri" w:hAnsi="Calibri" w:cs="Calibri" w:asciiTheme="minorAscii" w:hAnsiTheme="minorAscii" w:cstheme="minorAscii"/>
          <w:b w:val="1"/>
          <w:bCs w:val="1"/>
          <w:sz w:val="28"/>
          <w:szCs w:val="28"/>
          <w:lang w:val="en-GB"/>
        </w:rPr>
        <w:t>,</w:t>
      </w:r>
    </w:p>
    <w:p w:rsidRPr="00DF1FA7" w:rsidR="00DF1FA7" w:rsidP="1582E583" w:rsidRDefault="00DF1FA7" w14:paraId="71E3EBD1" w14:textId="111B0F92">
      <w:pPr>
        <w:spacing w:line="360" w:lineRule="auto"/>
        <w:ind w:right="-285"/>
        <w:jc w:val="center"/>
        <w:outlineLvl w:val="0"/>
        <w:rPr>
          <w:rFonts w:ascii="Calibri" w:hAnsi="Calibri" w:cs="Calibri" w:asciiTheme="minorAscii" w:hAnsiTheme="minorAscii" w:cstheme="minorAscii"/>
          <w:b w:val="1"/>
          <w:bCs w:val="1"/>
          <w:sz w:val="28"/>
          <w:szCs w:val="28"/>
          <w:lang w:val="en-GB"/>
        </w:rPr>
      </w:pPr>
      <w:r w:rsidRPr="1582E583" w:rsidR="00DF1FA7">
        <w:rPr>
          <w:rFonts w:ascii="Calibri" w:hAnsi="Calibri" w:cs="Calibri" w:asciiTheme="minorAscii" w:hAnsiTheme="minorAscii" w:cstheme="minorAscii"/>
          <w:b w:val="1"/>
          <w:bCs w:val="1"/>
          <w:sz w:val="28"/>
          <w:szCs w:val="28"/>
          <w:lang w:val="en-GB"/>
        </w:rPr>
        <w:t>as delivered by Ambassador Tine Mørch Smith,</w:t>
      </w:r>
    </w:p>
    <w:p w:rsidRPr="00DF1FA7" w:rsidR="00DF1C38" w:rsidP="1582E583" w:rsidRDefault="00DF1FA7" w14:paraId="67A50304" w14:textId="4FDA9F38">
      <w:pPr>
        <w:spacing w:line="360" w:lineRule="auto"/>
        <w:ind w:right="-285"/>
        <w:jc w:val="center"/>
        <w:outlineLvl w:val="0"/>
        <w:rPr>
          <w:rFonts w:ascii="Calibri" w:hAnsi="Calibri" w:cs="Calibri" w:asciiTheme="minorAscii" w:hAnsiTheme="minorAscii" w:cstheme="minorAscii"/>
          <w:b w:val="1"/>
          <w:bCs w:val="1"/>
          <w:color w:val="000000" w:themeColor="text1"/>
          <w:sz w:val="28"/>
          <w:szCs w:val="28"/>
          <w:lang w:val="en-US"/>
        </w:rPr>
      </w:pPr>
      <w:r w:rsidRPr="1582E583" w:rsidR="00DF1FA7">
        <w:rPr>
          <w:rFonts w:ascii="Calibri" w:hAnsi="Calibri" w:cs="Calibri" w:asciiTheme="minorAscii" w:hAnsiTheme="minorAscii" w:cstheme="minorAscii"/>
          <w:b w:val="1"/>
          <w:bCs w:val="1"/>
          <w:sz w:val="28"/>
          <w:szCs w:val="28"/>
          <w:lang w:val="en-GB"/>
        </w:rPr>
        <w:t>Permanent Representative of Norway in Geneva.</w:t>
      </w:r>
    </w:p>
    <w:p w:rsidR="006C750D" w:rsidP="1582E583" w:rsidRDefault="006C750D" w14:paraId="7214C066" w14:textId="20F5D259">
      <w:pPr>
        <w:spacing w:line="360" w:lineRule="auto"/>
        <w:ind w:right="-285"/>
        <w:jc w:val="center"/>
        <w:outlineLvl w:val="0"/>
        <w:rPr>
          <w:rFonts w:ascii="Calibri" w:hAnsi="Calibri" w:cs="Calibri" w:asciiTheme="minorAscii" w:hAnsiTheme="minorAscii" w:cstheme="minorAscii"/>
          <w:b w:val="1"/>
          <w:bCs w:val="1"/>
          <w:sz w:val="28"/>
          <w:szCs w:val="28"/>
          <w:lang w:val="en-US"/>
        </w:rPr>
      </w:pPr>
    </w:p>
    <w:p w:rsidR="000941E1" w:rsidP="1582E583" w:rsidRDefault="000941E1" w14:paraId="11935948" w14:textId="3E5871E1">
      <w:pPr>
        <w:spacing w:line="360" w:lineRule="auto"/>
        <w:ind w:right="-285"/>
        <w:jc w:val="center"/>
        <w:outlineLvl w:val="0"/>
        <w:rPr>
          <w:rFonts w:ascii="Calibri" w:hAnsi="Calibri" w:cs="Calibri" w:asciiTheme="minorAscii" w:hAnsiTheme="minorAscii" w:cstheme="minorAscii"/>
          <w:b w:val="1"/>
          <w:bCs w:val="1"/>
          <w:sz w:val="28"/>
          <w:szCs w:val="28"/>
          <w:lang w:val="en-US"/>
        </w:rPr>
      </w:pPr>
    </w:p>
    <w:p w:rsidR="000941E1" w:rsidP="1582E583" w:rsidRDefault="000941E1" w14:paraId="62159BE1" w14:textId="51BDAD44">
      <w:pPr>
        <w:spacing w:line="360" w:lineRule="auto"/>
        <w:ind w:right="-285"/>
        <w:jc w:val="center"/>
        <w:outlineLvl w:val="0"/>
        <w:rPr>
          <w:rFonts w:ascii="Calibri" w:hAnsi="Calibri" w:cs="Calibri" w:asciiTheme="minorAscii" w:hAnsiTheme="minorAscii" w:cstheme="minorAscii"/>
          <w:b w:val="1"/>
          <w:bCs w:val="1"/>
          <w:sz w:val="28"/>
          <w:szCs w:val="28"/>
          <w:lang w:val="en-US"/>
        </w:rPr>
      </w:pPr>
    </w:p>
    <w:tbl>
      <w:tblPr>
        <w:tblStyle w:val="TableGrid"/>
        <w:tblW w:w="0" w:type="auto"/>
        <w:tblLook w:val="04A0" w:firstRow="1" w:lastRow="0" w:firstColumn="1" w:lastColumn="0" w:noHBand="0" w:noVBand="1"/>
      </w:tblPr>
      <w:tblGrid>
        <w:gridCol w:w="9062"/>
      </w:tblGrid>
      <w:tr w:rsidRPr="00657113" w:rsidR="000941E1" w:rsidTr="1582E583" w14:paraId="649F2002" w14:textId="77777777">
        <w:tc>
          <w:tcPr>
            <w:tcW w:w="9062" w:type="dxa"/>
            <w:tcMar/>
          </w:tcPr>
          <w:p w:rsidR="000941E1" w:rsidP="1582E583" w:rsidRDefault="000941E1" w14:paraId="60D4AB5B" w14:textId="63FDED4C">
            <w:pPr>
              <w:spacing w:line="360" w:lineRule="auto"/>
              <w:ind w:right="-285"/>
              <w:outlineLvl w:val="0"/>
              <w:rPr>
                <w:b w:val="1"/>
                <w:bCs w:val="1"/>
                <w:sz w:val="28"/>
                <w:szCs w:val="28"/>
              </w:rPr>
            </w:pPr>
            <w:r w:rsidRPr="1582E583" w:rsidR="000941E1">
              <w:rPr>
                <w:rFonts w:ascii="Calibri" w:hAnsi="Calibri" w:eastAsia="Calibri" w:cs="Calibri" w:asciiTheme="minorAscii" w:hAnsiTheme="minorAscii" w:eastAsiaTheme="minorAscii" w:cstheme="minorAscii"/>
                <w:b w:val="1"/>
                <w:bCs w:val="1"/>
                <w:sz w:val="28"/>
                <w:szCs w:val="28"/>
                <w:lang w:val="en-US"/>
              </w:rPr>
              <w:t>Antall</w:t>
            </w:r>
            <w:r w:rsidRPr="1582E583" w:rsidR="000941E1">
              <w:rPr>
                <w:rFonts w:ascii="Calibri" w:hAnsi="Calibri" w:eastAsia="Calibri" w:cs="Calibri" w:asciiTheme="minorAscii" w:hAnsiTheme="minorAscii" w:eastAsiaTheme="minorAscii" w:cstheme="minorAscii"/>
                <w:b w:val="1"/>
                <w:bCs w:val="1"/>
                <w:sz w:val="28"/>
                <w:szCs w:val="28"/>
                <w:lang w:val="en-US"/>
              </w:rPr>
              <w:t xml:space="preserve"> </w:t>
            </w:r>
            <w:r w:rsidRPr="1582E583" w:rsidR="000941E1">
              <w:rPr>
                <w:rFonts w:ascii="Calibri" w:hAnsi="Calibri" w:eastAsia="Calibri" w:cs="Calibri" w:asciiTheme="minorAscii" w:hAnsiTheme="minorAscii" w:eastAsiaTheme="minorAscii" w:cstheme="minorAscii"/>
                <w:b w:val="1"/>
                <w:bCs w:val="1"/>
                <w:sz w:val="28"/>
                <w:szCs w:val="28"/>
                <w:lang w:val="en-US"/>
              </w:rPr>
              <w:t>ord</w:t>
            </w:r>
            <w:r w:rsidRPr="1582E583" w:rsidR="000941E1">
              <w:rPr>
                <w:rFonts w:ascii="Calibri" w:hAnsi="Calibri" w:eastAsia="Calibri" w:cs="Calibri" w:asciiTheme="minorAscii" w:hAnsiTheme="minorAscii" w:eastAsiaTheme="minorAscii" w:cstheme="minorAscii"/>
                <w:b w:val="1"/>
                <w:bCs w:val="1"/>
                <w:sz w:val="28"/>
                <w:szCs w:val="28"/>
                <w:lang w:val="en-US"/>
              </w:rPr>
              <w:t xml:space="preserve">: </w:t>
            </w:r>
            <w:r w:rsidRPr="1582E583" w:rsidR="000941E1">
              <w:rPr>
                <w:rFonts w:ascii="Calibri" w:hAnsi="Calibri" w:eastAsia="Calibri" w:cs="Calibri" w:asciiTheme="minorAscii" w:hAnsiTheme="minorAscii" w:eastAsiaTheme="minorAscii" w:cstheme="minorAscii"/>
                <w:b w:val="1"/>
                <w:bCs w:val="1"/>
                <w:sz w:val="28"/>
                <w:szCs w:val="28"/>
                <w:lang w:val="en-US"/>
              </w:rPr>
              <w:t xml:space="preserve"> </w:t>
            </w:r>
            <w:r w:rsidRPr="1582E583" w:rsidR="3C626104">
              <w:rPr>
                <w:rFonts w:ascii="Calibri" w:hAnsi="Calibri" w:eastAsia="Calibri" w:cs="Calibri" w:asciiTheme="minorAscii" w:hAnsiTheme="minorAscii" w:eastAsiaTheme="minorAscii" w:cstheme="minorAscii"/>
                <w:b w:val="1"/>
                <w:bCs w:val="1"/>
                <w:sz w:val="28"/>
                <w:szCs w:val="28"/>
                <w:lang w:val="en-US"/>
              </w:rPr>
              <w:t>158</w:t>
            </w:r>
            <w:r>
              <w:br/>
            </w:r>
            <w:r w:rsidRPr="1582E583" w:rsidR="62390B30">
              <w:rPr>
                <w:b w:val="1"/>
                <w:bCs w:val="1"/>
                <w:sz w:val="28"/>
                <w:szCs w:val="28"/>
              </w:rPr>
              <w:t>ISRAEL</w:t>
            </w:r>
          </w:p>
          <w:p w:rsidR="62390B30" w:rsidP="1582E583" w:rsidRDefault="62390B30" w14:paraId="4DE2DD4F" w14:textId="28D3138E">
            <w:pPr>
              <w:pStyle w:val="Normal"/>
              <w:spacing w:line="360" w:lineRule="auto"/>
              <w:ind w:right="-285"/>
              <w:rPr>
                <w:b w:val="1"/>
                <w:bCs w:val="1"/>
                <w:sz w:val="28"/>
                <w:szCs w:val="28"/>
              </w:rPr>
            </w:pPr>
            <w:r w:rsidRPr="1582E583" w:rsidR="62390B30">
              <w:rPr>
                <w:b w:val="1"/>
                <w:bCs w:val="1"/>
                <w:sz w:val="28"/>
                <w:szCs w:val="28"/>
              </w:rPr>
              <w:t>Tuesday</w:t>
            </w:r>
            <w:r w:rsidRPr="1582E583" w:rsidR="62390B30">
              <w:rPr>
                <w:b w:val="1"/>
                <w:bCs w:val="1"/>
                <w:sz w:val="28"/>
                <w:szCs w:val="28"/>
              </w:rPr>
              <w:t xml:space="preserve"> 09 May 2023, 09:00 – 12:30</w:t>
            </w:r>
          </w:p>
          <w:p w:rsidR="62390B30" w:rsidP="1582E583" w:rsidRDefault="62390B30" w14:paraId="3310B3DF" w14:textId="03BA9708">
            <w:pPr>
              <w:pStyle w:val="Normal"/>
              <w:spacing w:line="360" w:lineRule="auto"/>
              <w:ind w:right="-285"/>
              <w:rPr>
                <w:b w:val="1"/>
                <w:bCs w:val="1"/>
                <w:sz w:val="28"/>
                <w:szCs w:val="28"/>
              </w:rPr>
            </w:pPr>
            <w:r w:rsidRPr="1582E583" w:rsidR="62390B30">
              <w:rPr>
                <w:b w:val="1"/>
                <w:bCs w:val="1"/>
                <w:sz w:val="28"/>
                <w:szCs w:val="28"/>
              </w:rPr>
              <w:t>Speaking</w:t>
            </w:r>
            <w:r w:rsidRPr="1582E583" w:rsidR="62390B30">
              <w:rPr>
                <w:b w:val="1"/>
                <w:bCs w:val="1"/>
                <w:sz w:val="28"/>
                <w:szCs w:val="28"/>
              </w:rPr>
              <w:t xml:space="preserve"> time: 01 </w:t>
            </w:r>
            <w:r w:rsidRPr="1582E583" w:rsidR="62390B30">
              <w:rPr>
                <w:b w:val="1"/>
                <w:bCs w:val="1"/>
                <w:sz w:val="28"/>
                <w:szCs w:val="28"/>
              </w:rPr>
              <w:t>minute</w:t>
            </w:r>
            <w:r w:rsidRPr="1582E583" w:rsidR="62390B30">
              <w:rPr>
                <w:b w:val="1"/>
                <w:bCs w:val="1"/>
                <w:sz w:val="28"/>
                <w:szCs w:val="28"/>
              </w:rPr>
              <w:t xml:space="preserve"> and 20 </w:t>
            </w:r>
            <w:r w:rsidRPr="1582E583" w:rsidR="62390B30">
              <w:rPr>
                <w:b w:val="1"/>
                <w:bCs w:val="1"/>
                <w:sz w:val="28"/>
                <w:szCs w:val="28"/>
              </w:rPr>
              <w:t>seconds</w:t>
            </w:r>
          </w:p>
          <w:p w:rsidRPr="000941E1" w:rsidR="000941E1" w:rsidP="1582E583" w:rsidRDefault="00657113" w14:paraId="2A5D9EBA" w14:textId="344DE5C7">
            <w:pPr>
              <w:pStyle w:val="Normal"/>
              <w:spacing w:line="360" w:lineRule="auto"/>
              <w:ind w:right="-285"/>
              <w:outlineLvl w:val="0"/>
              <w:rPr>
                <w:rFonts w:ascii="Calibri" w:hAnsi="Calibri" w:eastAsia="Calibri" w:cs="Calibri" w:asciiTheme="minorAscii" w:hAnsiTheme="minorAscii" w:eastAsiaTheme="minorAscii" w:cstheme="minorAscii"/>
                <w:b w:val="1"/>
                <w:bCs w:val="1"/>
                <w:sz w:val="28"/>
                <w:szCs w:val="28"/>
                <w:lang w:val="en-GB"/>
              </w:rPr>
            </w:pPr>
            <w:r w:rsidRPr="1582E583" w:rsidR="000941E1">
              <w:rPr>
                <w:rFonts w:ascii="Calibri" w:hAnsi="Calibri" w:eastAsia="Calibri" w:cs="Calibri" w:asciiTheme="minorAscii" w:hAnsiTheme="minorAscii" w:eastAsiaTheme="minorAscii" w:cstheme="minorAscii"/>
                <w:b w:val="1"/>
                <w:bCs w:val="1"/>
                <w:sz w:val="28"/>
                <w:szCs w:val="28"/>
                <w:lang w:val="en-GB"/>
              </w:rPr>
              <w:t xml:space="preserve">Norway no. </w:t>
            </w:r>
            <w:r w:rsidRPr="1582E583" w:rsidR="0FB72DDB">
              <w:rPr>
                <w:rFonts w:ascii="Calibri" w:hAnsi="Calibri" w:eastAsia="Calibri" w:cs="Calibri" w:asciiTheme="minorAscii" w:hAnsiTheme="minorAscii" w:eastAsiaTheme="minorAscii" w:cstheme="minorAscii"/>
                <w:b w:val="1"/>
                <w:bCs w:val="1"/>
                <w:sz w:val="28"/>
                <w:szCs w:val="28"/>
                <w:lang w:val="en-GB"/>
              </w:rPr>
              <w:t xml:space="preserve">13 </w:t>
            </w:r>
            <w:r w:rsidRPr="1582E583" w:rsidR="000941E1">
              <w:rPr>
                <w:rFonts w:ascii="Calibri" w:hAnsi="Calibri" w:eastAsia="Calibri" w:cs="Calibri" w:asciiTheme="minorAscii" w:hAnsiTheme="minorAscii" w:eastAsiaTheme="minorAscii" w:cstheme="minorAscii"/>
                <w:b w:val="1"/>
                <w:bCs w:val="1"/>
                <w:sz w:val="28"/>
                <w:szCs w:val="28"/>
                <w:lang w:val="en-GB"/>
              </w:rPr>
              <w:t>av</w:t>
            </w:r>
            <w:r w:rsidRPr="1582E583" w:rsidR="000941E1">
              <w:rPr>
                <w:rFonts w:ascii="Calibri" w:hAnsi="Calibri" w:eastAsia="Calibri" w:cs="Calibri" w:asciiTheme="minorAscii" w:hAnsiTheme="minorAscii" w:eastAsiaTheme="minorAscii" w:cstheme="minorAscii"/>
                <w:b w:val="1"/>
                <w:bCs w:val="1"/>
                <w:sz w:val="28"/>
                <w:szCs w:val="28"/>
                <w:lang w:val="en-GB"/>
              </w:rPr>
              <w:t xml:space="preserve"> </w:t>
            </w:r>
            <w:r w:rsidRPr="1582E583" w:rsidR="47DA2499">
              <w:rPr>
                <w:rFonts w:ascii="Calibri" w:hAnsi="Calibri" w:eastAsia="Calibri" w:cs="Calibri" w:asciiTheme="minorAscii" w:hAnsiTheme="minorAscii" w:eastAsiaTheme="minorAscii" w:cstheme="minorAscii"/>
                <w:b w:val="1"/>
                <w:bCs w:val="1"/>
                <w:sz w:val="28"/>
                <w:szCs w:val="28"/>
                <w:lang w:val="en-GB"/>
              </w:rPr>
              <w:t>95</w:t>
            </w:r>
          </w:p>
        </w:tc>
      </w:tr>
    </w:tbl>
    <w:p w:rsidRPr="006A5085" w:rsidR="000941E1" w:rsidP="1582E583" w:rsidRDefault="000941E1" w14:paraId="74ACE81C" w14:textId="77777777">
      <w:pPr>
        <w:spacing w:line="360" w:lineRule="auto"/>
        <w:ind w:right="-285"/>
        <w:jc w:val="center"/>
        <w:outlineLvl w:val="0"/>
        <w:rPr>
          <w:rFonts w:ascii="Calibri" w:hAnsi="Calibri" w:cs="Calibri" w:asciiTheme="minorAscii" w:hAnsiTheme="minorAscii" w:cstheme="minorAscii"/>
          <w:b w:val="1"/>
          <w:bCs w:val="1"/>
          <w:sz w:val="28"/>
          <w:szCs w:val="28"/>
          <w:lang w:val="en-US"/>
        </w:rPr>
      </w:pPr>
    </w:p>
    <w:bookmarkEnd w:id="0"/>
    <w:p w:rsidRPr="00356296" w:rsidR="00C43AA2" w:rsidP="1582E583" w:rsidRDefault="001F241E" w14:paraId="166988C2" w14:textId="7A6C17B9">
      <w:pPr>
        <w:spacing w:line="360" w:lineRule="auto"/>
        <w:rPr>
          <w:color w:val="000000"/>
          <w:sz w:val="28"/>
          <w:szCs w:val="28"/>
          <w:lang w:val="en-GB"/>
        </w:rPr>
      </w:pPr>
      <w:r w:rsidRPr="1582E583" w:rsidR="001F241E">
        <w:rPr>
          <w:color w:val="000000" w:themeColor="text1" w:themeTint="FF" w:themeShade="FF"/>
          <w:sz w:val="28"/>
          <w:szCs w:val="28"/>
          <w:lang w:val="en-US"/>
        </w:rPr>
        <w:t xml:space="preserve">                                                                                    </w:t>
      </w:r>
      <w:r w:rsidRPr="1582E583" w:rsidR="00FE4EDA">
        <w:rPr>
          <w:color w:val="000000" w:themeColor="text1" w:themeTint="FF" w:themeShade="FF"/>
          <w:sz w:val="28"/>
          <w:szCs w:val="28"/>
          <w:lang w:val="en-GB"/>
        </w:rPr>
        <w:t>Check against delivery</w:t>
      </w:r>
    </w:p>
    <w:p w:rsidRPr="00CE5D7E" w:rsidR="006C750D" w:rsidP="1582E583" w:rsidRDefault="00657113" w14:paraId="3ADED2E6" w14:textId="1717DC58">
      <w:pPr>
        <w:spacing w:line="360" w:lineRule="auto"/>
        <w:rPr>
          <w:color w:val="000000"/>
          <w:sz w:val="28"/>
          <w:szCs w:val="28"/>
          <w:lang w:val="en-US"/>
        </w:rPr>
      </w:pPr>
      <w:r w:rsidRPr="1582E583" w:rsidR="183E2625">
        <w:rPr>
          <w:color w:val="000000" w:themeColor="text1" w:themeTint="FF" w:themeShade="FF"/>
          <w:sz w:val="28"/>
          <w:szCs w:val="28"/>
          <w:lang w:val="en-US"/>
        </w:rPr>
        <w:t>9</w:t>
      </w:r>
      <w:r w:rsidRPr="1582E583" w:rsidR="659CD60E">
        <w:rPr>
          <w:color w:val="000000" w:themeColor="text1" w:themeTint="FF" w:themeShade="FF"/>
          <w:sz w:val="28"/>
          <w:szCs w:val="28"/>
          <w:lang w:val="en-US"/>
        </w:rPr>
        <w:t xml:space="preserve"> May</w:t>
      </w:r>
      <w:r w:rsidRPr="1582E583" w:rsidR="00DF1C38">
        <w:rPr>
          <w:color w:val="000000" w:themeColor="text1" w:themeTint="FF" w:themeShade="FF"/>
          <w:sz w:val="28"/>
          <w:szCs w:val="28"/>
          <w:lang w:val="en-US"/>
        </w:rPr>
        <w:t xml:space="preserve"> 202</w:t>
      </w:r>
      <w:r w:rsidRPr="1582E583" w:rsidR="00657113">
        <w:rPr>
          <w:color w:val="000000" w:themeColor="text1" w:themeTint="FF" w:themeShade="FF"/>
          <w:sz w:val="28"/>
          <w:szCs w:val="28"/>
          <w:lang w:val="en-US"/>
        </w:rPr>
        <w:t>3</w:t>
      </w:r>
    </w:p>
    <w:p w:rsidRPr="000941E1" w:rsidR="000941E1" w:rsidP="14E6D47F" w:rsidRDefault="000941E1" w14:paraId="6478E60A" w14:textId="7E5758E3">
      <w:pPr>
        <w:pStyle w:val="Normal"/>
        <w:spacing w:line="360" w:lineRule="auto"/>
        <w:rPr>
          <w:b w:val="1"/>
          <w:bCs w:val="1"/>
          <w:color w:val="000000"/>
          <w:sz w:val="32"/>
          <w:szCs w:val="32"/>
          <w:lang w:val="en-US"/>
        </w:rPr>
      </w:pPr>
    </w:p>
    <w:p w:rsidR="14E6D47F" w:rsidP="14E6D47F" w:rsidRDefault="14E6D47F" w14:paraId="61D08F0A" w14:textId="07E7B063">
      <w:pPr>
        <w:pStyle w:val="Normal"/>
        <w:spacing w:line="360" w:lineRule="auto"/>
        <w:rPr>
          <w:b w:val="1"/>
          <w:bCs w:val="1"/>
          <w:color w:val="000000" w:themeColor="text1" w:themeTint="FF" w:themeShade="FF"/>
          <w:sz w:val="32"/>
          <w:szCs w:val="32"/>
          <w:lang w:val="en-US"/>
        </w:rPr>
      </w:pPr>
    </w:p>
    <w:p w:rsidR="14E6D47F" w:rsidP="14E6D47F" w:rsidRDefault="14E6D47F" w14:paraId="43635BD6" w14:textId="5A7CD4A6">
      <w:pPr>
        <w:pStyle w:val="Normal"/>
        <w:spacing w:line="360" w:lineRule="auto"/>
        <w:rPr>
          <w:b w:val="1"/>
          <w:bCs w:val="1"/>
          <w:color w:val="000000" w:themeColor="text1" w:themeTint="FF" w:themeShade="FF"/>
          <w:sz w:val="32"/>
          <w:szCs w:val="32"/>
          <w:lang w:val="en-US"/>
        </w:rPr>
      </w:pPr>
    </w:p>
    <w:p w:rsidR="14E6D47F" w:rsidP="14E6D47F" w:rsidRDefault="14E6D47F" w14:paraId="05F2A57B" w14:textId="5D7505FA">
      <w:pPr>
        <w:pStyle w:val="Normal"/>
        <w:spacing w:line="360" w:lineRule="auto"/>
        <w:rPr>
          <w:b w:val="1"/>
          <w:bCs w:val="1"/>
          <w:color w:val="000000" w:themeColor="text1" w:themeTint="FF" w:themeShade="FF"/>
          <w:sz w:val="32"/>
          <w:szCs w:val="32"/>
          <w:lang w:val="en-US"/>
        </w:rPr>
      </w:pPr>
    </w:p>
    <w:p w:rsidR="14E6D47F" w:rsidP="14E6D47F" w:rsidRDefault="14E6D47F" w14:paraId="2D7BBF42" w14:textId="7AEE9B45">
      <w:pPr>
        <w:pStyle w:val="Normal"/>
        <w:spacing w:line="360" w:lineRule="auto"/>
        <w:rPr>
          <w:b w:val="1"/>
          <w:bCs w:val="1"/>
          <w:color w:val="000000" w:themeColor="text1" w:themeTint="FF" w:themeShade="FF"/>
          <w:sz w:val="32"/>
          <w:szCs w:val="32"/>
          <w:lang w:val="en-US"/>
        </w:rPr>
      </w:pPr>
    </w:p>
    <w:p w:rsidR="24C36684" w:rsidP="24C36684" w:rsidRDefault="24C36684" w14:paraId="16C4EF9E" w14:textId="6090EE16">
      <w:pPr>
        <w:pStyle w:val="Normal"/>
        <w:spacing w:line="360" w:lineRule="auto"/>
        <w:rPr>
          <w:b w:val="1"/>
          <w:bCs w:val="1"/>
          <w:color w:val="000000" w:themeColor="text1" w:themeTint="FF" w:themeShade="FF"/>
          <w:sz w:val="32"/>
          <w:szCs w:val="32"/>
          <w:lang w:val="en-US"/>
        </w:rPr>
      </w:pPr>
    </w:p>
    <w:p w:rsidR="1582E583" w:rsidP="1582E583" w:rsidRDefault="1582E583" w14:paraId="56770202" w14:textId="69A63EAB">
      <w:pPr>
        <w:spacing w:line="360" w:lineRule="auto"/>
        <w:rPr>
          <w:b w:val="1"/>
          <w:bCs w:val="1"/>
          <w:sz w:val="33"/>
          <w:szCs w:val="33"/>
          <w:lang w:val="en-US"/>
        </w:rPr>
      </w:pPr>
    </w:p>
    <w:p w:rsidR="5E6BFD56" w:rsidP="6008D6D9" w:rsidRDefault="5E6BFD56" w14:paraId="42016CA5" w14:textId="3D8B6480">
      <w:pPr>
        <w:pStyle w:val="Normal"/>
        <w:spacing w:line="360" w:lineRule="auto"/>
      </w:pPr>
      <w:r w:rsidRPr="6008D6D9" w:rsidR="5E6BFD56">
        <w:rPr>
          <w:b w:val="1"/>
          <w:bCs w:val="1"/>
          <w:sz w:val="33"/>
          <w:szCs w:val="33"/>
          <w:lang w:val="en-US"/>
        </w:rPr>
        <w:t xml:space="preserve">Thank you Mr. President, </w:t>
      </w:r>
      <w:r>
        <w:br/>
      </w:r>
      <w:r>
        <w:br/>
      </w:r>
      <w:r w:rsidRPr="6008D6D9" w:rsidR="5E6BFD56">
        <w:rPr>
          <w:b w:val="1"/>
          <w:bCs w:val="1"/>
          <w:sz w:val="33"/>
          <w:szCs w:val="33"/>
          <w:lang w:val="en-US"/>
        </w:rPr>
        <w:t>President,</w:t>
      </w:r>
    </w:p>
    <w:p w:rsidR="5E6BFD56" w:rsidP="6008D6D9" w:rsidRDefault="5E6BFD56" w14:paraId="5A22D604" w14:textId="343AE930">
      <w:pPr>
        <w:pStyle w:val="Normal"/>
        <w:spacing w:line="360" w:lineRule="auto"/>
      </w:pPr>
      <w:r w:rsidRPr="6008D6D9" w:rsidR="5E6BFD56">
        <w:rPr>
          <w:b w:val="1"/>
          <w:bCs w:val="1"/>
          <w:sz w:val="33"/>
          <w:szCs w:val="33"/>
          <w:lang w:val="en-US"/>
        </w:rPr>
        <w:t>Norway is following the debate in Israel on the judicial reforms closely.</w:t>
      </w:r>
    </w:p>
    <w:p w:rsidR="5E6BFD56" w:rsidP="6008D6D9" w:rsidRDefault="5E6BFD56" w14:paraId="66FD0A2A" w14:textId="5DFDBFD7">
      <w:pPr>
        <w:pStyle w:val="Normal"/>
        <w:spacing w:line="360" w:lineRule="auto"/>
      </w:pPr>
      <w:r w:rsidRPr="6008D6D9" w:rsidR="5E6BFD56">
        <w:rPr>
          <w:b w:val="1"/>
          <w:bCs w:val="1"/>
          <w:sz w:val="33"/>
          <w:szCs w:val="33"/>
          <w:lang w:val="en-US"/>
        </w:rPr>
        <w:t>Norway recommends that Israel:</w:t>
      </w:r>
    </w:p>
    <w:p w:rsidR="5E6BFD56" w:rsidP="6008D6D9" w:rsidRDefault="5E6BFD56" w14:paraId="5A6F0117" w14:textId="26EA1442">
      <w:pPr>
        <w:pStyle w:val="Normal"/>
        <w:spacing w:line="360" w:lineRule="auto"/>
      </w:pPr>
      <w:r w:rsidRPr="6008D6D9" w:rsidR="5E6BFD56">
        <w:rPr>
          <w:b w:val="1"/>
          <w:bCs w:val="1"/>
          <w:sz w:val="33"/>
          <w:szCs w:val="33"/>
          <w:lang w:val="en-US"/>
        </w:rPr>
        <w:t>1) Protects the principle of separation of powers and the independence of the courts, and respects the human rights, including social and political rights, of all its citizens, including women, children, and LGBTIQ people.</w:t>
      </w:r>
    </w:p>
    <w:p w:rsidR="5E6BFD56" w:rsidP="6008D6D9" w:rsidRDefault="5E6BFD56" w14:paraId="6925D34B" w14:textId="0645842C">
      <w:pPr>
        <w:pStyle w:val="Normal"/>
        <w:spacing w:line="360" w:lineRule="auto"/>
      </w:pPr>
      <w:r w:rsidRPr="6008D6D9" w:rsidR="5E6BFD56">
        <w:rPr>
          <w:b w:val="1"/>
          <w:bCs w:val="1"/>
          <w:sz w:val="33"/>
          <w:szCs w:val="33"/>
          <w:lang w:val="en-US"/>
        </w:rPr>
        <w:t>2) Ensures freedom of religion and belief, including for ethnic and religious minorities;</w:t>
      </w:r>
    </w:p>
    <w:p w:rsidR="5E6BFD56" w:rsidP="6008D6D9" w:rsidRDefault="5E6BFD56" w14:paraId="1B338F1B" w14:textId="45DFE708">
      <w:pPr>
        <w:pStyle w:val="Normal"/>
        <w:spacing w:line="360" w:lineRule="auto"/>
      </w:pPr>
      <w:r w:rsidRPr="6008D6D9" w:rsidR="5E6BFD56">
        <w:rPr>
          <w:b w:val="1"/>
          <w:bCs w:val="1"/>
          <w:sz w:val="33"/>
          <w:szCs w:val="33"/>
          <w:lang w:val="en-US"/>
        </w:rPr>
        <w:t>3) Ensures that Israeli and Palestinian civil society actors, including human rights defenders, can carry out their work unhindered;</w:t>
      </w:r>
    </w:p>
    <w:p w:rsidR="5E6BFD56" w:rsidP="6008D6D9" w:rsidRDefault="5E6BFD56" w14:paraId="271F0B5D" w14:textId="1684ECD9">
      <w:pPr>
        <w:pStyle w:val="Normal"/>
        <w:spacing w:line="360" w:lineRule="auto"/>
      </w:pPr>
      <w:r w:rsidRPr="6008D6D9" w:rsidR="5E6BFD56">
        <w:rPr>
          <w:b w:val="1"/>
          <w:bCs w:val="1"/>
          <w:sz w:val="33"/>
          <w:szCs w:val="33"/>
          <w:lang w:val="en-US"/>
        </w:rPr>
        <w:t>4) Protect prisoners’ rights, minimize the use of administrative detention of minors and bring such practice in line with international human rights standards.</w:t>
      </w:r>
    </w:p>
    <w:p w:rsidR="5E6BFD56" w:rsidP="6008D6D9" w:rsidRDefault="5E6BFD56" w14:paraId="62B820FA" w14:textId="209FEAF6">
      <w:pPr>
        <w:pStyle w:val="Normal"/>
        <w:spacing w:line="360" w:lineRule="auto"/>
      </w:pPr>
      <w:r w:rsidRPr="6008D6D9" w:rsidR="5E6BFD56">
        <w:rPr>
          <w:b w:val="1"/>
          <w:bCs w:val="1"/>
          <w:sz w:val="33"/>
          <w:szCs w:val="33"/>
          <w:lang w:val="en-US"/>
        </w:rPr>
        <w:t>5) Protects the rights of Palestinian civilians living under occupation in accordance with international humanitarian and human rights law;</w:t>
      </w:r>
    </w:p>
    <w:p w:rsidR="5E6BFD56" w:rsidP="6008D6D9" w:rsidRDefault="5E6BFD56" w14:paraId="23D9CA17" w14:textId="1DDD17EB">
      <w:pPr>
        <w:pStyle w:val="Normal"/>
        <w:spacing w:line="360" w:lineRule="auto"/>
      </w:pPr>
      <w:r w:rsidRPr="6008D6D9" w:rsidR="5E6BFD56">
        <w:rPr>
          <w:b w:val="1"/>
          <w:bCs w:val="1"/>
          <w:sz w:val="33"/>
          <w:szCs w:val="33"/>
          <w:lang w:val="en-US"/>
        </w:rPr>
        <w:t xml:space="preserve">6) Ratifies the Second Optional Protocol to the International Covenant on Civil and Political Rights, aiming at the abolition of the death penalty. </w:t>
      </w:r>
      <w:r>
        <w:br/>
      </w:r>
      <w:r>
        <w:br/>
      </w:r>
      <w:r w:rsidRPr="6008D6D9" w:rsidR="5E6BFD56">
        <w:rPr>
          <w:b w:val="1"/>
          <w:bCs w:val="1"/>
          <w:sz w:val="33"/>
          <w:szCs w:val="33"/>
          <w:lang w:val="en-US"/>
        </w:rPr>
        <w:t>I Thank you.</w:t>
      </w:r>
    </w:p>
    <w:p w:rsidR="6008D6D9" w:rsidP="6008D6D9" w:rsidRDefault="6008D6D9" w14:paraId="28566CBD" w14:textId="19D90F5A">
      <w:pPr>
        <w:pStyle w:val="Normal"/>
        <w:spacing w:line="360" w:lineRule="auto"/>
        <w:rPr>
          <w:b w:val="1"/>
          <w:bCs w:val="1"/>
          <w:sz w:val="33"/>
          <w:szCs w:val="33"/>
          <w:lang w:val="en-US"/>
        </w:rPr>
      </w:pPr>
    </w:p>
    <w:sectPr w:rsidRPr="000941E1" w:rsidR="00C43AA2" w:rsidSect="007D23CE">
      <w:pgSz w:w="11906" w:h="16838" w:orient="portrait"/>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52AC" w:rsidP="00A4264C" w:rsidRDefault="00D452AC" w14:paraId="253E195A" w14:textId="77777777">
      <w:r>
        <w:separator/>
      </w:r>
    </w:p>
  </w:endnote>
  <w:endnote w:type="continuationSeparator" w:id="0">
    <w:p w:rsidR="00D452AC" w:rsidP="00A4264C" w:rsidRDefault="00D452AC" w14:paraId="1893851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52AC" w:rsidP="00A4264C" w:rsidRDefault="00D452AC" w14:paraId="63FF2F9A" w14:textId="77777777">
      <w:r>
        <w:separator/>
      </w:r>
    </w:p>
  </w:footnote>
  <w:footnote w:type="continuationSeparator" w:id="0">
    <w:p w:rsidR="00D452AC" w:rsidP="00A4264C" w:rsidRDefault="00D452AC" w14:paraId="468ECF8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E4A"/>
    <w:multiLevelType w:val="multilevel"/>
    <w:tmpl w:val="0594674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B1549C"/>
    <w:multiLevelType w:val="hybridMultilevel"/>
    <w:tmpl w:val="79A4E58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95076A"/>
    <w:multiLevelType w:val="hybridMultilevel"/>
    <w:tmpl w:val="DF58B3D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41211B1"/>
    <w:multiLevelType w:val="hybridMultilevel"/>
    <w:tmpl w:val="DADCC11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27907C21"/>
    <w:multiLevelType w:val="hybridMultilevel"/>
    <w:tmpl w:val="558424DA"/>
    <w:lvl w:ilvl="0" w:tplc="74181EFE">
      <w:start w:val="1"/>
      <w:numFmt w:val="decimal"/>
      <w:lvlText w:val="%1)"/>
      <w:lvlJc w:val="left"/>
      <w:pPr>
        <w:ind w:left="710" w:hanging="71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C8577BF"/>
    <w:multiLevelType w:val="hybridMultilevel"/>
    <w:tmpl w:val="F1C6029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40D7468F"/>
    <w:multiLevelType w:val="hybridMultilevel"/>
    <w:tmpl w:val="5A341736"/>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7" w15:restartNumberingAfterBreak="0">
    <w:nsid w:val="5E7E5D3A"/>
    <w:multiLevelType w:val="hybridMultilevel"/>
    <w:tmpl w:val="AE98AC86"/>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8" w15:restartNumberingAfterBreak="0">
    <w:nsid w:val="63643AE5"/>
    <w:multiLevelType w:val="hybridMultilevel"/>
    <w:tmpl w:val="E51C1C7A"/>
    <w:lvl w:ilvl="0" w:tplc="FFFFFFFF">
      <w:start w:val="1"/>
      <w:numFmt w:val="bullet"/>
      <w:pStyle w:val="kulepunkt1"/>
      <w:lvlText w:val=""/>
      <w:lvlJc w:val="left"/>
      <w:pPr>
        <w:ind w:left="720" w:hanging="360"/>
      </w:pPr>
      <w:rPr>
        <w:rFonts w:hint="default" w:ascii="Symbol" w:hAnsi="Symbol"/>
      </w:rPr>
    </w:lvl>
    <w:lvl w:ilvl="1" w:tplc="C19E7B4A">
      <w:start w:val="1"/>
      <w:numFmt w:val="bullet"/>
      <w:pStyle w:val="kulepunkt2"/>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69484340"/>
    <w:multiLevelType w:val="hybridMultilevel"/>
    <w:tmpl w:val="EEB6847E"/>
    <w:lvl w:ilvl="0" w:tplc="3D2069A6">
      <w:start w:val="1"/>
      <w:numFmt w:val="bullet"/>
      <w:pStyle w:val="Samtalepunk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6E8A724A"/>
    <w:multiLevelType w:val="hybridMultilevel"/>
    <w:tmpl w:val="C148662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769F76F0"/>
    <w:multiLevelType w:val="hybridMultilevel"/>
    <w:tmpl w:val="30D25422"/>
    <w:lvl w:ilvl="0" w:tplc="D382E19E">
      <w:numFmt w:val="bullet"/>
      <w:lvlText w:val="-"/>
      <w:lvlJc w:val="left"/>
      <w:pPr>
        <w:ind w:left="1068" w:hanging="360"/>
      </w:pPr>
      <w:rPr>
        <w:rFonts w:hint="default" w:ascii="Calibri" w:hAnsi="Calibri" w:eastAsiaTheme="minorHAnsi" w:cstheme="minorHAnsi"/>
      </w:rPr>
    </w:lvl>
    <w:lvl w:ilvl="1" w:tplc="04140003" w:tentative="1">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abstractNum w:abstractNumId="12" w15:restartNumberingAfterBreak="0">
    <w:nsid w:val="76A85612"/>
    <w:multiLevelType w:val="hybridMultilevel"/>
    <w:tmpl w:val="F106278E"/>
    <w:lvl w:ilvl="0" w:tplc="AF4A4106">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2131048539">
    <w:abstractNumId w:val="8"/>
  </w:num>
  <w:num w:numId="2" w16cid:durableId="37778173">
    <w:abstractNumId w:val="7"/>
  </w:num>
  <w:num w:numId="3" w16cid:durableId="771171280">
    <w:abstractNumId w:val="12"/>
  </w:num>
  <w:num w:numId="4" w16cid:durableId="956301528">
    <w:abstractNumId w:val="11"/>
  </w:num>
  <w:num w:numId="5" w16cid:durableId="601108512">
    <w:abstractNumId w:val="9"/>
  </w:num>
  <w:num w:numId="6" w16cid:durableId="1353798523">
    <w:abstractNumId w:val="3"/>
  </w:num>
  <w:num w:numId="7" w16cid:durableId="514534526">
    <w:abstractNumId w:val="5"/>
  </w:num>
  <w:num w:numId="8" w16cid:durableId="1259025905">
    <w:abstractNumId w:val="6"/>
  </w:num>
  <w:num w:numId="9" w16cid:durableId="1301613565">
    <w:abstractNumId w:val="0"/>
  </w:num>
  <w:num w:numId="10" w16cid:durableId="913592170">
    <w:abstractNumId w:val="10"/>
  </w:num>
  <w:num w:numId="11" w16cid:durableId="1624773149">
    <w:abstractNumId w:val="4"/>
  </w:num>
  <w:num w:numId="12" w16cid:durableId="382798528">
    <w:abstractNumId w:val="2"/>
  </w:num>
  <w:num w:numId="13" w16cid:durableId="186570854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C0"/>
    <w:rsid w:val="000836B5"/>
    <w:rsid w:val="000941E1"/>
    <w:rsid w:val="00097953"/>
    <w:rsid w:val="000C5B70"/>
    <w:rsid w:val="000D6CB8"/>
    <w:rsid w:val="0010211D"/>
    <w:rsid w:val="001649F8"/>
    <w:rsid w:val="001656A2"/>
    <w:rsid w:val="001C4042"/>
    <w:rsid w:val="001D396B"/>
    <w:rsid w:val="001F241E"/>
    <w:rsid w:val="002553C2"/>
    <w:rsid w:val="002808E7"/>
    <w:rsid w:val="00294FCF"/>
    <w:rsid w:val="002A0404"/>
    <w:rsid w:val="002C230E"/>
    <w:rsid w:val="002F6AB0"/>
    <w:rsid w:val="00307944"/>
    <w:rsid w:val="00356296"/>
    <w:rsid w:val="003636F0"/>
    <w:rsid w:val="0037266F"/>
    <w:rsid w:val="003804D2"/>
    <w:rsid w:val="003A0AAB"/>
    <w:rsid w:val="003D4B08"/>
    <w:rsid w:val="004166C5"/>
    <w:rsid w:val="00452B8E"/>
    <w:rsid w:val="004A617F"/>
    <w:rsid w:val="00561856"/>
    <w:rsid w:val="00583F74"/>
    <w:rsid w:val="005B3689"/>
    <w:rsid w:val="006009DE"/>
    <w:rsid w:val="00646C3F"/>
    <w:rsid w:val="00657113"/>
    <w:rsid w:val="006A3B84"/>
    <w:rsid w:val="006A5085"/>
    <w:rsid w:val="006C750D"/>
    <w:rsid w:val="006F13EF"/>
    <w:rsid w:val="006F7F75"/>
    <w:rsid w:val="00760B22"/>
    <w:rsid w:val="0076485E"/>
    <w:rsid w:val="00770A8D"/>
    <w:rsid w:val="007B092E"/>
    <w:rsid w:val="007C2349"/>
    <w:rsid w:val="007C3A6F"/>
    <w:rsid w:val="007D23CE"/>
    <w:rsid w:val="007E55C0"/>
    <w:rsid w:val="008816E3"/>
    <w:rsid w:val="008A6FD0"/>
    <w:rsid w:val="008B4F47"/>
    <w:rsid w:val="008C24C5"/>
    <w:rsid w:val="008C5227"/>
    <w:rsid w:val="008D5581"/>
    <w:rsid w:val="009502A3"/>
    <w:rsid w:val="009669A7"/>
    <w:rsid w:val="00986A7D"/>
    <w:rsid w:val="009C622D"/>
    <w:rsid w:val="009E62D9"/>
    <w:rsid w:val="00A4264C"/>
    <w:rsid w:val="00A52F88"/>
    <w:rsid w:val="00A6629A"/>
    <w:rsid w:val="00AA5E9E"/>
    <w:rsid w:val="00AB03FD"/>
    <w:rsid w:val="00AD0E58"/>
    <w:rsid w:val="00AE3A7D"/>
    <w:rsid w:val="00B76B7E"/>
    <w:rsid w:val="00BB1CFC"/>
    <w:rsid w:val="00BD4C49"/>
    <w:rsid w:val="00BE03E4"/>
    <w:rsid w:val="00BF139E"/>
    <w:rsid w:val="00C37D21"/>
    <w:rsid w:val="00C43AA2"/>
    <w:rsid w:val="00C46787"/>
    <w:rsid w:val="00C70E51"/>
    <w:rsid w:val="00CB1998"/>
    <w:rsid w:val="00CB1E86"/>
    <w:rsid w:val="00CE5D7E"/>
    <w:rsid w:val="00D1296A"/>
    <w:rsid w:val="00D1688A"/>
    <w:rsid w:val="00D452AC"/>
    <w:rsid w:val="00D51DDB"/>
    <w:rsid w:val="00D72AC4"/>
    <w:rsid w:val="00D8018F"/>
    <w:rsid w:val="00D85350"/>
    <w:rsid w:val="00D91C39"/>
    <w:rsid w:val="00DA1E0F"/>
    <w:rsid w:val="00DC5312"/>
    <w:rsid w:val="00DC5E46"/>
    <w:rsid w:val="00DD7721"/>
    <w:rsid w:val="00DF1C38"/>
    <w:rsid w:val="00DF1FA7"/>
    <w:rsid w:val="00E11D11"/>
    <w:rsid w:val="00E73357"/>
    <w:rsid w:val="00E75EF3"/>
    <w:rsid w:val="00E90235"/>
    <w:rsid w:val="00E950D2"/>
    <w:rsid w:val="00F02BF7"/>
    <w:rsid w:val="00F16135"/>
    <w:rsid w:val="00F21098"/>
    <w:rsid w:val="00F25B34"/>
    <w:rsid w:val="00F52780"/>
    <w:rsid w:val="00FB6415"/>
    <w:rsid w:val="00FC2E9F"/>
    <w:rsid w:val="00FE4EDA"/>
    <w:rsid w:val="023AC46D"/>
    <w:rsid w:val="0324D0E7"/>
    <w:rsid w:val="048CB4D0"/>
    <w:rsid w:val="0894C590"/>
    <w:rsid w:val="0B0DE876"/>
    <w:rsid w:val="0FB72DDB"/>
    <w:rsid w:val="11C5A2CC"/>
    <w:rsid w:val="126CB0F9"/>
    <w:rsid w:val="1292E743"/>
    <w:rsid w:val="14E6D47F"/>
    <w:rsid w:val="1582E583"/>
    <w:rsid w:val="15CA8805"/>
    <w:rsid w:val="182508D2"/>
    <w:rsid w:val="183E2625"/>
    <w:rsid w:val="1E1750F5"/>
    <w:rsid w:val="223898EE"/>
    <w:rsid w:val="24C36684"/>
    <w:rsid w:val="28A19F5D"/>
    <w:rsid w:val="2AA4AB0E"/>
    <w:rsid w:val="2D55C8AD"/>
    <w:rsid w:val="34AACBF9"/>
    <w:rsid w:val="359E4DCB"/>
    <w:rsid w:val="382E55C4"/>
    <w:rsid w:val="3C626104"/>
    <w:rsid w:val="3F5B1985"/>
    <w:rsid w:val="44335C46"/>
    <w:rsid w:val="47DA2499"/>
    <w:rsid w:val="515E90F2"/>
    <w:rsid w:val="53658443"/>
    <w:rsid w:val="5B6FDFC5"/>
    <w:rsid w:val="5E6BFD56"/>
    <w:rsid w:val="6008D6D9"/>
    <w:rsid w:val="62390B30"/>
    <w:rsid w:val="659CD60E"/>
    <w:rsid w:val="664164EB"/>
    <w:rsid w:val="6C8517B6"/>
    <w:rsid w:val="6D90F1F4"/>
    <w:rsid w:val="6DF55390"/>
    <w:rsid w:val="7CCE7F7F"/>
    <w:rsid w:val="7CF35905"/>
    <w:rsid w:val="7DDF79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FBF0"/>
  <w15:chartTrackingRefBased/>
  <w15:docId w15:val="{02256043-775D-4229-8073-6E182BC6E2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hAnsiTheme="minorHAnsi" w:eastAsiaTheme="majorEastAsia" w:cstheme="majorBidi"/>
      <w:b/>
      <w:sz w:val="30"/>
      <w:szCs w:val="32"/>
      <w:lang w:eastAsia="zh-CN"/>
    </w:rPr>
  </w:style>
  <w:style w:type="paragraph" w:styleId="Heading2">
    <w:name w:val="heading 2"/>
    <w:basedOn w:val="Normal"/>
    <w:next w:val="Normal"/>
    <w:link w:val="Heading2Char"/>
    <w:uiPriority w:val="9"/>
    <w:semiHidden/>
    <w:unhideWhenUsed/>
    <w:qFormat/>
    <w:rsid w:val="00A6629A"/>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rpsdutexte2" w:customStyle="1">
    <w:name w:val="Corps du texte (2)_"/>
    <w:basedOn w:val="DefaultParagraphFont"/>
    <w:link w:val="Corpsdutexte20"/>
    <w:rsid w:val="00294FCF"/>
    <w:rPr>
      <w:rFonts w:ascii="Arial" w:hAnsi="Arial" w:eastAsia="Arial" w:cs="Arial"/>
      <w:sz w:val="20"/>
      <w:szCs w:val="20"/>
      <w:shd w:val="clear" w:color="auto" w:fill="FFFFFF"/>
      <w:lang w:val="it"/>
    </w:rPr>
  </w:style>
  <w:style w:type="paragraph" w:styleId="Corpsdutexte20" w:customStyle="1">
    <w:name w:val="Corps du texte (2)"/>
    <w:basedOn w:val="Normal"/>
    <w:link w:val="Corpsdutexte2"/>
    <w:rsid w:val="00294FCF"/>
    <w:pPr>
      <w:widowControl w:val="0"/>
      <w:shd w:val="clear" w:color="auto" w:fill="FFFFFF"/>
      <w:spacing w:after="60" w:line="0" w:lineRule="atLeast"/>
      <w:jc w:val="both"/>
    </w:pPr>
    <w:rPr>
      <w:rFonts w:ascii="Arial" w:hAnsi="Arial" w:eastAsia="Arial" w:cs="Arial"/>
      <w:sz w:val="20"/>
      <w:szCs w:val="20"/>
      <w:lang w:val="it" w:eastAsia="en-US"/>
    </w:rPr>
  </w:style>
  <w:style w:type="character" w:styleId="Corpsdutexte" w:customStyle="1">
    <w:name w:val="Corps du texte_"/>
    <w:basedOn w:val="DefaultParagraphFont"/>
    <w:link w:val="Corpsdutexte0"/>
    <w:rsid w:val="00294FCF"/>
    <w:rPr>
      <w:rFonts w:ascii="Arial" w:hAnsi="Arial" w:eastAsia="Arial" w:cs="Arial"/>
      <w:sz w:val="20"/>
      <w:szCs w:val="20"/>
      <w:shd w:val="clear" w:color="auto" w:fill="FFFFFF"/>
    </w:rPr>
  </w:style>
  <w:style w:type="paragraph" w:styleId="Corpsdutexte0" w:customStyle="1">
    <w:name w:val="Corps du texte"/>
    <w:basedOn w:val="Normal"/>
    <w:link w:val="Corpsdutexte"/>
    <w:rsid w:val="00294FCF"/>
    <w:pPr>
      <w:widowControl w:val="0"/>
      <w:shd w:val="clear" w:color="auto" w:fill="FFFFFF"/>
      <w:spacing w:before="60" w:line="504" w:lineRule="exact"/>
      <w:jc w:val="both"/>
    </w:pPr>
    <w:rPr>
      <w:rFonts w:ascii="Arial" w:hAnsi="Arial" w:eastAsia="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styleId="CommentTextChar" w:customStyle="1">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F13EF"/>
    <w:rPr>
      <w:rFonts w:ascii="Segoe UI" w:hAnsi="Segoe UI" w:cs="Segoe UI"/>
      <w:sz w:val="18"/>
      <w:szCs w:val="18"/>
      <w:lang w:eastAsia="nb-NO"/>
    </w:rPr>
  </w:style>
  <w:style w:type="character" w:styleId="Heading1Char" w:customStyle="1">
    <w:name w:val="Heading 1 Char"/>
    <w:basedOn w:val="DefaultParagraphFont"/>
    <w:link w:val="Heading1"/>
    <w:uiPriority w:val="9"/>
    <w:rsid w:val="00A4264C"/>
    <w:rPr>
      <w:rFonts w:eastAsiaTheme="majorEastAsia" w:cstheme="majorBidi"/>
      <w:b/>
      <w:sz w:val="30"/>
      <w:szCs w:val="32"/>
      <w:lang w:eastAsia="zh-CN"/>
    </w:rPr>
  </w:style>
  <w:style w:type="paragraph" w:styleId="kulepunkt1" w:customStyle="1">
    <w:name w:val="kulepunkt 1"/>
    <w:basedOn w:val="ListParagraph"/>
    <w:link w:val="kulepunkt1Char"/>
    <w:qFormat/>
    <w:rsid w:val="00A4264C"/>
    <w:pPr>
      <w:keepLines/>
      <w:numPr>
        <w:numId w:val="1"/>
      </w:numPr>
      <w:spacing w:after="120"/>
      <w:ind w:left="714" w:hanging="357"/>
      <w:contextualSpacing w:val="0"/>
    </w:pPr>
    <w:rPr>
      <w:rFonts w:ascii="DepCentury Old Style" w:hAnsi="DepCentury Old Style" w:cs="Iskoola Pota" w:eastAsiaTheme="minorEastAsia"/>
      <w:sz w:val="32"/>
      <w:szCs w:val="32"/>
      <w:lang w:eastAsia="zh-CN"/>
    </w:rPr>
  </w:style>
  <w:style w:type="paragraph" w:styleId="kulepunkt2" w:customStyle="1">
    <w:name w:val="kulepunkt 2"/>
    <w:basedOn w:val="kulepunkt1"/>
    <w:qFormat/>
    <w:rsid w:val="00A4264C"/>
    <w:pPr>
      <w:numPr>
        <w:ilvl w:val="1"/>
      </w:numPr>
      <w:tabs>
        <w:tab w:val="num" w:pos="360"/>
      </w:tabs>
    </w:pPr>
  </w:style>
  <w:style w:type="character" w:styleId="kulepunkt1Char" w:customStyle="1">
    <w:name w:val="kulepunkt 1 Char"/>
    <w:basedOn w:val="DefaultParagraphFont"/>
    <w:link w:val="kulepunkt1"/>
    <w:rsid w:val="00A4264C"/>
    <w:rPr>
      <w:rFonts w:ascii="DepCentury Old Style" w:hAnsi="DepCentury Old Style" w:cs="Iskoola Pota" w:eastAsiaTheme="minorEastAsi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styleId="HeaderChar" w:customStyle="1">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styleId="FooterChar" w:customStyle="1">
    <w:name w:val="Footer Char"/>
    <w:basedOn w:val="DefaultParagraphFont"/>
    <w:link w:val="Footer"/>
    <w:uiPriority w:val="99"/>
    <w:rsid w:val="00A4264C"/>
    <w:rPr>
      <w:rFonts w:ascii="Calibri" w:hAnsi="Calibri" w:cs="Calibri"/>
      <w:lang w:eastAsia="nb-NO"/>
    </w:rPr>
  </w:style>
  <w:style w:type="character" w:styleId="SingleTxtGChar" w:customStyle="1">
    <w:name w:val="_ Single Txt_G Char"/>
    <w:link w:val="SingleTxtG"/>
    <w:locked/>
    <w:rsid w:val="006A3B84"/>
    <w:rPr>
      <w:rFonts w:ascii="Times New Roman" w:hAnsi="Times New Roman" w:eastAsia="Times New Roman" w:cs="Times New Roman"/>
      <w:sz w:val="20"/>
      <w:szCs w:val="20"/>
      <w:lang w:val="en-GB"/>
    </w:rPr>
  </w:style>
  <w:style w:type="paragraph" w:styleId="SingleTxtG" w:customStyle="1">
    <w:name w:val="_ Single Txt_G"/>
    <w:basedOn w:val="Normal"/>
    <w:link w:val="SingleTxtGChar"/>
    <w:qFormat/>
    <w:rsid w:val="006A3B84"/>
    <w:pPr>
      <w:suppressAutoHyphens/>
      <w:spacing w:after="120" w:line="240" w:lineRule="atLeast"/>
      <w:ind w:left="1134" w:right="1134"/>
      <w:jc w:val="both"/>
    </w:pPr>
    <w:rPr>
      <w:rFonts w:ascii="Times New Roman" w:hAnsi="Times New Roman" w:eastAsia="Times New Roman" w:cs="Times New Roman"/>
      <w:sz w:val="20"/>
      <w:szCs w:val="20"/>
      <w:lang w:val="en-GB" w:eastAsia="en-US"/>
    </w:rPr>
  </w:style>
  <w:style w:type="paragraph" w:styleId="NormalWeb">
    <w:name w:val="Normal (Web)"/>
    <w:basedOn w:val="Normal"/>
    <w:uiPriority w:val="99"/>
    <w:unhideWhenUsed/>
    <w:rsid w:val="003804D2"/>
    <w:pPr>
      <w:spacing w:before="100" w:beforeAutospacing="1" w:after="100" w:afterAutospacing="1"/>
    </w:pPr>
    <w:rPr>
      <w:rFonts w:ascii="Times New Roman" w:hAnsi="Times New Roman" w:eastAsia="Times New Roman" w:cs="Times New Roman"/>
      <w:sz w:val="24"/>
      <w:szCs w:val="24"/>
      <w:lang w:val="en-US" w:eastAsia="en-US"/>
    </w:rPr>
  </w:style>
  <w:style w:type="paragraph" w:styleId="Samtalepunkt" w:customStyle="1">
    <w:name w:val="Samtalepunkt"/>
    <w:basedOn w:val="ListParagraph"/>
    <w:qFormat/>
    <w:rsid w:val="00C43AA2"/>
    <w:pPr>
      <w:numPr>
        <w:numId w:val="5"/>
      </w:numPr>
      <w:tabs>
        <w:tab w:val="num" w:pos="360"/>
      </w:tabs>
      <w:spacing w:after="160" w:line="360" w:lineRule="auto"/>
      <w:ind w:left="357" w:hanging="357"/>
    </w:pPr>
    <w:rPr>
      <w:rFonts w:asciiTheme="minorHAnsi" w:hAnsiTheme="minorHAnsi" w:cstheme="minorBidi"/>
      <w:b/>
      <w:sz w:val="24"/>
      <w:lang w:eastAsia="en-US"/>
    </w:rPr>
  </w:style>
  <w:style w:type="character" w:styleId="Heading2Char" w:customStyle="1">
    <w:name w:val="Heading 2 Char"/>
    <w:basedOn w:val="DefaultParagraphFont"/>
    <w:link w:val="Heading2"/>
    <w:uiPriority w:val="9"/>
    <w:semiHidden/>
    <w:rsid w:val="00A6629A"/>
    <w:rPr>
      <w:rFonts w:asciiTheme="majorHAnsi" w:hAnsiTheme="majorHAnsi" w:eastAsiaTheme="majorEastAsia" w:cstheme="majorBidi"/>
      <w:color w:val="2E74B5" w:themeColor="accent1" w:themeShade="BF"/>
      <w:sz w:val="26"/>
      <w:szCs w:val="26"/>
      <w:lang w:eastAsia="nb-NO"/>
    </w:rPr>
  </w:style>
  <w:style w:type="character" w:styleId="Strong">
    <w:name w:val="Strong"/>
    <w:basedOn w:val="DefaultParagraphFont"/>
    <w:uiPriority w:val="22"/>
    <w:qFormat/>
    <w:rsid w:val="009502A3"/>
    <w:rPr>
      <w:b/>
      <w:bCs/>
    </w:rPr>
  </w:style>
  <w:style w:type="paragraph" w:styleId="xmsolistparagraph" w:customStyle="1">
    <w:name w:val="x_msolistparagraph"/>
    <w:basedOn w:val="Normal"/>
    <w:rsid w:val="00BE03E4"/>
    <w:pPr>
      <w:spacing w:line="240" w:lineRule="atLeast"/>
      <w:ind w:left="720"/>
    </w:pPr>
    <w:rPr>
      <w:rFonts w:ascii="Times New Roman" w:hAnsi="Times New Roman" w:cs="Times New Roman"/>
      <w:sz w:val="20"/>
      <w:szCs w:val="20"/>
    </w:rPr>
  </w:style>
  <w:style w:type="character" w:styleId="ListParagraphChar" w:customStyle="1">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CE5D7E"/>
    <w:rPr>
      <w:rFonts w:ascii="Calibri" w:hAnsi="Calibri" w:cs="Calibri"/>
      <w:lang w:eastAsia="nb-NO"/>
    </w:rPr>
  </w:style>
  <w:style w:type="table" w:styleId="TableGrid">
    <w:name w:val="Table Grid"/>
    <w:basedOn w:val="TableNormal"/>
    <w:uiPriority w:val="39"/>
    <w:rsid w:val="000941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5165">
      <w:bodyDiv w:val="1"/>
      <w:marLeft w:val="0"/>
      <w:marRight w:val="0"/>
      <w:marTop w:val="0"/>
      <w:marBottom w:val="0"/>
      <w:divBdr>
        <w:top w:val="none" w:sz="0" w:space="0" w:color="auto"/>
        <w:left w:val="none" w:sz="0" w:space="0" w:color="auto"/>
        <w:bottom w:val="none" w:sz="0" w:space="0" w:color="auto"/>
        <w:right w:val="none" w:sz="0" w:space="0" w:color="auto"/>
      </w:divBdr>
    </w:div>
    <w:div w:id="701904559">
      <w:bodyDiv w:val="1"/>
      <w:marLeft w:val="0"/>
      <w:marRight w:val="0"/>
      <w:marTop w:val="0"/>
      <w:marBottom w:val="0"/>
      <w:divBdr>
        <w:top w:val="none" w:sz="0" w:space="0" w:color="auto"/>
        <w:left w:val="none" w:sz="0" w:space="0" w:color="auto"/>
        <w:bottom w:val="none" w:sz="0" w:space="0" w:color="auto"/>
        <w:right w:val="none" w:sz="0" w:space="0" w:color="auto"/>
      </w:divBdr>
    </w:div>
    <w:div w:id="1288664157">
      <w:bodyDiv w:val="1"/>
      <w:marLeft w:val="0"/>
      <w:marRight w:val="0"/>
      <w:marTop w:val="0"/>
      <w:marBottom w:val="0"/>
      <w:divBdr>
        <w:top w:val="none" w:sz="0" w:space="0" w:color="auto"/>
        <w:left w:val="none" w:sz="0" w:space="0" w:color="auto"/>
        <w:bottom w:val="none" w:sz="0" w:space="0" w:color="auto"/>
        <w:right w:val="none" w:sz="0" w:space="0" w:color="auto"/>
      </w:divBdr>
    </w:div>
    <w:div w:id="1438330895">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818952435">
      <w:bodyDiv w:val="1"/>
      <w:marLeft w:val="0"/>
      <w:marRight w:val="0"/>
      <w:marTop w:val="0"/>
      <w:marBottom w:val="0"/>
      <w:divBdr>
        <w:top w:val="none" w:sz="0" w:space="0" w:color="auto"/>
        <w:left w:val="none" w:sz="0" w:space="0" w:color="auto"/>
        <w:bottom w:val="none" w:sz="0" w:space="0" w:color="auto"/>
        <w:right w:val="none" w:sz="0" w:space="0" w:color="auto"/>
      </w:divBdr>
    </w:div>
    <w:div w:id="21258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8E2F9-AE47-4EF5-A191-7B89651948D2}"/>
</file>

<file path=customXml/itemProps2.xml><?xml version="1.0" encoding="utf-8"?>
<ds:datastoreItem xmlns:ds="http://schemas.openxmlformats.org/officeDocument/2006/customXml" ds:itemID="{4DD4BF2C-6584-4A96-8C9F-500D35A12BBC}"/>
</file>

<file path=customXml/itemProps3.xml><?xml version="1.0" encoding="utf-8"?>
<ds:datastoreItem xmlns:ds="http://schemas.openxmlformats.org/officeDocument/2006/customXml" ds:itemID="{21BF6B01-CB72-4CAC-A078-EEA58DB4A8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MFA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11</cp:revision>
  <dcterms:created xsi:type="dcterms:W3CDTF">2023-01-19T10:59:00Z</dcterms:created>
  <dcterms:modified xsi:type="dcterms:W3CDTF">2023-05-12T11:18:27Z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ediaServiceImageTags">
    <vt:lpwstr/>
  </property>
</Properties>
</file>