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9814BA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43</w:t>
      </w:r>
      <w:r w:rsidRPr="009814BA">
        <w:rPr>
          <w:b/>
          <w:vertAlign w:val="superscript"/>
        </w:rPr>
        <w:t>RD</w:t>
      </w:r>
      <w:r>
        <w:rPr>
          <w:b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  <w:bookmarkStart w:id="0" w:name="_GoBack"/>
      <w:bookmarkEnd w:id="0"/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BE525A">
        <w:rPr>
          <w:b/>
        </w:rPr>
        <w:t>THE UNITED ARAB EMIRATES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9814BA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8 May</w:t>
      </w:r>
      <w:r w:rsidR="008B7608">
        <w:rPr>
          <w:i/>
        </w:rPr>
        <w:t xml:space="preserve">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 xml:space="preserve">STATEMENT </w:t>
      </w:r>
      <w:r w:rsidR="009814BA">
        <w:rPr>
          <w:b/>
          <w:u w:val="single"/>
        </w:rPr>
        <w:t>OF</w:t>
      </w:r>
      <w:r w:rsidRPr="006C37FD">
        <w:rPr>
          <w:b/>
          <w:u w:val="single"/>
        </w:rPr>
        <w:t xml:space="preserve">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Pr="00C95F3B" w:rsidRDefault="008C798D" w:rsidP="006C37FD">
      <w:pPr>
        <w:spacing w:line="288" w:lineRule="auto"/>
        <w:jc w:val="both"/>
        <w:rPr>
          <w:bCs/>
        </w:rPr>
      </w:pPr>
      <w:r w:rsidRPr="00C95F3B">
        <w:t xml:space="preserve">Brunei </w:t>
      </w:r>
      <w:r w:rsidR="006F3EAF">
        <w:t xml:space="preserve">Darussalam </w:t>
      </w:r>
      <w:r w:rsidR="006C37FD" w:rsidRPr="00C95F3B">
        <w:t xml:space="preserve">thanks </w:t>
      </w:r>
      <w:r w:rsidR="00C4768F">
        <w:rPr>
          <w:bCs/>
        </w:rPr>
        <w:t>the United Arab Emirates</w:t>
      </w:r>
      <w:r w:rsidR="006C37FD" w:rsidRPr="00C95F3B">
        <w:t xml:space="preserve"> for the presentation of </w:t>
      </w:r>
      <w:r w:rsidR="00BE525A">
        <w:t>its</w:t>
      </w:r>
      <w:r w:rsidR="006C37FD" w:rsidRPr="00C95F3B">
        <w:t xml:space="preserve"> National Report.</w:t>
      </w:r>
    </w:p>
    <w:p w:rsidR="008C798D" w:rsidRDefault="008C798D" w:rsidP="006C37FD">
      <w:pPr>
        <w:spacing w:line="288" w:lineRule="auto"/>
        <w:jc w:val="both"/>
      </w:pPr>
    </w:p>
    <w:p w:rsidR="00BE525A" w:rsidRDefault="00F56999" w:rsidP="006C37FD">
      <w:pPr>
        <w:spacing w:line="288" w:lineRule="auto"/>
        <w:jc w:val="both"/>
      </w:pPr>
      <w:r>
        <w:t>We</w:t>
      </w:r>
      <w:r w:rsidR="006D5804">
        <w:t xml:space="preserve"> </w:t>
      </w:r>
      <w:r w:rsidR="006000CC">
        <w:t>commend</w:t>
      </w:r>
      <w:r w:rsidR="00BE525A">
        <w:t xml:space="preserve"> the country</w:t>
      </w:r>
      <w:r w:rsidR="006000CC">
        <w:t xml:space="preserve"> for its</w:t>
      </w:r>
      <w:r w:rsidR="00BE525A">
        <w:t xml:space="preserve"> efforts and achievements in promoting and protecting human rights since the last </w:t>
      </w:r>
      <w:r w:rsidR="006D37A1">
        <w:t>review</w:t>
      </w:r>
      <w:r w:rsidR="00510BE8">
        <w:t xml:space="preserve">, and </w:t>
      </w:r>
      <w:r w:rsidR="00BE525A">
        <w:t xml:space="preserve">specifically note </w:t>
      </w:r>
      <w:r w:rsidR="00510BE8">
        <w:t>the country’s v</w:t>
      </w:r>
      <w:r w:rsidR="00DD1BE1">
        <w:t xml:space="preserve">arious </w:t>
      </w:r>
      <w:r w:rsidR="00510BE8">
        <w:t xml:space="preserve">national policies relating to older persons, as well as persons with </w:t>
      </w:r>
      <w:r w:rsidR="00E929EE">
        <w:t>different abilities</w:t>
      </w:r>
      <w:r w:rsidR="00510BE8">
        <w:t xml:space="preserve">. </w:t>
      </w:r>
    </w:p>
    <w:p w:rsidR="006C37FD" w:rsidRDefault="006C37FD" w:rsidP="006C37FD">
      <w:pPr>
        <w:spacing w:line="288" w:lineRule="auto"/>
        <w:jc w:val="both"/>
      </w:pPr>
    </w:p>
    <w:p w:rsidR="006C37FD" w:rsidRDefault="006D5804" w:rsidP="00DD1BE1">
      <w:pPr>
        <w:spacing w:line="288" w:lineRule="auto"/>
        <w:jc w:val="both"/>
      </w:pPr>
      <w:r>
        <w:t xml:space="preserve">Brunei </w:t>
      </w:r>
      <w:r w:rsidR="006F3EAF">
        <w:t xml:space="preserve">Darussalam </w:t>
      </w:r>
      <w:r w:rsidR="00510BE8">
        <w:t>resonates with such policies</w:t>
      </w:r>
      <w:r w:rsidR="00DD1BE1">
        <w:t xml:space="preserve"> deeply in promoting the quality of life and well-being of the elderly and persons with different abilities.</w:t>
      </w:r>
    </w:p>
    <w:p w:rsidR="009442F6" w:rsidRDefault="009442F6" w:rsidP="006C37FD">
      <w:pPr>
        <w:spacing w:line="288" w:lineRule="auto"/>
        <w:jc w:val="both"/>
      </w:pPr>
    </w:p>
    <w:p w:rsidR="009C3E93" w:rsidRDefault="00175899" w:rsidP="006C37FD">
      <w:pPr>
        <w:spacing w:line="288" w:lineRule="auto"/>
        <w:jc w:val="both"/>
      </w:pPr>
      <w:r>
        <w:t>M</w:t>
      </w:r>
      <w:r w:rsidR="000816C8">
        <w:t>oving forward</w:t>
      </w:r>
      <w:r w:rsidR="006C37FD">
        <w:t xml:space="preserve">, </w:t>
      </w:r>
      <w:r w:rsidR="000150AD">
        <w:t>we</w:t>
      </w:r>
      <w:r w:rsidR="009442F6">
        <w:t xml:space="preserve"> </w:t>
      </w:r>
      <w:r w:rsidR="006C37FD">
        <w:t>propose two recommendations:</w:t>
      </w:r>
    </w:p>
    <w:p w:rsidR="006C37FD" w:rsidRDefault="006C37FD" w:rsidP="006C37FD">
      <w:pPr>
        <w:spacing w:line="288" w:lineRule="auto"/>
        <w:jc w:val="both"/>
      </w:pPr>
    </w:p>
    <w:p w:rsidR="000150AD" w:rsidRDefault="00DD1BE1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Enhance efforts to promote quality health care, support and social protection for the elderly</w:t>
      </w:r>
      <w:r w:rsidR="000150AD">
        <w:t>; and</w:t>
      </w:r>
    </w:p>
    <w:p w:rsidR="000150AD" w:rsidRDefault="000150AD" w:rsidP="000150AD">
      <w:pPr>
        <w:spacing w:line="288" w:lineRule="auto"/>
        <w:jc w:val="both"/>
      </w:pPr>
    </w:p>
    <w:p w:rsidR="000816C8" w:rsidRDefault="000816C8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Further strengthen</w:t>
      </w:r>
      <w:r w:rsidRPr="000816C8">
        <w:t xml:space="preserve"> </w:t>
      </w:r>
      <w:r w:rsidR="00DD1BE1">
        <w:t>policies</w:t>
      </w:r>
      <w:r w:rsidR="0077143E">
        <w:t xml:space="preserve">, support services and </w:t>
      </w:r>
      <w:proofErr w:type="spellStart"/>
      <w:r w:rsidR="0077143E">
        <w:t>programmes</w:t>
      </w:r>
      <w:proofErr w:type="spellEnd"/>
      <w:r w:rsidR="0077143E">
        <w:t xml:space="preserve"> for </w:t>
      </w:r>
      <w:r w:rsidR="00E929EE">
        <w:t>persons with different abilities.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6F3EAF">
        <w:t xml:space="preserve">Darussalam </w:t>
      </w:r>
      <w:r>
        <w:t xml:space="preserve">wishes </w:t>
      </w:r>
      <w:r w:rsidR="00C4768F">
        <w:t xml:space="preserve">the </w:t>
      </w:r>
      <w:r w:rsidR="001649B5">
        <w:rPr>
          <w:bCs/>
        </w:rPr>
        <w:t>United Arab Emirates</w:t>
      </w:r>
      <w:r w:rsidR="001649B5" w:rsidRPr="00C95F3B">
        <w:t xml:space="preserve"> </w:t>
      </w:r>
      <w:r>
        <w:t xml:space="preserve">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C93FDF">
        <w:rPr>
          <w:i/>
        </w:rPr>
        <w:t>1 minute</w:t>
      </w:r>
    </w:p>
    <w:sectPr w:rsidR="008C798D" w:rsidRPr="001A09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E8" w:rsidRDefault="009B25E8" w:rsidP="003E3D5F">
      <w:pPr>
        <w:spacing w:line="240" w:lineRule="auto"/>
      </w:pPr>
      <w:r>
        <w:separator/>
      </w:r>
    </w:p>
  </w:endnote>
  <w:endnote w:type="continuationSeparator" w:id="0">
    <w:p w:rsidR="009B25E8" w:rsidRDefault="009B25E8" w:rsidP="003E3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E8" w:rsidRDefault="009B25E8" w:rsidP="003E3D5F">
      <w:pPr>
        <w:spacing w:line="240" w:lineRule="auto"/>
      </w:pPr>
      <w:r>
        <w:separator/>
      </w:r>
    </w:p>
  </w:footnote>
  <w:footnote w:type="continuationSeparator" w:id="0">
    <w:p w:rsidR="009B25E8" w:rsidRDefault="009B25E8" w:rsidP="003E3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5F" w:rsidRPr="003E3D5F" w:rsidRDefault="003E3D5F" w:rsidP="003E3D5F">
    <w:pPr>
      <w:tabs>
        <w:tab w:val="center" w:pos="4680"/>
        <w:tab w:val="right" w:pos="9360"/>
      </w:tabs>
      <w:spacing w:line="240" w:lineRule="auto"/>
      <w:jc w:val="right"/>
      <w:rPr>
        <w:b/>
        <w:i/>
        <w:color w:val="FF0000"/>
      </w:rPr>
    </w:pPr>
    <w:r w:rsidRPr="003E3D5F">
      <w:rPr>
        <w:b/>
        <w:i/>
        <w:color w:val="FF000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816C8"/>
    <w:rsid w:val="00096EEC"/>
    <w:rsid w:val="000C1C96"/>
    <w:rsid w:val="001649B5"/>
    <w:rsid w:val="00175899"/>
    <w:rsid w:val="001A09D1"/>
    <w:rsid w:val="001B560A"/>
    <w:rsid w:val="001F633D"/>
    <w:rsid w:val="001F7A69"/>
    <w:rsid w:val="00231B44"/>
    <w:rsid w:val="00316886"/>
    <w:rsid w:val="00380D7B"/>
    <w:rsid w:val="00384088"/>
    <w:rsid w:val="003E3D5F"/>
    <w:rsid w:val="003E6328"/>
    <w:rsid w:val="00414BB7"/>
    <w:rsid w:val="00437DB0"/>
    <w:rsid w:val="00493F2B"/>
    <w:rsid w:val="004A7F53"/>
    <w:rsid w:val="00510BE8"/>
    <w:rsid w:val="00592CA2"/>
    <w:rsid w:val="006000CC"/>
    <w:rsid w:val="006856C7"/>
    <w:rsid w:val="006C37FD"/>
    <w:rsid w:val="006D37A1"/>
    <w:rsid w:val="006D5804"/>
    <w:rsid w:val="006F3EAF"/>
    <w:rsid w:val="00700DDD"/>
    <w:rsid w:val="0077143E"/>
    <w:rsid w:val="007D61EC"/>
    <w:rsid w:val="008335AF"/>
    <w:rsid w:val="0083686B"/>
    <w:rsid w:val="008663EE"/>
    <w:rsid w:val="008841FE"/>
    <w:rsid w:val="008B7608"/>
    <w:rsid w:val="008C798D"/>
    <w:rsid w:val="008D0A7E"/>
    <w:rsid w:val="008D3CA0"/>
    <w:rsid w:val="009442F6"/>
    <w:rsid w:val="00944633"/>
    <w:rsid w:val="009814BA"/>
    <w:rsid w:val="009B25E8"/>
    <w:rsid w:val="009B75ED"/>
    <w:rsid w:val="009C3E93"/>
    <w:rsid w:val="009D200D"/>
    <w:rsid w:val="00A12E64"/>
    <w:rsid w:val="00A1781F"/>
    <w:rsid w:val="00A4060A"/>
    <w:rsid w:val="00A6093E"/>
    <w:rsid w:val="00AC5B1E"/>
    <w:rsid w:val="00AE2D97"/>
    <w:rsid w:val="00B20025"/>
    <w:rsid w:val="00B41D73"/>
    <w:rsid w:val="00B44F78"/>
    <w:rsid w:val="00BE2747"/>
    <w:rsid w:val="00BE525A"/>
    <w:rsid w:val="00C4768F"/>
    <w:rsid w:val="00C93FDF"/>
    <w:rsid w:val="00C95F3B"/>
    <w:rsid w:val="00CB3E59"/>
    <w:rsid w:val="00CE3CEC"/>
    <w:rsid w:val="00CE691C"/>
    <w:rsid w:val="00CF683E"/>
    <w:rsid w:val="00D60D42"/>
    <w:rsid w:val="00D743AC"/>
    <w:rsid w:val="00DB1E6C"/>
    <w:rsid w:val="00DC4078"/>
    <w:rsid w:val="00DD1BE1"/>
    <w:rsid w:val="00DE0D6F"/>
    <w:rsid w:val="00DE7106"/>
    <w:rsid w:val="00E64A1D"/>
    <w:rsid w:val="00E909E2"/>
    <w:rsid w:val="00E929EE"/>
    <w:rsid w:val="00E92E7B"/>
    <w:rsid w:val="00EC0BD4"/>
    <w:rsid w:val="00F4756B"/>
    <w:rsid w:val="00F56999"/>
    <w:rsid w:val="00F94D0F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F73D9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5F"/>
  </w:style>
  <w:style w:type="paragraph" w:styleId="Footer">
    <w:name w:val="footer"/>
    <w:basedOn w:val="Normal"/>
    <w:link w:val="FooterChar"/>
    <w:uiPriority w:val="99"/>
    <w:unhideWhenUsed/>
    <w:rsid w:val="003E3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76EC6-33BB-4CF8-98AE-1D79F51CA4BF}"/>
</file>

<file path=customXml/itemProps2.xml><?xml version="1.0" encoding="utf-8"?>
<ds:datastoreItem xmlns:ds="http://schemas.openxmlformats.org/officeDocument/2006/customXml" ds:itemID="{3CAA0245-7B65-4EC6-95D9-644625482119}"/>
</file>

<file path=customXml/itemProps3.xml><?xml version="1.0" encoding="utf-8"?>
<ds:datastoreItem xmlns:ds="http://schemas.openxmlformats.org/officeDocument/2006/customXml" ds:itemID="{4A7DE696-28E3-41FD-8ED6-91CF3E9F88D9}"/>
</file>

<file path=customXml/itemProps4.xml><?xml version="1.0" encoding="utf-8"?>
<ds:datastoreItem xmlns:ds="http://schemas.openxmlformats.org/officeDocument/2006/customXml" ds:itemID="{601EC01A-D640-410F-BBEC-5A5F77354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sera.masri</dc:creator>
  <cp:keywords/>
  <dc:description/>
  <cp:lastModifiedBy>sera.masri</cp:lastModifiedBy>
  <cp:revision>4</cp:revision>
  <dcterms:created xsi:type="dcterms:W3CDTF">2023-04-29T21:23:00Z</dcterms:created>
  <dcterms:modified xsi:type="dcterms:W3CDTF">2023-04-29T21:29:00Z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