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C78D" w14:textId="5824FE1F" w:rsidR="008A6E57" w:rsidRPr="00076E33" w:rsidRDefault="000D0A95" w:rsidP="008A6E57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8A6E57" w:rsidRPr="00076E33">
        <w:rPr>
          <w:rFonts w:ascii="Arial" w:hAnsi="Arial" w:cs="Arial"/>
          <w:szCs w:val="24"/>
        </w:rPr>
        <w:t xml:space="preserve"> Ciclo del Examen Periódico Universal</w:t>
      </w:r>
    </w:p>
    <w:p w14:paraId="42B3453D" w14:textId="77777777" w:rsidR="008A6E57" w:rsidRPr="00EE7A1E" w:rsidRDefault="008A6E57" w:rsidP="008A6E57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3</w:t>
      </w:r>
      <w:r w:rsidRPr="00EE7A1E">
        <w:rPr>
          <w:rFonts w:ascii="Arial" w:hAnsi="Arial" w:cs="Arial"/>
          <w:szCs w:val="24"/>
        </w:rPr>
        <w:t>º Sesión del Grupo de Trabajo</w:t>
      </w:r>
    </w:p>
    <w:p w14:paraId="727406E7" w14:textId="77777777" w:rsidR="008A6E57" w:rsidRPr="00EE7A1E" w:rsidRDefault="008A6E57" w:rsidP="008A6E57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6839D2A3" w14:textId="4EDF1DA8" w:rsidR="008A6E57" w:rsidRDefault="008A6E57" w:rsidP="008A6E57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ISRAEL</w:t>
      </w:r>
    </w:p>
    <w:p w14:paraId="0D52A7D6" w14:textId="6376A6D5" w:rsidR="008A6E57" w:rsidRPr="00EE7A1E" w:rsidRDefault="008A6E57" w:rsidP="008A6E57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9 de mayo </w:t>
      </w:r>
      <w:r w:rsidRPr="00EE7A1E">
        <w:rPr>
          <w:rFonts w:ascii="Arial" w:hAnsi="Arial" w:cs="Arial"/>
          <w:sz w:val="24"/>
          <w:szCs w:val="26"/>
        </w:rPr>
        <w:t>de 202</w:t>
      </w:r>
      <w:r>
        <w:rPr>
          <w:rFonts w:ascii="Arial" w:hAnsi="Arial" w:cs="Arial"/>
          <w:sz w:val="24"/>
          <w:szCs w:val="26"/>
        </w:rPr>
        <w:t>3</w:t>
      </w:r>
      <w:r w:rsidRPr="00EE7A1E">
        <w:rPr>
          <w:rFonts w:ascii="Arial" w:hAnsi="Arial" w:cs="Arial"/>
          <w:sz w:val="24"/>
          <w:szCs w:val="26"/>
        </w:rPr>
        <w:t xml:space="preserve"> </w:t>
      </w:r>
    </w:p>
    <w:p w14:paraId="36FD7072" w14:textId="77777777" w:rsidR="008A6E57" w:rsidRPr="00EE7A1E" w:rsidRDefault="008A6E57" w:rsidP="008A6E57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33CF85A1" w14:textId="47303BA4" w:rsidR="008A6E57" w:rsidRPr="00EE7A1E" w:rsidRDefault="008A6E57" w:rsidP="008A6E57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>
        <w:rPr>
          <w:rFonts w:ascii="Arial" w:hAnsi="Arial" w:cs="Arial"/>
          <w:sz w:val="24"/>
          <w:szCs w:val="26"/>
        </w:rPr>
        <w:t xml:space="preserve"> (</w:t>
      </w:r>
      <w:r>
        <w:rPr>
          <w:rFonts w:ascii="Arial" w:hAnsi="Arial" w:cs="Arial"/>
          <w:i/>
          <w:sz w:val="24"/>
          <w:szCs w:val="26"/>
        </w:rPr>
        <w:t>1.20min)</w:t>
      </w:r>
      <w:r w:rsidRPr="001F5EE5">
        <w:rPr>
          <w:rFonts w:ascii="Arial" w:hAnsi="Arial" w:cs="Arial"/>
          <w:i/>
          <w:sz w:val="24"/>
          <w:szCs w:val="26"/>
        </w:rPr>
        <w:t xml:space="preserve"> </w:t>
      </w:r>
    </w:p>
    <w:p w14:paraId="3B463E84" w14:textId="77777777" w:rsidR="008A6E57" w:rsidRPr="004D1C7B" w:rsidRDefault="008A6E57" w:rsidP="008A6E57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0D91D4E" w14:textId="77777777" w:rsidR="008A6E57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445FA85" w14:textId="77777777" w:rsidR="008A6E57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 xml:space="preserve">Presidente, </w:t>
      </w:r>
    </w:p>
    <w:p w14:paraId="3BA8C191" w14:textId="77777777" w:rsidR="008A6E57" w:rsidRPr="004D1C7B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416BE40" w14:textId="7F6B9452" w:rsidR="008A6E57" w:rsidRPr="004D1C7B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una cordial bienvenida a la delegación de Israel y agradecemos su presentación. </w:t>
      </w:r>
      <w:r w:rsidR="00BA3FB2">
        <w:rPr>
          <w:rFonts w:ascii="Arial" w:hAnsi="Arial" w:cs="Arial"/>
          <w:sz w:val="26"/>
          <w:szCs w:val="26"/>
        </w:rPr>
        <w:t xml:space="preserve">Reconocemos avances logrados, </w:t>
      </w:r>
      <w:r w:rsidR="00504CE3">
        <w:rPr>
          <w:rFonts w:ascii="Arial" w:hAnsi="Arial" w:cs="Arial"/>
          <w:sz w:val="26"/>
          <w:szCs w:val="26"/>
        </w:rPr>
        <w:t>entre ellos</w:t>
      </w:r>
      <w:r w:rsidR="003C039A">
        <w:rPr>
          <w:rFonts w:ascii="Arial" w:hAnsi="Arial" w:cs="Arial"/>
          <w:sz w:val="26"/>
          <w:szCs w:val="26"/>
        </w:rPr>
        <w:t>,</w:t>
      </w:r>
      <w:r w:rsidR="00504CE3">
        <w:rPr>
          <w:rFonts w:ascii="Arial" w:hAnsi="Arial" w:cs="Arial"/>
          <w:sz w:val="26"/>
          <w:szCs w:val="26"/>
        </w:rPr>
        <w:t xml:space="preserve"> el trabajo del </w:t>
      </w:r>
      <w:r w:rsidR="00AA1E12">
        <w:rPr>
          <w:rFonts w:ascii="Arial" w:hAnsi="Arial" w:cs="Arial"/>
          <w:sz w:val="26"/>
          <w:szCs w:val="26"/>
        </w:rPr>
        <w:t>Buró Central de Estadística</w:t>
      </w:r>
      <w:r w:rsidR="00504CE3">
        <w:rPr>
          <w:rFonts w:ascii="Arial" w:hAnsi="Arial" w:cs="Arial"/>
          <w:sz w:val="26"/>
          <w:szCs w:val="26"/>
        </w:rPr>
        <w:t xml:space="preserve"> en </w:t>
      </w:r>
      <w:r w:rsidR="00AA1E12" w:rsidRPr="00AA1E12">
        <w:rPr>
          <w:rFonts w:ascii="Arial" w:hAnsi="Arial" w:cs="Arial"/>
          <w:sz w:val="26"/>
          <w:szCs w:val="26"/>
        </w:rPr>
        <w:t>la recopilación de datos desglosados</w:t>
      </w:r>
      <w:r w:rsidR="00504CE3">
        <w:rPr>
          <w:rFonts w:ascii="Arial" w:hAnsi="Arial" w:cs="Arial"/>
          <w:sz w:val="26"/>
          <w:szCs w:val="26"/>
        </w:rPr>
        <w:t xml:space="preserve">, </w:t>
      </w:r>
      <w:r w:rsidR="00AA1E12">
        <w:rPr>
          <w:rFonts w:ascii="Arial" w:hAnsi="Arial" w:cs="Arial"/>
          <w:sz w:val="26"/>
          <w:szCs w:val="26"/>
        </w:rPr>
        <w:t xml:space="preserve">que contribuye a la elaboración de </w:t>
      </w:r>
      <w:r w:rsidR="00AA1E12" w:rsidRPr="00AA1E12">
        <w:rPr>
          <w:rFonts w:ascii="Arial" w:hAnsi="Arial" w:cs="Arial"/>
          <w:sz w:val="26"/>
          <w:szCs w:val="26"/>
        </w:rPr>
        <w:t>políticas</w:t>
      </w:r>
      <w:r w:rsidR="003C039A">
        <w:rPr>
          <w:rFonts w:ascii="Arial" w:hAnsi="Arial" w:cs="Arial"/>
          <w:sz w:val="26"/>
          <w:szCs w:val="26"/>
        </w:rPr>
        <w:t xml:space="preserve"> públicas</w:t>
      </w:r>
      <w:r w:rsidR="00504CE3">
        <w:rPr>
          <w:rFonts w:ascii="Arial" w:hAnsi="Arial" w:cs="Arial"/>
          <w:sz w:val="26"/>
          <w:szCs w:val="26"/>
        </w:rPr>
        <w:t xml:space="preserve"> más eficaces </w:t>
      </w:r>
      <w:r w:rsidR="008E6181">
        <w:rPr>
          <w:rFonts w:ascii="Arial" w:hAnsi="Arial" w:cs="Arial"/>
          <w:sz w:val="26"/>
          <w:szCs w:val="26"/>
        </w:rPr>
        <w:t xml:space="preserve">para </w:t>
      </w:r>
      <w:r w:rsidR="00504CE3">
        <w:rPr>
          <w:rFonts w:ascii="Arial" w:hAnsi="Arial" w:cs="Arial"/>
          <w:sz w:val="26"/>
          <w:szCs w:val="26"/>
        </w:rPr>
        <w:t xml:space="preserve">la promoción y protección de los derechos humanos. </w:t>
      </w:r>
    </w:p>
    <w:p w14:paraId="078D90A5" w14:textId="77777777" w:rsidR="008A6E57" w:rsidRPr="004D1C7B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CF2B2ED" w14:textId="77777777" w:rsidR="008A6E57" w:rsidRPr="00703186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65C715A6" w14:textId="77777777" w:rsidR="008A6E57" w:rsidRPr="004D1C7B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8280AFE" w14:textId="13D3CF9A" w:rsidR="00EF3D48" w:rsidRDefault="00EF3D48" w:rsidP="008A6E57">
      <w:pPr>
        <w:pStyle w:val="Textosinforma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Considerar ratificar la Convención Internacional para la Protección de Todas las Personas contra las Desapariciones Forzadas</w:t>
      </w:r>
      <w:r w:rsidR="003B3BF8">
        <w:rPr>
          <w:rFonts w:ascii="Arial" w:hAnsi="Arial" w:cs="Arial"/>
          <w:sz w:val="26"/>
          <w:szCs w:val="26"/>
        </w:rPr>
        <w:t>.</w:t>
      </w:r>
    </w:p>
    <w:p w14:paraId="245551CB" w14:textId="77777777" w:rsidR="00EF3D48" w:rsidRDefault="00EF3D48" w:rsidP="00EF3D48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1A996173" w14:textId="377225ED" w:rsidR="00A239BF" w:rsidRPr="00E56821" w:rsidRDefault="009559A9" w:rsidP="00E56821">
      <w:pPr>
        <w:pStyle w:val="Textosinforma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239BF">
        <w:rPr>
          <w:rFonts w:ascii="Arial" w:hAnsi="Arial" w:cs="Arial"/>
          <w:sz w:val="26"/>
          <w:szCs w:val="26"/>
        </w:rPr>
        <w:t xml:space="preserve">Redoblar esfuerzos </w:t>
      </w:r>
      <w:r w:rsidR="00E56821">
        <w:rPr>
          <w:rFonts w:ascii="Arial" w:hAnsi="Arial" w:cs="Arial"/>
          <w:sz w:val="26"/>
          <w:szCs w:val="26"/>
        </w:rPr>
        <w:t xml:space="preserve">en la lucha contra </w:t>
      </w:r>
      <w:r w:rsidR="00A239BF" w:rsidRPr="00A239BF">
        <w:rPr>
          <w:rFonts w:ascii="Arial" w:hAnsi="Arial" w:cs="Arial"/>
          <w:sz w:val="26"/>
          <w:szCs w:val="26"/>
        </w:rPr>
        <w:t xml:space="preserve">la trata de mujeres y niñas, </w:t>
      </w:r>
      <w:r w:rsidR="00E56821">
        <w:rPr>
          <w:rFonts w:ascii="Arial" w:hAnsi="Arial" w:cs="Arial"/>
          <w:sz w:val="26"/>
          <w:szCs w:val="26"/>
        </w:rPr>
        <w:t>impulsando m</w:t>
      </w:r>
      <w:r w:rsidR="00E56821" w:rsidRPr="00A239BF">
        <w:rPr>
          <w:rFonts w:ascii="Arial" w:hAnsi="Arial" w:cs="Arial"/>
          <w:sz w:val="26"/>
          <w:szCs w:val="26"/>
        </w:rPr>
        <w:t xml:space="preserve">ayor cooperación entre </w:t>
      </w:r>
      <w:r w:rsidR="00E56821">
        <w:rPr>
          <w:rFonts w:ascii="Arial" w:hAnsi="Arial" w:cs="Arial"/>
          <w:sz w:val="26"/>
          <w:szCs w:val="26"/>
        </w:rPr>
        <w:t xml:space="preserve">la </w:t>
      </w:r>
      <w:r w:rsidR="00E56821" w:rsidRPr="00A239BF">
        <w:rPr>
          <w:rFonts w:ascii="Arial" w:hAnsi="Arial" w:cs="Arial"/>
          <w:sz w:val="26"/>
          <w:szCs w:val="26"/>
        </w:rPr>
        <w:t>policía y operadores migratorios</w:t>
      </w:r>
      <w:r w:rsidR="00E56821">
        <w:rPr>
          <w:rFonts w:ascii="Arial" w:hAnsi="Arial" w:cs="Arial"/>
          <w:sz w:val="26"/>
          <w:szCs w:val="26"/>
        </w:rPr>
        <w:t xml:space="preserve"> y reforzando sus capacidades en la identificación de víctimas</w:t>
      </w:r>
      <w:r w:rsidR="001C1694">
        <w:rPr>
          <w:rFonts w:ascii="Arial" w:hAnsi="Arial" w:cs="Arial"/>
          <w:sz w:val="26"/>
          <w:szCs w:val="26"/>
        </w:rPr>
        <w:t>, con enfoque de género</w:t>
      </w:r>
      <w:r w:rsidR="003B3BF8">
        <w:rPr>
          <w:rFonts w:ascii="Arial" w:hAnsi="Arial" w:cs="Arial"/>
          <w:sz w:val="26"/>
          <w:szCs w:val="26"/>
        </w:rPr>
        <w:t>.</w:t>
      </w:r>
    </w:p>
    <w:p w14:paraId="4D91E972" w14:textId="77777777" w:rsidR="00EF3D48" w:rsidRDefault="00EF3D48" w:rsidP="00EF3D48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21965C32" w14:textId="4B167422" w:rsidR="008A6E57" w:rsidRPr="009442A8" w:rsidRDefault="00A239BF" w:rsidP="008A6E57">
      <w:pPr>
        <w:pStyle w:val="Textosinforma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239BF">
        <w:rPr>
          <w:rFonts w:ascii="Arial" w:hAnsi="Arial" w:cs="Arial"/>
          <w:sz w:val="26"/>
          <w:szCs w:val="26"/>
        </w:rPr>
        <w:t xml:space="preserve">Reforzar medidas para mejorar la calidad </w:t>
      </w:r>
      <w:r w:rsidR="00536FCE">
        <w:rPr>
          <w:rFonts w:ascii="Arial" w:hAnsi="Arial" w:cs="Arial"/>
          <w:sz w:val="26"/>
          <w:szCs w:val="26"/>
        </w:rPr>
        <w:t xml:space="preserve">y </w:t>
      </w:r>
      <w:r w:rsidR="002D09C5">
        <w:rPr>
          <w:rFonts w:ascii="Arial" w:hAnsi="Arial" w:cs="Arial"/>
          <w:sz w:val="26"/>
          <w:szCs w:val="26"/>
        </w:rPr>
        <w:t xml:space="preserve">el </w:t>
      </w:r>
      <w:r w:rsidR="00536FCE">
        <w:rPr>
          <w:rFonts w:ascii="Arial" w:hAnsi="Arial" w:cs="Arial"/>
          <w:sz w:val="26"/>
          <w:szCs w:val="26"/>
        </w:rPr>
        <w:t>acceso a</w:t>
      </w:r>
      <w:r w:rsidR="00785823">
        <w:rPr>
          <w:rFonts w:ascii="Arial" w:hAnsi="Arial" w:cs="Arial"/>
          <w:sz w:val="26"/>
          <w:szCs w:val="26"/>
        </w:rPr>
        <w:t xml:space="preserve"> la</w:t>
      </w:r>
      <w:r w:rsidR="00536FCE">
        <w:rPr>
          <w:rFonts w:ascii="Arial" w:hAnsi="Arial" w:cs="Arial"/>
          <w:sz w:val="26"/>
          <w:szCs w:val="26"/>
        </w:rPr>
        <w:t xml:space="preserve"> </w:t>
      </w:r>
      <w:r w:rsidRPr="00A239BF">
        <w:rPr>
          <w:rFonts w:ascii="Arial" w:hAnsi="Arial" w:cs="Arial"/>
          <w:sz w:val="26"/>
          <w:szCs w:val="26"/>
        </w:rPr>
        <w:t>educación</w:t>
      </w:r>
      <w:r w:rsidR="0073798B">
        <w:rPr>
          <w:rFonts w:ascii="Arial" w:hAnsi="Arial" w:cs="Arial"/>
          <w:sz w:val="26"/>
          <w:szCs w:val="26"/>
        </w:rPr>
        <w:t xml:space="preserve"> </w:t>
      </w:r>
      <w:r w:rsidR="00536FCE">
        <w:rPr>
          <w:rFonts w:ascii="Arial" w:hAnsi="Arial" w:cs="Arial"/>
          <w:sz w:val="26"/>
          <w:szCs w:val="26"/>
        </w:rPr>
        <w:t xml:space="preserve">escolar </w:t>
      </w:r>
      <w:r w:rsidR="002D09C5">
        <w:rPr>
          <w:rFonts w:ascii="Arial" w:hAnsi="Arial" w:cs="Arial"/>
          <w:sz w:val="26"/>
          <w:szCs w:val="26"/>
        </w:rPr>
        <w:t>para</w:t>
      </w:r>
      <w:r w:rsidR="0073798B">
        <w:rPr>
          <w:rFonts w:ascii="Arial" w:hAnsi="Arial" w:cs="Arial"/>
          <w:sz w:val="26"/>
          <w:szCs w:val="26"/>
        </w:rPr>
        <w:t xml:space="preserve"> niños pertenecientes a </w:t>
      </w:r>
      <w:r w:rsidR="00536FCE">
        <w:rPr>
          <w:rFonts w:ascii="Arial" w:hAnsi="Arial" w:cs="Arial"/>
          <w:sz w:val="26"/>
          <w:szCs w:val="26"/>
        </w:rPr>
        <w:t>grupos</w:t>
      </w:r>
      <w:r w:rsidRPr="00A239BF">
        <w:rPr>
          <w:rFonts w:ascii="Arial" w:hAnsi="Arial" w:cs="Arial"/>
          <w:sz w:val="26"/>
          <w:szCs w:val="26"/>
        </w:rPr>
        <w:t xml:space="preserve"> minor</w:t>
      </w:r>
      <w:r w:rsidR="00536FCE">
        <w:rPr>
          <w:rFonts w:ascii="Arial" w:hAnsi="Arial" w:cs="Arial"/>
          <w:sz w:val="26"/>
          <w:szCs w:val="26"/>
        </w:rPr>
        <w:t>itarios y/o vulnerables</w:t>
      </w:r>
      <w:r w:rsidRPr="00A239BF">
        <w:rPr>
          <w:rFonts w:ascii="Arial" w:hAnsi="Arial" w:cs="Arial"/>
          <w:sz w:val="26"/>
          <w:szCs w:val="26"/>
        </w:rPr>
        <w:t xml:space="preserve">, incluyendo niñas árabes israelíes, beduinas y ultraortodoxas.  </w:t>
      </w:r>
    </w:p>
    <w:p w14:paraId="7EFD4E28" w14:textId="77777777" w:rsidR="008A6E57" w:rsidRPr="005B0375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6AC6238" w14:textId="04FFE132" w:rsidR="008A6E57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Deseamos que este nuevo ciclo del EPU continúe contribuyendo a la mejora de</w:t>
      </w:r>
      <w:r w:rsidR="00523F67">
        <w:rPr>
          <w:rFonts w:ascii="Arial" w:hAnsi="Arial" w:cs="Arial"/>
          <w:sz w:val="26"/>
          <w:szCs w:val="26"/>
        </w:rPr>
        <w:t>l disfrute de lo</w:t>
      </w:r>
      <w:r w:rsidRPr="00703186">
        <w:rPr>
          <w:rFonts w:ascii="Arial" w:hAnsi="Arial" w:cs="Arial"/>
          <w:sz w:val="26"/>
          <w:szCs w:val="26"/>
        </w:rPr>
        <w:t xml:space="preserve">s derechos humanos en </w:t>
      </w:r>
      <w:r>
        <w:rPr>
          <w:rFonts w:ascii="Arial" w:hAnsi="Arial" w:cs="Arial"/>
          <w:sz w:val="26"/>
          <w:szCs w:val="26"/>
        </w:rPr>
        <w:t>Israel.</w:t>
      </w:r>
    </w:p>
    <w:p w14:paraId="2E40EAC4" w14:textId="77777777" w:rsidR="008A6E57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7B34AD" w14:textId="77777777" w:rsidR="008A6E57" w:rsidRPr="004D1C7B" w:rsidRDefault="008A6E57" w:rsidP="008A6E5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10A091AA" w14:textId="77777777" w:rsidR="008A6E57" w:rsidRPr="004D1C7B" w:rsidRDefault="008A6E57" w:rsidP="008A6E57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FCD3A1F" w14:textId="77777777" w:rsidR="007F123E" w:rsidRDefault="007F123E"/>
    <w:sectPr w:rsidR="007F123E" w:rsidSect="00EE7A1E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10B" w14:textId="77777777" w:rsidR="00D14F3B" w:rsidRDefault="006624D6">
      <w:pPr>
        <w:spacing w:after="0" w:line="240" w:lineRule="auto"/>
      </w:pPr>
      <w:r>
        <w:separator/>
      </w:r>
    </w:p>
  </w:endnote>
  <w:endnote w:type="continuationSeparator" w:id="0">
    <w:p w14:paraId="7546435B" w14:textId="77777777" w:rsidR="00D14F3B" w:rsidRDefault="006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9B1" w14:textId="77777777" w:rsidR="00D14F3B" w:rsidRDefault="006624D6">
      <w:pPr>
        <w:spacing w:after="0" w:line="240" w:lineRule="auto"/>
      </w:pPr>
      <w:r>
        <w:separator/>
      </w:r>
    </w:p>
  </w:footnote>
  <w:footnote w:type="continuationSeparator" w:id="0">
    <w:p w14:paraId="15C9394E" w14:textId="77777777" w:rsidR="00D14F3B" w:rsidRDefault="0066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DECD" w14:textId="77777777" w:rsidR="006D5678" w:rsidRDefault="00E70E1F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3B3BF8" w14:paraId="6F44092C" w14:textId="77777777" w:rsidTr="005F600D">
      <w:tc>
        <w:tcPr>
          <w:tcW w:w="3510" w:type="dxa"/>
          <w:vAlign w:val="center"/>
        </w:tcPr>
        <w:p w14:paraId="6B705994" w14:textId="77777777" w:rsidR="006D5678" w:rsidRPr="00F90FDA" w:rsidRDefault="006624D6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50296D63" w14:textId="77777777" w:rsidR="006D5678" w:rsidRPr="00D52222" w:rsidRDefault="006624D6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60565B16" w14:textId="77777777" w:rsidR="006D5678" w:rsidRDefault="006624D6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7D80FA40" wp14:editId="580D60E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6BF138F3" w14:textId="77777777" w:rsidR="006D5678" w:rsidRPr="00F90FDA" w:rsidRDefault="006624D6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2022B9F1" w14:textId="77777777" w:rsidR="006D5678" w:rsidRPr="00D52222" w:rsidRDefault="006624D6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2020C6C9" w14:textId="77777777" w:rsidR="006D5678" w:rsidRPr="0061046B" w:rsidRDefault="00E70E1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7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7"/>
    <w:rsid w:val="000D0A95"/>
    <w:rsid w:val="001C1694"/>
    <w:rsid w:val="002D09C5"/>
    <w:rsid w:val="002F724D"/>
    <w:rsid w:val="00367D98"/>
    <w:rsid w:val="003B3BF8"/>
    <w:rsid w:val="003C039A"/>
    <w:rsid w:val="00504CE3"/>
    <w:rsid w:val="00523F67"/>
    <w:rsid w:val="00536FCE"/>
    <w:rsid w:val="006624D6"/>
    <w:rsid w:val="0073798B"/>
    <w:rsid w:val="00785823"/>
    <w:rsid w:val="007B670C"/>
    <w:rsid w:val="007F123E"/>
    <w:rsid w:val="00802F62"/>
    <w:rsid w:val="008A6E57"/>
    <w:rsid w:val="008E6181"/>
    <w:rsid w:val="009559A9"/>
    <w:rsid w:val="00A239BF"/>
    <w:rsid w:val="00A349ED"/>
    <w:rsid w:val="00AA1E12"/>
    <w:rsid w:val="00AB5781"/>
    <w:rsid w:val="00B95ACB"/>
    <w:rsid w:val="00BA3FB2"/>
    <w:rsid w:val="00CF6D2E"/>
    <w:rsid w:val="00D14F3B"/>
    <w:rsid w:val="00D43A75"/>
    <w:rsid w:val="00E56821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EC9AD"/>
  <w15:chartTrackingRefBased/>
  <w15:docId w15:val="{43162FE3-941B-7B43-9401-DDB66C2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57"/>
    <w:pPr>
      <w:spacing w:after="200" w:line="276" w:lineRule="auto"/>
    </w:pPr>
    <w:rPr>
      <w:kern w:val="0"/>
      <w:sz w:val="22"/>
      <w:szCs w:val="22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E57"/>
    <w:rPr>
      <w:kern w:val="0"/>
      <w:sz w:val="22"/>
      <w:szCs w:val="22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E57"/>
    <w:rPr>
      <w:kern w:val="0"/>
      <w:sz w:val="22"/>
      <w:szCs w:val="22"/>
      <w:lang w:val="es-ES_tradnl"/>
      <w14:ligatures w14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8A6E57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E57"/>
    <w:rPr>
      <w:rFonts w:ascii="Calibri" w:hAnsi="Calibri" w:cs="Consolas"/>
      <w:kern w:val="0"/>
      <w:sz w:val="22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EF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9EE9B-8320-4299-9081-D31BFE1E7BB1}"/>
</file>

<file path=customXml/itemProps2.xml><?xml version="1.0" encoding="utf-8"?>
<ds:datastoreItem xmlns:ds="http://schemas.openxmlformats.org/officeDocument/2006/customXml" ds:itemID="{F48CB767-BCDB-4146-B9B6-52CA700781F5}"/>
</file>

<file path=customXml/itemProps3.xml><?xml version="1.0" encoding="utf-8"?>
<ds:datastoreItem xmlns:ds="http://schemas.openxmlformats.org/officeDocument/2006/customXml" ds:itemID="{DAAA4B2E-5BD2-4CEF-8DA6-B0EC73B2B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Aliaga</dc:creator>
  <cp:keywords/>
  <dc:description/>
  <cp:lastModifiedBy>Philip Ponce</cp:lastModifiedBy>
  <cp:revision>2</cp:revision>
  <dcterms:created xsi:type="dcterms:W3CDTF">2023-05-08T17:34:00Z</dcterms:created>
  <dcterms:modified xsi:type="dcterms:W3CDTF">2023-05-08T17:34:00Z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