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2C23BC" w:rsidRDefault="00410755" w:rsidP="00122FCE">
      <w:pPr>
        <w:pStyle w:val="Textosinformato"/>
        <w:jc w:val="center"/>
        <w:rPr>
          <w:rFonts w:ascii="Arial" w:hAnsi="Arial" w:cs="Arial"/>
          <w:sz w:val="20"/>
          <w:szCs w:val="22"/>
        </w:rPr>
      </w:pPr>
      <w:r w:rsidRPr="002C23BC">
        <w:rPr>
          <w:rFonts w:ascii="Arial" w:hAnsi="Arial" w:cs="Arial"/>
          <w:sz w:val="20"/>
          <w:szCs w:val="22"/>
        </w:rPr>
        <w:t>Cuarto</w:t>
      </w:r>
      <w:r w:rsidR="003D419D" w:rsidRPr="002C23BC">
        <w:rPr>
          <w:rFonts w:ascii="Arial" w:hAnsi="Arial" w:cs="Arial"/>
          <w:sz w:val="20"/>
          <w:szCs w:val="22"/>
        </w:rPr>
        <w:t xml:space="preserve"> Ciclo del Examen Periódico Universal</w:t>
      </w:r>
    </w:p>
    <w:p w14:paraId="297CBC6B" w14:textId="545D8874" w:rsidR="003D419D" w:rsidRPr="002C23BC" w:rsidRDefault="0075653D" w:rsidP="003D419D">
      <w:pPr>
        <w:pStyle w:val="Textosinformato"/>
        <w:jc w:val="center"/>
        <w:rPr>
          <w:rFonts w:ascii="Arial" w:hAnsi="Arial" w:cs="Arial"/>
          <w:sz w:val="20"/>
          <w:szCs w:val="22"/>
        </w:rPr>
      </w:pPr>
      <w:r w:rsidRPr="002C23BC">
        <w:rPr>
          <w:rFonts w:ascii="Arial" w:hAnsi="Arial" w:cs="Arial"/>
          <w:sz w:val="20"/>
          <w:szCs w:val="22"/>
        </w:rPr>
        <w:t>4</w:t>
      </w:r>
      <w:r w:rsidR="00673B9E" w:rsidRPr="002C23BC">
        <w:rPr>
          <w:rFonts w:ascii="Arial" w:hAnsi="Arial" w:cs="Arial"/>
          <w:sz w:val="20"/>
          <w:szCs w:val="22"/>
        </w:rPr>
        <w:t>3</w:t>
      </w:r>
      <w:r w:rsidR="003D419D" w:rsidRPr="002C23BC">
        <w:rPr>
          <w:rFonts w:ascii="Arial" w:hAnsi="Arial" w:cs="Arial"/>
          <w:sz w:val="20"/>
          <w:szCs w:val="22"/>
        </w:rPr>
        <w:t>º Sesión del Grupo de Trabajo</w:t>
      </w:r>
    </w:p>
    <w:p w14:paraId="31551C5B" w14:textId="77777777" w:rsidR="003D419D" w:rsidRPr="002C23BC" w:rsidRDefault="003D419D" w:rsidP="003D419D">
      <w:pPr>
        <w:pStyle w:val="Textosinformato"/>
        <w:jc w:val="center"/>
        <w:rPr>
          <w:rFonts w:ascii="Arial" w:hAnsi="Arial" w:cs="Arial"/>
          <w:b/>
          <w:sz w:val="18"/>
          <w:szCs w:val="28"/>
        </w:rPr>
      </w:pPr>
    </w:p>
    <w:p w14:paraId="292D8D7A" w14:textId="6C02DE90" w:rsidR="003D419D" w:rsidRPr="002C23BC" w:rsidRDefault="00904E7A" w:rsidP="003D419D">
      <w:pPr>
        <w:pStyle w:val="Textosinformato"/>
        <w:jc w:val="center"/>
        <w:rPr>
          <w:rFonts w:ascii="Arial" w:hAnsi="Arial" w:cs="Arial"/>
          <w:b/>
          <w:szCs w:val="24"/>
        </w:rPr>
      </w:pPr>
      <w:r w:rsidRPr="002C23BC">
        <w:rPr>
          <w:rFonts w:ascii="Arial" w:hAnsi="Arial" w:cs="Arial"/>
          <w:b/>
          <w:szCs w:val="24"/>
        </w:rPr>
        <w:t>LUXEMBURGO</w:t>
      </w:r>
    </w:p>
    <w:p w14:paraId="394E937A" w14:textId="3AA1ADAE" w:rsidR="003D419D" w:rsidRPr="002C23BC" w:rsidRDefault="00904E7A" w:rsidP="003D419D">
      <w:pPr>
        <w:pStyle w:val="Textosinformato"/>
        <w:jc w:val="center"/>
        <w:rPr>
          <w:rFonts w:ascii="Arial" w:hAnsi="Arial" w:cs="Arial"/>
          <w:b/>
          <w:szCs w:val="24"/>
        </w:rPr>
      </w:pPr>
      <w:r w:rsidRPr="002C23BC">
        <w:rPr>
          <w:rFonts w:ascii="Arial" w:hAnsi="Arial" w:cs="Arial"/>
          <w:szCs w:val="24"/>
        </w:rPr>
        <w:t>4</w:t>
      </w:r>
      <w:r w:rsidR="00673B9E" w:rsidRPr="002C23BC">
        <w:rPr>
          <w:rFonts w:ascii="Arial" w:hAnsi="Arial" w:cs="Arial"/>
          <w:szCs w:val="24"/>
        </w:rPr>
        <w:t xml:space="preserve"> de mayo </w:t>
      </w:r>
      <w:r w:rsidR="00410755" w:rsidRPr="002C23BC">
        <w:rPr>
          <w:rFonts w:ascii="Arial" w:hAnsi="Arial" w:cs="Arial"/>
          <w:szCs w:val="24"/>
        </w:rPr>
        <w:t>de 2023</w:t>
      </w:r>
    </w:p>
    <w:p w14:paraId="167C8DE2" w14:textId="4861168F" w:rsidR="003D419D" w:rsidRPr="002C23BC" w:rsidRDefault="003D419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2C23BC">
        <w:rPr>
          <w:rFonts w:ascii="Arial" w:hAnsi="Arial" w:cs="Arial"/>
          <w:szCs w:val="24"/>
        </w:rPr>
        <w:t>Intervención del Perú</w:t>
      </w:r>
      <w:r w:rsidR="001079CC" w:rsidRPr="002C23BC">
        <w:rPr>
          <w:rFonts w:ascii="Arial" w:hAnsi="Arial" w:cs="Arial"/>
          <w:szCs w:val="24"/>
        </w:rPr>
        <w:t xml:space="preserve"> (</w:t>
      </w:r>
      <w:r w:rsidR="00904E7A" w:rsidRPr="002C23BC">
        <w:rPr>
          <w:rFonts w:ascii="Arial" w:hAnsi="Arial" w:cs="Arial"/>
          <w:i/>
          <w:szCs w:val="24"/>
        </w:rPr>
        <w:t>1 min 1</w:t>
      </w:r>
      <w:r w:rsidR="00673B9E" w:rsidRPr="002C23BC">
        <w:rPr>
          <w:rFonts w:ascii="Arial" w:hAnsi="Arial" w:cs="Arial"/>
          <w:i/>
          <w:szCs w:val="24"/>
        </w:rPr>
        <w:t>5</w:t>
      </w:r>
      <w:r w:rsidR="004B1705" w:rsidRPr="002C23BC">
        <w:rPr>
          <w:rFonts w:ascii="Arial" w:hAnsi="Arial" w:cs="Arial"/>
          <w:i/>
          <w:szCs w:val="24"/>
        </w:rPr>
        <w:t xml:space="preserve"> segundos</w:t>
      </w:r>
      <w:r w:rsidR="001079CC" w:rsidRPr="002C23BC">
        <w:rPr>
          <w:rFonts w:ascii="Arial" w:hAnsi="Arial" w:cs="Arial"/>
          <w:iCs/>
          <w:szCs w:val="24"/>
        </w:rPr>
        <w:t>)</w:t>
      </w:r>
    </w:p>
    <w:p w14:paraId="435BD36B" w14:textId="77777777" w:rsidR="003D419D" w:rsidRPr="004D1C7B" w:rsidRDefault="003D419D" w:rsidP="00B31DA3">
      <w:pPr>
        <w:pStyle w:val="Textosinformat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F72FBC3" w14:textId="77777777" w:rsidR="00B31DA3" w:rsidRDefault="00B31DA3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DDA7B0F" w14:textId="4CFE087B" w:rsidR="00210786" w:rsidRDefault="0004071F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Damos </w:t>
      </w:r>
      <w:r w:rsidR="00E31E5E">
        <w:rPr>
          <w:rFonts w:ascii="Arial" w:hAnsi="Arial" w:cs="Arial"/>
          <w:sz w:val="26"/>
          <w:szCs w:val="26"/>
        </w:rPr>
        <w:t>una cordial</w:t>
      </w:r>
      <w:r w:rsidR="002936D5">
        <w:rPr>
          <w:rFonts w:ascii="Arial" w:hAnsi="Arial" w:cs="Arial"/>
          <w:sz w:val="26"/>
          <w:szCs w:val="26"/>
        </w:rPr>
        <w:t xml:space="preserve"> bienvenida a </w:t>
      </w:r>
      <w:r w:rsidR="00410755">
        <w:rPr>
          <w:rFonts w:ascii="Arial" w:hAnsi="Arial" w:cs="Arial"/>
          <w:sz w:val="26"/>
          <w:szCs w:val="26"/>
        </w:rPr>
        <w:t xml:space="preserve">la delegación de </w:t>
      </w:r>
      <w:r w:rsidR="00904E7A">
        <w:rPr>
          <w:rFonts w:ascii="Arial" w:hAnsi="Arial" w:cs="Arial"/>
          <w:sz w:val="26"/>
          <w:szCs w:val="26"/>
        </w:rPr>
        <w:t xml:space="preserve">Luxemburgo </w:t>
      </w:r>
      <w:r w:rsidR="004C570B"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</w:rPr>
        <w:t xml:space="preserve">agradecemos </w:t>
      </w:r>
      <w:r w:rsidR="00904E7A">
        <w:rPr>
          <w:rFonts w:ascii="Arial" w:hAnsi="Arial" w:cs="Arial"/>
          <w:sz w:val="26"/>
          <w:szCs w:val="26"/>
        </w:rPr>
        <w:t>la presentación de su informe. Reconocemos</w:t>
      </w:r>
      <w:r w:rsidR="00E31E5E">
        <w:rPr>
          <w:rFonts w:ascii="Arial" w:hAnsi="Arial" w:cs="Arial"/>
          <w:sz w:val="26"/>
          <w:szCs w:val="26"/>
        </w:rPr>
        <w:t xml:space="preserve"> los</w:t>
      </w:r>
      <w:r w:rsidR="00904E7A">
        <w:rPr>
          <w:rFonts w:ascii="Arial" w:hAnsi="Arial" w:cs="Arial"/>
          <w:sz w:val="26"/>
          <w:szCs w:val="26"/>
        </w:rPr>
        <w:t xml:space="preserve"> avances logrados, </w:t>
      </w:r>
      <w:r w:rsidR="00E31E5E">
        <w:rPr>
          <w:rFonts w:ascii="Arial" w:hAnsi="Arial" w:cs="Arial"/>
          <w:sz w:val="26"/>
          <w:szCs w:val="26"/>
        </w:rPr>
        <w:t xml:space="preserve">entre ellos </w:t>
      </w:r>
      <w:r w:rsidR="00904E7A">
        <w:rPr>
          <w:rFonts w:ascii="Arial" w:hAnsi="Arial" w:cs="Arial"/>
          <w:sz w:val="26"/>
          <w:szCs w:val="26"/>
        </w:rPr>
        <w:t>la reciente ratificación de la Convención para la Protección de Todas las Personas contra las Desapariciones Forzadas y del Convenio de Estambul.</w:t>
      </w:r>
    </w:p>
    <w:p w14:paraId="2F96B5F4" w14:textId="77777777" w:rsidR="00904E7A" w:rsidRDefault="00904E7A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226248FC" w:rsidR="00526292" w:rsidRPr="00703186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09349919" w14:textId="77777777" w:rsidR="002C23BC" w:rsidRDefault="002C23BC" w:rsidP="002C23BC">
      <w:pPr>
        <w:pStyle w:val="Textosinformato"/>
        <w:spacing w:line="360" w:lineRule="auto"/>
        <w:ind w:left="1530"/>
        <w:jc w:val="both"/>
        <w:rPr>
          <w:rFonts w:ascii="Arial" w:hAnsi="Arial" w:cs="Arial"/>
          <w:sz w:val="26"/>
          <w:szCs w:val="26"/>
        </w:rPr>
      </w:pPr>
    </w:p>
    <w:p w14:paraId="1A508983" w14:textId="79159AB2" w:rsidR="00997E99" w:rsidRDefault="00E31E5E" w:rsidP="00F22133">
      <w:pPr>
        <w:pStyle w:val="Textosinformato"/>
        <w:numPr>
          <w:ilvl w:val="0"/>
          <w:numId w:val="19"/>
        </w:numPr>
        <w:spacing w:line="360" w:lineRule="auto"/>
        <w:ind w:left="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Considerar reforzar la asignación de recursos humanos, técnicos y financieros </w:t>
      </w:r>
      <w:r w:rsidR="002C23BC"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z w:val="26"/>
          <w:szCs w:val="26"/>
        </w:rPr>
        <w:t xml:space="preserve"> los centros de protección para las mujeres y las niñas víctimas de violencia de género</w:t>
      </w:r>
      <w:r w:rsidR="003C6A32">
        <w:rPr>
          <w:rFonts w:ascii="Arial" w:hAnsi="Arial" w:cs="Arial"/>
          <w:sz w:val="26"/>
          <w:szCs w:val="26"/>
        </w:rPr>
        <w:t>.</w:t>
      </w:r>
    </w:p>
    <w:p w14:paraId="60E8A8AE" w14:textId="0D760934" w:rsidR="00997E99" w:rsidRDefault="00E31E5E" w:rsidP="00F22133">
      <w:pPr>
        <w:pStyle w:val="Textosinformato"/>
        <w:numPr>
          <w:ilvl w:val="0"/>
          <w:numId w:val="19"/>
        </w:numPr>
        <w:spacing w:line="360" w:lineRule="auto"/>
        <w:ind w:left="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Desarrollar </w:t>
      </w:r>
      <w:r w:rsidR="00997E99">
        <w:rPr>
          <w:rFonts w:ascii="Arial" w:hAnsi="Arial" w:cs="Arial"/>
          <w:sz w:val="26"/>
          <w:szCs w:val="26"/>
        </w:rPr>
        <w:t xml:space="preserve">iniciativas para reducir la tasa de desempleo </w:t>
      </w:r>
      <w:r>
        <w:rPr>
          <w:rFonts w:ascii="Arial" w:hAnsi="Arial" w:cs="Arial"/>
          <w:sz w:val="26"/>
          <w:szCs w:val="26"/>
        </w:rPr>
        <w:t>entre</w:t>
      </w:r>
      <w:r w:rsidR="00997E99">
        <w:rPr>
          <w:rFonts w:ascii="Arial" w:hAnsi="Arial" w:cs="Arial"/>
          <w:sz w:val="26"/>
          <w:szCs w:val="26"/>
        </w:rPr>
        <w:t xml:space="preserve"> los jóvenes, las personas con discapacidad, las personas </w:t>
      </w:r>
      <w:r>
        <w:rPr>
          <w:rFonts w:ascii="Arial" w:hAnsi="Arial" w:cs="Arial"/>
          <w:sz w:val="26"/>
          <w:szCs w:val="26"/>
        </w:rPr>
        <w:t xml:space="preserve">con bajo nivel educativo </w:t>
      </w:r>
      <w:r w:rsidR="00997E99">
        <w:rPr>
          <w:rFonts w:ascii="Arial" w:hAnsi="Arial" w:cs="Arial"/>
          <w:sz w:val="26"/>
          <w:szCs w:val="26"/>
        </w:rPr>
        <w:t>y los migrantes</w:t>
      </w:r>
      <w:r>
        <w:rPr>
          <w:rFonts w:ascii="Arial" w:hAnsi="Arial" w:cs="Arial"/>
          <w:sz w:val="26"/>
          <w:szCs w:val="26"/>
        </w:rPr>
        <w:t>, refugiados y solicitantes de asilo</w:t>
      </w:r>
      <w:r w:rsidR="00997E99">
        <w:rPr>
          <w:rFonts w:ascii="Arial" w:hAnsi="Arial" w:cs="Arial"/>
          <w:sz w:val="26"/>
          <w:szCs w:val="26"/>
        </w:rPr>
        <w:t xml:space="preserve">.  </w:t>
      </w:r>
    </w:p>
    <w:p w14:paraId="26DD6E65" w14:textId="5D0F6DD8" w:rsidR="00E31E5E" w:rsidRDefault="00E31E5E" w:rsidP="003C6A32">
      <w:pPr>
        <w:pStyle w:val="Textosinformato"/>
        <w:numPr>
          <w:ilvl w:val="0"/>
          <w:numId w:val="19"/>
        </w:numPr>
        <w:spacing w:line="360" w:lineRule="auto"/>
        <w:ind w:left="1276"/>
        <w:jc w:val="both"/>
        <w:rPr>
          <w:rFonts w:ascii="Arial" w:hAnsi="Arial" w:cs="Arial"/>
          <w:sz w:val="26"/>
          <w:szCs w:val="26"/>
        </w:rPr>
      </w:pPr>
      <w:r w:rsidRPr="003C6A32">
        <w:rPr>
          <w:rFonts w:ascii="Arial" w:hAnsi="Arial" w:cs="Arial"/>
          <w:sz w:val="26"/>
          <w:szCs w:val="26"/>
        </w:rPr>
        <w:t xml:space="preserve">Redoblar </w:t>
      </w:r>
      <w:r w:rsidR="002C23BC" w:rsidRPr="003C6A32">
        <w:rPr>
          <w:rFonts w:ascii="Arial" w:hAnsi="Arial" w:cs="Arial"/>
          <w:sz w:val="26"/>
          <w:szCs w:val="26"/>
        </w:rPr>
        <w:t xml:space="preserve">los </w:t>
      </w:r>
      <w:r w:rsidRPr="003C6A32">
        <w:rPr>
          <w:rFonts w:ascii="Arial" w:hAnsi="Arial" w:cs="Arial"/>
          <w:sz w:val="26"/>
          <w:szCs w:val="26"/>
        </w:rPr>
        <w:t xml:space="preserve">esfuerzos para combatir los estereotipos de género en el ámbito </w:t>
      </w:r>
      <w:r w:rsidR="002C23BC" w:rsidRPr="003C6A32">
        <w:rPr>
          <w:rFonts w:ascii="Arial" w:hAnsi="Arial" w:cs="Arial"/>
          <w:sz w:val="26"/>
          <w:szCs w:val="26"/>
        </w:rPr>
        <w:t>educativo y labora</w:t>
      </w:r>
      <w:r w:rsidR="00340F8A" w:rsidRPr="003C6A32">
        <w:rPr>
          <w:rFonts w:ascii="Arial" w:hAnsi="Arial" w:cs="Arial"/>
          <w:sz w:val="26"/>
          <w:szCs w:val="26"/>
        </w:rPr>
        <w:t xml:space="preserve">l, así </w:t>
      </w:r>
      <w:r w:rsidR="00F22133" w:rsidRPr="003C6A32">
        <w:rPr>
          <w:rFonts w:ascii="Arial" w:hAnsi="Arial" w:cs="Arial"/>
          <w:sz w:val="26"/>
          <w:szCs w:val="26"/>
        </w:rPr>
        <w:t>como desarrollar</w:t>
      </w:r>
      <w:r w:rsidR="002C23BC" w:rsidRPr="003C6A32">
        <w:rPr>
          <w:rFonts w:ascii="Arial" w:hAnsi="Arial" w:cs="Arial"/>
          <w:sz w:val="26"/>
          <w:szCs w:val="26"/>
        </w:rPr>
        <w:t xml:space="preserve"> iniciativas para p</w:t>
      </w:r>
      <w:r w:rsidRPr="003C6A32">
        <w:rPr>
          <w:rFonts w:ascii="Arial" w:hAnsi="Arial" w:cs="Arial"/>
          <w:sz w:val="26"/>
          <w:szCs w:val="26"/>
        </w:rPr>
        <w:t xml:space="preserve">romover </w:t>
      </w:r>
      <w:r w:rsidR="002C23BC" w:rsidRPr="003C6A32">
        <w:rPr>
          <w:rFonts w:ascii="Arial" w:hAnsi="Arial" w:cs="Arial"/>
          <w:sz w:val="26"/>
          <w:szCs w:val="26"/>
        </w:rPr>
        <w:t xml:space="preserve">una </w:t>
      </w:r>
      <w:r w:rsidRPr="003C6A32">
        <w:rPr>
          <w:rFonts w:ascii="Arial" w:hAnsi="Arial" w:cs="Arial"/>
          <w:sz w:val="26"/>
          <w:szCs w:val="26"/>
        </w:rPr>
        <w:t xml:space="preserve">mayor representación de las mujeres en la vida pública </w:t>
      </w:r>
      <w:r w:rsidR="002C23BC" w:rsidRPr="003C6A32">
        <w:rPr>
          <w:rFonts w:ascii="Arial" w:hAnsi="Arial" w:cs="Arial"/>
          <w:sz w:val="26"/>
          <w:szCs w:val="26"/>
        </w:rPr>
        <w:t>del país</w:t>
      </w:r>
      <w:r w:rsidR="003C6A32">
        <w:rPr>
          <w:rFonts w:ascii="Arial" w:hAnsi="Arial" w:cs="Arial"/>
          <w:sz w:val="26"/>
          <w:szCs w:val="26"/>
        </w:rPr>
        <w:t>.</w:t>
      </w:r>
      <w:r w:rsidRPr="003C6A32">
        <w:rPr>
          <w:rFonts w:ascii="Arial" w:hAnsi="Arial" w:cs="Arial"/>
          <w:sz w:val="26"/>
          <w:szCs w:val="26"/>
        </w:rPr>
        <w:t xml:space="preserve"> </w:t>
      </w:r>
    </w:p>
    <w:p w14:paraId="3628FA19" w14:textId="77777777" w:rsidR="003C6A32" w:rsidRPr="003C6A32" w:rsidRDefault="003C6A32" w:rsidP="003C6A32">
      <w:pPr>
        <w:pStyle w:val="Textosinformato"/>
        <w:spacing w:line="360" w:lineRule="auto"/>
        <w:ind w:left="1530"/>
        <w:jc w:val="both"/>
        <w:rPr>
          <w:rFonts w:ascii="Arial" w:hAnsi="Arial" w:cs="Arial"/>
          <w:sz w:val="26"/>
          <w:szCs w:val="26"/>
        </w:rPr>
      </w:pPr>
    </w:p>
    <w:p w14:paraId="59289D0C" w14:textId="411C6E2B" w:rsidR="00EE7A1E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</w:t>
      </w:r>
      <w:r w:rsidR="004C570B">
        <w:rPr>
          <w:rFonts w:ascii="Arial" w:hAnsi="Arial" w:cs="Arial"/>
          <w:sz w:val="26"/>
          <w:szCs w:val="26"/>
        </w:rPr>
        <w:t xml:space="preserve">contribuya a </w:t>
      </w:r>
      <w:r w:rsidRPr="00703186">
        <w:rPr>
          <w:rFonts w:ascii="Arial" w:hAnsi="Arial" w:cs="Arial"/>
          <w:sz w:val="26"/>
          <w:szCs w:val="26"/>
        </w:rPr>
        <w:t>la mejora</w:t>
      </w:r>
      <w:r w:rsidR="004C570B">
        <w:rPr>
          <w:rFonts w:ascii="Arial" w:hAnsi="Arial" w:cs="Arial"/>
          <w:sz w:val="26"/>
          <w:szCs w:val="26"/>
        </w:rPr>
        <w:t xml:space="preserve"> </w:t>
      </w:r>
      <w:r w:rsidRPr="00703186">
        <w:rPr>
          <w:rFonts w:ascii="Arial" w:hAnsi="Arial" w:cs="Arial"/>
          <w:sz w:val="26"/>
          <w:szCs w:val="26"/>
        </w:rPr>
        <w:t>de</w:t>
      </w:r>
      <w:r w:rsidR="004C570B">
        <w:rPr>
          <w:rFonts w:ascii="Arial" w:hAnsi="Arial" w:cs="Arial"/>
          <w:sz w:val="26"/>
          <w:szCs w:val="26"/>
        </w:rPr>
        <w:t xml:space="preserve">l disfrute de </w:t>
      </w:r>
      <w:r w:rsidRPr="00703186">
        <w:rPr>
          <w:rFonts w:ascii="Arial" w:hAnsi="Arial" w:cs="Arial"/>
          <w:sz w:val="26"/>
          <w:szCs w:val="26"/>
        </w:rPr>
        <w:t xml:space="preserve">los derechos humanos en </w:t>
      </w:r>
      <w:r w:rsidR="00904E7A">
        <w:rPr>
          <w:rFonts w:ascii="Arial" w:hAnsi="Arial" w:cs="Arial"/>
          <w:sz w:val="26"/>
          <w:szCs w:val="26"/>
        </w:rPr>
        <w:t>Luxemburgo</w:t>
      </w:r>
      <w:r w:rsidR="004C570B"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F1F64BC" w14:textId="2699783B" w:rsidR="006F3CA1" w:rsidRPr="004D1C7B" w:rsidRDefault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sectPr w:rsidR="006F3CA1" w:rsidRPr="004D1C7B" w:rsidSect="002C23BC">
      <w:headerReference w:type="default" r:id="rId8"/>
      <w:pgSz w:w="11906" w:h="16838" w:code="9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3C6A32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1440470139" name="Imagen 1440470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2394">
    <w:abstractNumId w:val="10"/>
  </w:num>
  <w:num w:numId="2" w16cid:durableId="1593736657">
    <w:abstractNumId w:val="7"/>
  </w:num>
  <w:num w:numId="3" w16cid:durableId="618295577">
    <w:abstractNumId w:val="3"/>
  </w:num>
  <w:num w:numId="4" w16cid:durableId="1583103705">
    <w:abstractNumId w:val="16"/>
  </w:num>
  <w:num w:numId="5" w16cid:durableId="1042441455">
    <w:abstractNumId w:val="6"/>
  </w:num>
  <w:num w:numId="6" w16cid:durableId="1035890879">
    <w:abstractNumId w:val="5"/>
  </w:num>
  <w:num w:numId="7" w16cid:durableId="1896163958">
    <w:abstractNumId w:val="4"/>
  </w:num>
  <w:num w:numId="8" w16cid:durableId="1314093540">
    <w:abstractNumId w:val="18"/>
  </w:num>
  <w:num w:numId="9" w16cid:durableId="2001031741">
    <w:abstractNumId w:val="2"/>
  </w:num>
  <w:num w:numId="10" w16cid:durableId="1921980604">
    <w:abstractNumId w:val="8"/>
  </w:num>
  <w:num w:numId="11" w16cid:durableId="1239056194">
    <w:abstractNumId w:val="12"/>
  </w:num>
  <w:num w:numId="12" w16cid:durableId="360207470">
    <w:abstractNumId w:val="9"/>
  </w:num>
  <w:num w:numId="13" w16cid:durableId="219481762">
    <w:abstractNumId w:val="15"/>
  </w:num>
  <w:num w:numId="14" w16cid:durableId="553201533">
    <w:abstractNumId w:val="13"/>
  </w:num>
  <w:num w:numId="15" w16cid:durableId="555163373">
    <w:abstractNumId w:val="14"/>
  </w:num>
  <w:num w:numId="16" w16cid:durableId="212549068">
    <w:abstractNumId w:val="1"/>
  </w:num>
  <w:num w:numId="17" w16cid:durableId="1575971388">
    <w:abstractNumId w:val="11"/>
  </w:num>
  <w:num w:numId="18" w16cid:durableId="1847743445">
    <w:abstractNumId w:val="0"/>
  </w:num>
  <w:num w:numId="19" w16cid:durableId="1446391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314CC"/>
    <w:rsid w:val="0004071F"/>
    <w:rsid w:val="000519A5"/>
    <w:rsid w:val="00064E5B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4BB8"/>
    <w:rsid w:val="00283C6E"/>
    <w:rsid w:val="00285EF9"/>
    <w:rsid w:val="002936D5"/>
    <w:rsid w:val="002B2CA3"/>
    <w:rsid w:val="002B300E"/>
    <w:rsid w:val="002C09A8"/>
    <w:rsid w:val="002C23BC"/>
    <w:rsid w:val="002D32AB"/>
    <w:rsid w:val="002F609E"/>
    <w:rsid w:val="003040CF"/>
    <w:rsid w:val="003125D5"/>
    <w:rsid w:val="003243A1"/>
    <w:rsid w:val="00326A56"/>
    <w:rsid w:val="00334156"/>
    <w:rsid w:val="00340F8A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C6A32"/>
    <w:rsid w:val="003D419D"/>
    <w:rsid w:val="004005B1"/>
    <w:rsid w:val="00401FC1"/>
    <w:rsid w:val="00410755"/>
    <w:rsid w:val="0042309E"/>
    <w:rsid w:val="00424318"/>
    <w:rsid w:val="00433A47"/>
    <w:rsid w:val="00446D0F"/>
    <w:rsid w:val="00486254"/>
    <w:rsid w:val="004B1705"/>
    <w:rsid w:val="004C1541"/>
    <w:rsid w:val="004C570B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55504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3B9E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A69C6"/>
    <w:rsid w:val="008B6D34"/>
    <w:rsid w:val="008C4B1B"/>
    <w:rsid w:val="008E414D"/>
    <w:rsid w:val="008F3D8F"/>
    <w:rsid w:val="0090110C"/>
    <w:rsid w:val="00904E7A"/>
    <w:rsid w:val="00916321"/>
    <w:rsid w:val="00934F36"/>
    <w:rsid w:val="00987792"/>
    <w:rsid w:val="009907F5"/>
    <w:rsid w:val="00993DAA"/>
    <w:rsid w:val="0099698E"/>
    <w:rsid w:val="00997E99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401C6"/>
    <w:rsid w:val="00A545DC"/>
    <w:rsid w:val="00A7229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0618"/>
    <w:rsid w:val="00AF335D"/>
    <w:rsid w:val="00B0002D"/>
    <w:rsid w:val="00B20125"/>
    <w:rsid w:val="00B20329"/>
    <w:rsid w:val="00B22466"/>
    <w:rsid w:val="00B26CBE"/>
    <w:rsid w:val="00B31DA3"/>
    <w:rsid w:val="00B35396"/>
    <w:rsid w:val="00B8458F"/>
    <w:rsid w:val="00B918DC"/>
    <w:rsid w:val="00B96271"/>
    <w:rsid w:val="00BC2F57"/>
    <w:rsid w:val="00BD27EE"/>
    <w:rsid w:val="00BD5550"/>
    <w:rsid w:val="00BE70E8"/>
    <w:rsid w:val="00BF0B55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5D27"/>
    <w:rsid w:val="00E16280"/>
    <w:rsid w:val="00E24ED4"/>
    <w:rsid w:val="00E31E5E"/>
    <w:rsid w:val="00E40AD9"/>
    <w:rsid w:val="00E53FE6"/>
    <w:rsid w:val="00E55E4C"/>
    <w:rsid w:val="00E71484"/>
    <w:rsid w:val="00E71F88"/>
    <w:rsid w:val="00E84F03"/>
    <w:rsid w:val="00E90731"/>
    <w:rsid w:val="00EC7229"/>
    <w:rsid w:val="00EE7A1E"/>
    <w:rsid w:val="00F04E25"/>
    <w:rsid w:val="00F15340"/>
    <w:rsid w:val="00F22133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EA30FD6A-B3FD-45FC-BD69-25E0C02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70AC9-AA14-4386-A05A-6E93656F40CD}"/>
</file>

<file path=customXml/itemProps2.xml><?xml version="1.0" encoding="utf-8"?>
<ds:datastoreItem xmlns:ds="http://schemas.openxmlformats.org/officeDocument/2006/customXml" ds:itemID="{B0234903-E939-44C1-BE5E-3FC006F94528}"/>
</file>

<file path=customXml/itemProps3.xml><?xml version="1.0" encoding="utf-8"?>
<ds:datastoreItem xmlns:ds="http://schemas.openxmlformats.org/officeDocument/2006/customXml" ds:itemID="{D81392A7-F09F-4FC2-9B4A-E45D1D71B668}"/>
</file>

<file path=customXml/itemProps4.xml><?xml version="1.0" encoding="utf-8"?>
<ds:datastoreItem xmlns:ds="http://schemas.openxmlformats.org/officeDocument/2006/customXml" ds:itemID="{13ACB483-91A3-4324-A311-37769AD92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3</cp:revision>
  <cp:lastPrinted>2023-04-27T17:43:00Z</cp:lastPrinted>
  <dcterms:created xsi:type="dcterms:W3CDTF">2023-05-01T13:55:00Z</dcterms:created>
  <dcterms:modified xsi:type="dcterms:W3CDTF">2023-05-01T13:55:00Z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