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9CAF" w14:textId="3E98ECA7" w:rsidR="003D419D" w:rsidRPr="00EE7A1E" w:rsidRDefault="00410755" w:rsidP="00122FCE">
      <w:pPr>
        <w:pStyle w:val="Textosinforma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Cuarto</w:t>
      </w:r>
      <w:r w:rsidR="003D419D" w:rsidRPr="00EE7A1E">
        <w:rPr>
          <w:rFonts w:ascii="Arial" w:hAnsi="Arial" w:cs="Arial"/>
          <w:szCs w:val="24"/>
        </w:rPr>
        <w:t xml:space="preserve"> Ciclo del Examen Periódico Universal</w:t>
      </w:r>
    </w:p>
    <w:p w14:paraId="297CBC6B" w14:textId="545D8874" w:rsidR="003D419D" w:rsidRPr="00EE7A1E" w:rsidRDefault="0075653D" w:rsidP="003D419D">
      <w:pPr>
        <w:pStyle w:val="Textosinformato"/>
        <w:jc w:val="center"/>
        <w:rPr>
          <w:rFonts w:ascii="Arial" w:hAnsi="Arial" w:cs="Arial"/>
          <w:szCs w:val="24"/>
        </w:rPr>
      </w:pPr>
      <w:r w:rsidRPr="00EE7A1E">
        <w:rPr>
          <w:rFonts w:ascii="Arial" w:hAnsi="Arial" w:cs="Arial"/>
          <w:szCs w:val="24"/>
        </w:rPr>
        <w:t>4</w:t>
      </w:r>
      <w:r w:rsidR="00673B9E">
        <w:rPr>
          <w:rFonts w:ascii="Arial" w:hAnsi="Arial" w:cs="Arial"/>
          <w:szCs w:val="24"/>
        </w:rPr>
        <w:t>3</w:t>
      </w:r>
      <w:r w:rsidR="003D419D" w:rsidRPr="00EE7A1E">
        <w:rPr>
          <w:rFonts w:ascii="Arial" w:hAnsi="Arial" w:cs="Arial"/>
          <w:szCs w:val="24"/>
        </w:rPr>
        <w:t>º Sesión del Grupo de Trabajo</w:t>
      </w:r>
    </w:p>
    <w:p w14:paraId="31551C5B" w14:textId="77777777" w:rsidR="003D419D" w:rsidRPr="00EE7A1E" w:rsidRDefault="003D419D" w:rsidP="003D419D">
      <w:pPr>
        <w:pStyle w:val="Textosinformato"/>
        <w:jc w:val="center"/>
        <w:rPr>
          <w:rFonts w:ascii="Arial" w:hAnsi="Arial" w:cs="Arial"/>
          <w:b/>
          <w:sz w:val="20"/>
          <w:szCs w:val="32"/>
        </w:rPr>
      </w:pPr>
    </w:p>
    <w:p w14:paraId="292D8D7A" w14:textId="0183D56D" w:rsidR="003D419D" w:rsidRPr="00EE7A1E" w:rsidRDefault="00CE2524" w:rsidP="003D419D">
      <w:pPr>
        <w:pStyle w:val="Textosinformato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BA</w:t>
      </w:r>
      <w:r w:rsidR="00B52DEB">
        <w:rPr>
          <w:rFonts w:ascii="Arial" w:hAnsi="Arial" w:cs="Arial"/>
          <w:b/>
          <w:sz w:val="24"/>
          <w:szCs w:val="26"/>
        </w:rPr>
        <w:t>RBADOS</w:t>
      </w:r>
    </w:p>
    <w:p w14:paraId="5399408F" w14:textId="1FE28C8A" w:rsidR="003D419D" w:rsidRPr="00EE7A1E" w:rsidRDefault="00B52DEB" w:rsidP="003D419D">
      <w:pPr>
        <w:pStyle w:val="Textosinformato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5</w:t>
      </w:r>
      <w:r w:rsidR="00673B9E">
        <w:rPr>
          <w:rFonts w:ascii="Arial" w:hAnsi="Arial" w:cs="Arial"/>
          <w:sz w:val="24"/>
          <w:szCs w:val="26"/>
        </w:rPr>
        <w:t xml:space="preserve"> de mayo </w:t>
      </w:r>
      <w:r w:rsidR="00410755">
        <w:rPr>
          <w:rFonts w:ascii="Arial" w:hAnsi="Arial" w:cs="Arial"/>
          <w:sz w:val="24"/>
          <w:szCs w:val="26"/>
        </w:rPr>
        <w:t>de 2023</w:t>
      </w:r>
    </w:p>
    <w:p w14:paraId="394E937A" w14:textId="77777777" w:rsidR="003D419D" w:rsidRPr="00EE7A1E" w:rsidRDefault="003D419D" w:rsidP="003D419D">
      <w:pPr>
        <w:pStyle w:val="Textosinformato"/>
        <w:jc w:val="center"/>
        <w:rPr>
          <w:rFonts w:ascii="Arial" w:hAnsi="Arial" w:cs="Arial"/>
          <w:b/>
          <w:sz w:val="24"/>
          <w:szCs w:val="26"/>
        </w:rPr>
      </w:pPr>
    </w:p>
    <w:p w14:paraId="167C8DE2" w14:textId="0EA7299F" w:rsidR="003D419D" w:rsidRPr="00EE7A1E" w:rsidRDefault="003D419D" w:rsidP="003D419D">
      <w:pPr>
        <w:pStyle w:val="Textosinformato"/>
        <w:jc w:val="center"/>
        <w:rPr>
          <w:rFonts w:ascii="Arial" w:hAnsi="Arial" w:cs="Arial"/>
          <w:sz w:val="24"/>
          <w:szCs w:val="26"/>
        </w:rPr>
      </w:pPr>
      <w:r w:rsidRPr="00EE7A1E">
        <w:rPr>
          <w:rFonts w:ascii="Arial" w:hAnsi="Arial" w:cs="Arial"/>
          <w:sz w:val="24"/>
          <w:szCs w:val="26"/>
        </w:rPr>
        <w:t>Intervención del Perú</w:t>
      </w:r>
      <w:r w:rsidR="001079CC">
        <w:rPr>
          <w:rFonts w:ascii="Arial" w:hAnsi="Arial" w:cs="Arial"/>
          <w:sz w:val="24"/>
          <w:szCs w:val="26"/>
        </w:rPr>
        <w:t xml:space="preserve"> (</w:t>
      </w:r>
      <w:r w:rsidR="00CE2524">
        <w:rPr>
          <w:rFonts w:ascii="Arial" w:hAnsi="Arial" w:cs="Arial"/>
          <w:i/>
          <w:sz w:val="24"/>
          <w:szCs w:val="26"/>
        </w:rPr>
        <w:t xml:space="preserve">1 min </w:t>
      </w:r>
      <w:r w:rsidR="00B52DEB">
        <w:rPr>
          <w:rFonts w:ascii="Arial" w:hAnsi="Arial" w:cs="Arial"/>
          <w:i/>
          <w:sz w:val="24"/>
          <w:szCs w:val="26"/>
        </w:rPr>
        <w:t>30</w:t>
      </w:r>
      <w:r w:rsidR="004B1705">
        <w:rPr>
          <w:rFonts w:ascii="Arial" w:hAnsi="Arial" w:cs="Arial"/>
          <w:i/>
          <w:sz w:val="24"/>
          <w:szCs w:val="26"/>
        </w:rPr>
        <w:t xml:space="preserve"> segundos</w:t>
      </w:r>
      <w:r w:rsidR="001079CC">
        <w:rPr>
          <w:rFonts w:ascii="Arial" w:hAnsi="Arial" w:cs="Arial"/>
          <w:sz w:val="24"/>
          <w:szCs w:val="26"/>
        </w:rPr>
        <w:t>)</w:t>
      </w:r>
    </w:p>
    <w:p w14:paraId="435BD36B" w14:textId="77777777" w:rsidR="003D419D" w:rsidRPr="004D1C7B" w:rsidRDefault="003D419D" w:rsidP="00B31DA3">
      <w:pPr>
        <w:pStyle w:val="Textosinformato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5A56AE2D" w14:textId="416C3E6E" w:rsidR="003D419D" w:rsidRDefault="00F04E25" w:rsidP="00B31DA3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D1C7B">
        <w:rPr>
          <w:rFonts w:ascii="Arial" w:hAnsi="Arial" w:cs="Arial"/>
          <w:sz w:val="26"/>
          <w:szCs w:val="26"/>
        </w:rPr>
        <w:t>Presidente,</w:t>
      </w:r>
      <w:r w:rsidR="003D419D" w:rsidRPr="004D1C7B">
        <w:rPr>
          <w:rFonts w:ascii="Arial" w:hAnsi="Arial" w:cs="Arial"/>
          <w:sz w:val="26"/>
          <w:szCs w:val="26"/>
        </w:rPr>
        <w:t xml:space="preserve"> </w:t>
      </w:r>
    </w:p>
    <w:p w14:paraId="0F72FBC3" w14:textId="77777777" w:rsidR="00B31DA3" w:rsidRDefault="00B31DA3" w:rsidP="00B31DA3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6FE81556" w14:textId="5513E243" w:rsidR="004C570B" w:rsidRDefault="00B22A55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El Perú da una cordial </w:t>
      </w:r>
      <w:r w:rsidR="002936D5">
        <w:rPr>
          <w:rFonts w:ascii="Arial" w:hAnsi="Arial" w:cs="Arial"/>
          <w:sz w:val="26"/>
          <w:szCs w:val="26"/>
        </w:rPr>
        <w:t xml:space="preserve">bienvenida a </w:t>
      </w:r>
      <w:r w:rsidR="00410755">
        <w:rPr>
          <w:rFonts w:ascii="Arial" w:hAnsi="Arial" w:cs="Arial"/>
          <w:sz w:val="26"/>
          <w:szCs w:val="26"/>
        </w:rPr>
        <w:t xml:space="preserve">la delegación de </w:t>
      </w:r>
      <w:r w:rsidR="00CE2524">
        <w:rPr>
          <w:rFonts w:ascii="Arial" w:hAnsi="Arial" w:cs="Arial"/>
          <w:sz w:val="26"/>
          <w:szCs w:val="26"/>
        </w:rPr>
        <w:t>Ba</w:t>
      </w:r>
      <w:r w:rsidR="0012477C">
        <w:rPr>
          <w:rFonts w:ascii="Arial" w:hAnsi="Arial" w:cs="Arial"/>
          <w:sz w:val="26"/>
          <w:szCs w:val="26"/>
        </w:rPr>
        <w:t>rbados</w:t>
      </w:r>
      <w:r w:rsidR="004C570B">
        <w:rPr>
          <w:rFonts w:ascii="Arial" w:hAnsi="Arial" w:cs="Arial"/>
          <w:sz w:val="26"/>
          <w:szCs w:val="26"/>
        </w:rPr>
        <w:t xml:space="preserve"> y </w:t>
      </w:r>
      <w:r w:rsidR="0004071F">
        <w:rPr>
          <w:rFonts w:ascii="Arial" w:hAnsi="Arial" w:cs="Arial"/>
          <w:sz w:val="26"/>
          <w:szCs w:val="26"/>
        </w:rPr>
        <w:t>agradec</w:t>
      </w:r>
      <w:r>
        <w:rPr>
          <w:rFonts w:ascii="Arial" w:hAnsi="Arial" w:cs="Arial"/>
          <w:sz w:val="26"/>
          <w:szCs w:val="26"/>
        </w:rPr>
        <w:t>e</w:t>
      </w:r>
      <w:r w:rsidR="0004071F">
        <w:rPr>
          <w:rFonts w:ascii="Arial" w:hAnsi="Arial" w:cs="Arial"/>
          <w:sz w:val="26"/>
          <w:szCs w:val="26"/>
        </w:rPr>
        <w:t xml:space="preserve"> </w:t>
      </w:r>
      <w:r w:rsidR="00CE2524">
        <w:rPr>
          <w:rFonts w:ascii="Arial" w:hAnsi="Arial" w:cs="Arial"/>
          <w:sz w:val="26"/>
          <w:szCs w:val="26"/>
        </w:rPr>
        <w:t>la presentación de su informe nacional</w:t>
      </w:r>
      <w:r w:rsidR="00687EB5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Reconocemos </w:t>
      </w:r>
      <w:r w:rsidR="00687EB5">
        <w:rPr>
          <w:rFonts w:ascii="Arial" w:hAnsi="Arial" w:cs="Arial"/>
          <w:sz w:val="26"/>
          <w:szCs w:val="26"/>
        </w:rPr>
        <w:t>los avances logrado</w:t>
      </w:r>
      <w:r w:rsidR="00810F46">
        <w:rPr>
          <w:rFonts w:ascii="Arial" w:hAnsi="Arial" w:cs="Arial"/>
          <w:sz w:val="26"/>
          <w:szCs w:val="26"/>
        </w:rPr>
        <w:t>s, entre ellos, la reciente aprobación del Plan de Acción Nacional para Combatir la Trata de Personas 2021-2023 y la ratificación del Convenio 190 de la OIT, sobre la Eliminación de la Violencia y el Acoso en el Mundo del Trabajo.</w:t>
      </w:r>
      <w:r w:rsidR="0012477C">
        <w:rPr>
          <w:rFonts w:ascii="Arial" w:hAnsi="Arial" w:cs="Arial"/>
          <w:sz w:val="26"/>
          <w:szCs w:val="26"/>
        </w:rPr>
        <w:t xml:space="preserve"> </w:t>
      </w:r>
    </w:p>
    <w:p w14:paraId="53D9BC7F" w14:textId="77777777" w:rsidR="00E0588C" w:rsidRDefault="00E0588C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360A1E93" w14:textId="4415138C" w:rsidR="00F23BC4" w:rsidRDefault="00526292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>Con espíritu constructivo, el Perú recomienda:</w:t>
      </w:r>
    </w:p>
    <w:p w14:paraId="0CFD4E72" w14:textId="4AB56525" w:rsidR="00580FB7" w:rsidRDefault="00580FB7" w:rsidP="00580FB7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A31AD85" w14:textId="387B57A9" w:rsidR="00302325" w:rsidRPr="00302325" w:rsidRDefault="00302325" w:rsidP="00302325">
      <w:pPr>
        <w:pStyle w:val="Textosinformato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02325">
        <w:rPr>
          <w:rFonts w:ascii="Arial" w:hAnsi="Arial" w:cs="Arial"/>
          <w:sz w:val="26"/>
          <w:szCs w:val="26"/>
        </w:rPr>
        <w:t xml:space="preserve">Redoblar esfuerzos por agilizar la aprobación de la </w:t>
      </w:r>
      <w:r w:rsidR="00FB0D22">
        <w:rPr>
          <w:rFonts w:ascii="Arial" w:hAnsi="Arial" w:cs="Arial"/>
          <w:sz w:val="26"/>
          <w:szCs w:val="26"/>
        </w:rPr>
        <w:t>ley respecto a la</w:t>
      </w:r>
      <w:r w:rsidRPr="00302325">
        <w:rPr>
          <w:rFonts w:ascii="Arial" w:hAnsi="Arial" w:cs="Arial"/>
          <w:sz w:val="26"/>
          <w:szCs w:val="26"/>
        </w:rPr>
        <w:t xml:space="preserve"> justicia juvenil</w:t>
      </w:r>
      <w:r w:rsidR="00FB0D22">
        <w:rPr>
          <w:rFonts w:ascii="Arial" w:hAnsi="Arial" w:cs="Arial"/>
          <w:sz w:val="26"/>
          <w:szCs w:val="26"/>
        </w:rPr>
        <w:t>, a fin de</w:t>
      </w:r>
      <w:r>
        <w:rPr>
          <w:rFonts w:ascii="Arial" w:hAnsi="Arial" w:cs="Arial"/>
          <w:sz w:val="26"/>
          <w:szCs w:val="26"/>
        </w:rPr>
        <w:t xml:space="preserve"> asegurar que </w:t>
      </w:r>
      <w:r w:rsidR="00E0588C">
        <w:rPr>
          <w:rFonts w:ascii="Arial" w:hAnsi="Arial" w:cs="Arial"/>
          <w:sz w:val="26"/>
          <w:szCs w:val="26"/>
        </w:rPr>
        <w:t>el</w:t>
      </w:r>
      <w:r>
        <w:rPr>
          <w:rFonts w:ascii="Arial" w:hAnsi="Arial" w:cs="Arial"/>
          <w:sz w:val="26"/>
          <w:szCs w:val="26"/>
        </w:rPr>
        <w:t xml:space="preserve"> sistema de justicia esté alineado a los principios de la Convención de los Derechos del Niño. </w:t>
      </w:r>
    </w:p>
    <w:p w14:paraId="44F7CBBD" w14:textId="724767E4" w:rsidR="004866F5" w:rsidRPr="00302325" w:rsidRDefault="00302325" w:rsidP="001745EE">
      <w:pPr>
        <w:pStyle w:val="Textosinformato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Impulsar medidas para abordar la brecha salarial entre hombres y mujeres</w:t>
      </w:r>
      <w:r w:rsidR="00FB0D22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entre otras formas, fomentando el empleo de </w:t>
      </w:r>
      <w:r w:rsidRPr="00302325">
        <w:rPr>
          <w:rFonts w:ascii="Arial" w:hAnsi="Arial" w:cs="Arial"/>
          <w:sz w:val="26"/>
          <w:szCs w:val="26"/>
        </w:rPr>
        <w:t>las mujeres en puestos con mejores oportunidades de carrera y salarios más elevados</w:t>
      </w:r>
      <w:r>
        <w:rPr>
          <w:rFonts w:ascii="Arial" w:hAnsi="Arial" w:cs="Arial"/>
          <w:sz w:val="26"/>
          <w:szCs w:val="26"/>
        </w:rPr>
        <w:t xml:space="preserve">. </w:t>
      </w:r>
    </w:p>
    <w:p w14:paraId="0E7718C2" w14:textId="66CDEA9A" w:rsidR="00E0588C" w:rsidRDefault="00302325" w:rsidP="00455412">
      <w:pPr>
        <w:pStyle w:val="Textosinformato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766C2">
        <w:rPr>
          <w:rFonts w:ascii="Arial" w:hAnsi="Arial" w:cs="Arial"/>
          <w:sz w:val="26"/>
          <w:szCs w:val="26"/>
        </w:rPr>
        <w:t xml:space="preserve">Considerar </w:t>
      </w:r>
      <w:r w:rsidR="008960AA" w:rsidRPr="00B766C2">
        <w:rPr>
          <w:rFonts w:ascii="Arial" w:hAnsi="Arial" w:cs="Arial"/>
          <w:sz w:val="26"/>
          <w:szCs w:val="26"/>
        </w:rPr>
        <w:t xml:space="preserve">promulgar una ley o </w:t>
      </w:r>
      <w:r w:rsidR="00FB0D22" w:rsidRPr="00B766C2">
        <w:rPr>
          <w:rFonts w:ascii="Arial" w:hAnsi="Arial" w:cs="Arial"/>
          <w:sz w:val="26"/>
          <w:szCs w:val="26"/>
        </w:rPr>
        <w:t>política pública</w:t>
      </w:r>
      <w:r w:rsidR="008960AA" w:rsidRPr="00B766C2">
        <w:rPr>
          <w:rFonts w:ascii="Arial" w:hAnsi="Arial" w:cs="Arial"/>
          <w:sz w:val="26"/>
          <w:szCs w:val="26"/>
        </w:rPr>
        <w:t xml:space="preserve"> sobre el asilo y la condición de refugiado con miras a implementar un procedimiento oficial para atender </w:t>
      </w:r>
      <w:r w:rsidR="00FB0D22" w:rsidRPr="00B766C2">
        <w:rPr>
          <w:rFonts w:ascii="Arial" w:hAnsi="Arial" w:cs="Arial"/>
          <w:sz w:val="26"/>
          <w:szCs w:val="26"/>
        </w:rPr>
        <w:t xml:space="preserve">las necesidades de </w:t>
      </w:r>
      <w:r w:rsidR="008960AA" w:rsidRPr="00B766C2">
        <w:rPr>
          <w:rFonts w:ascii="Arial" w:hAnsi="Arial" w:cs="Arial"/>
          <w:sz w:val="26"/>
          <w:szCs w:val="26"/>
        </w:rPr>
        <w:t>esta población vulnerable</w:t>
      </w:r>
      <w:r w:rsidR="00E0588C" w:rsidRPr="00B766C2">
        <w:rPr>
          <w:rFonts w:ascii="Arial" w:hAnsi="Arial" w:cs="Arial"/>
          <w:sz w:val="26"/>
          <w:szCs w:val="26"/>
        </w:rPr>
        <w:t>,</w:t>
      </w:r>
      <w:r w:rsidR="008960AA" w:rsidRPr="00B766C2">
        <w:rPr>
          <w:rFonts w:ascii="Arial" w:hAnsi="Arial" w:cs="Arial"/>
          <w:sz w:val="26"/>
          <w:szCs w:val="26"/>
        </w:rPr>
        <w:t xml:space="preserve"> de acorde a estándares internacionales</w:t>
      </w:r>
      <w:r w:rsidR="00B766C2">
        <w:rPr>
          <w:rFonts w:ascii="Arial" w:hAnsi="Arial" w:cs="Arial"/>
          <w:sz w:val="26"/>
          <w:szCs w:val="26"/>
        </w:rPr>
        <w:t>.</w:t>
      </w:r>
    </w:p>
    <w:p w14:paraId="244FB018" w14:textId="77777777" w:rsidR="00B766C2" w:rsidRPr="00B766C2" w:rsidRDefault="00B766C2" w:rsidP="00B766C2">
      <w:pPr>
        <w:pStyle w:val="Textosinformato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</w:p>
    <w:p w14:paraId="59289D0C" w14:textId="0E4B1E26" w:rsidR="00EE7A1E" w:rsidRDefault="00526292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 xml:space="preserve">Deseamos que este nuevo ciclo del EPU </w:t>
      </w:r>
      <w:r w:rsidR="004C570B">
        <w:rPr>
          <w:rFonts w:ascii="Arial" w:hAnsi="Arial" w:cs="Arial"/>
          <w:sz w:val="26"/>
          <w:szCs w:val="26"/>
        </w:rPr>
        <w:t xml:space="preserve">contribuya a </w:t>
      </w:r>
      <w:r w:rsidRPr="00703186">
        <w:rPr>
          <w:rFonts w:ascii="Arial" w:hAnsi="Arial" w:cs="Arial"/>
          <w:sz w:val="26"/>
          <w:szCs w:val="26"/>
        </w:rPr>
        <w:t>la mejora</w:t>
      </w:r>
      <w:r w:rsidR="004C570B">
        <w:rPr>
          <w:rFonts w:ascii="Arial" w:hAnsi="Arial" w:cs="Arial"/>
          <w:sz w:val="26"/>
          <w:szCs w:val="26"/>
        </w:rPr>
        <w:t xml:space="preserve"> </w:t>
      </w:r>
      <w:r w:rsidRPr="00703186">
        <w:rPr>
          <w:rFonts w:ascii="Arial" w:hAnsi="Arial" w:cs="Arial"/>
          <w:sz w:val="26"/>
          <w:szCs w:val="26"/>
        </w:rPr>
        <w:t>de</w:t>
      </w:r>
      <w:r w:rsidR="004C570B">
        <w:rPr>
          <w:rFonts w:ascii="Arial" w:hAnsi="Arial" w:cs="Arial"/>
          <w:sz w:val="26"/>
          <w:szCs w:val="26"/>
        </w:rPr>
        <w:t xml:space="preserve">l disfrute de </w:t>
      </w:r>
      <w:r w:rsidRPr="00703186">
        <w:rPr>
          <w:rFonts w:ascii="Arial" w:hAnsi="Arial" w:cs="Arial"/>
          <w:sz w:val="26"/>
          <w:szCs w:val="26"/>
        </w:rPr>
        <w:t xml:space="preserve">los derechos humanos en </w:t>
      </w:r>
      <w:r w:rsidR="00CE2524">
        <w:rPr>
          <w:rFonts w:ascii="Arial" w:hAnsi="Arial" w:cs="Arial"/>
          <w:sz w:val="26"/>
          <w:szCs w:val="26"/>
        </w:rPr>
        <w:t>Ba</w:t>
      </w:r>
      <w:r w:rsidR="008960AA">
        <w:rPr>
          <w:rFonts w:ascii="Arial" w:hAnsi="Arial" w:cs="Arial"/>
          <w:sz w:val="26"/>
          <w:szCs w:val="26"/>
        </w:rPr>
        <w:t>rbados</w:t>
      </w:r>
      <w:r w:rsidR="004C570B">
        <w:rPr>
          <w:rFonts w:ascii="Arial" w:hAnsi="Arial" w:cs="Arial"/>
          <w:sz w:val="26"/>
          <w:szCs w:val="26"/>
        </w:rPr>
        <w:t>.</w:t>
      </w:r>
    </w:p>
    <w:p w14:paraId="18FC28E1" w14:textId="77777777" w:rsidR="00EE7A1E" w:rsidRDefault="00EE7A1E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F1F64BC" w14:textId="1E33F435" w:rsidR="006F3CA1" w:rsidRPr="004D1C7B" w:rsidRDefault="008960AA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Muchas g</w:t>
      </w:r>
      <w:r w:rsidR="00526292" w:rsidRPr="00526292">
        <w:rPr>
          <w:rFonts w:ascii="Arial" w:hAnsi="Arial" w:cs="Arial"/>
          <w:sz w:val="26"/>
          <w:szCs w:val="26"/>
        </w:rPr>
        <w:t>racias.</w:t>
      </w:r>
    </w:p>
    <w:sectPr w:rsidR="006F3CA1" w:rsidRPr="004D1C7B" w:rsidSect="00256A8D">
      <w:headerReference w:type="default" r:id="rId8"/>
      <w:pgSz w:w="11906" w:h="16838" w:code="9"/>
      <w:pgMar w:top="1418" w:right="170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587A" w14:textId="77777777" w:rsidR="003B74A8" w:rsidRDefault="003B74A8" w:rsidP="0061046B">
      <w:pPr>
        <w:spacing w:after="0" w:line="240" w:lineRule="auto"/>
      </w:pPr>
      <w:r>
        <w:separator/>
      </w:r>
    </w:p>
  </w:endnote>
  <w:endnote w:type="continuationSeparator" w:id="0">
    <w:p w14:paraId="12B552C9" w14:textId="77777777" w:rsidR="003B74A8" w:rsidRDefault="003B74A8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6504" w14:textId="77777777" w:rsidR="003B74A8" w:rsidRDefault="003B74A8" w:rsidP="0061046B">
      <w:pPr>
        <w:spacing w:after="0" w:line="240" w:lineRule="auto"/>
      </w:pPr>
      <w:r>
        <w:separator/>
      </w:r>
    </w:p>
  </w:footnote>
  <w:footnote w:type="continuationSeparator" w:id="0">
    <w:p w14:paraId="7BCA41F4" w14:textId="77777777" w:rsidR="003B74A8" w:rsidRDefault="003B74A8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1551"/>
      <w:gridCol w:w="3501"/>
    </w:tblGrid>
    <w:tr w:rsidR="006D5678" w:rsidRPr="00E63DB2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771654975" name="Imagen 7716549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9C9"/>
    <w:multiLevelType w:val="hybridMultilevel"/>
    <w:tmpl w:val="F2902A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B70ED"/>
    <w:multiLevelType w:val="hybridMultilevel"/>
    <w:tmpl w:val="6036792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50A56"/>
    <w:multiLevelType w:val="hybridMultilevel"/>
    <w:tmpl w:val="EF7884CA"/>
    <w:lvl w:ilvl="0" w:tplc="6C22B83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4E31"/>
    <w:multiLevelType w:val="hybridMultilevel"/>
    <w:tmpl w:val="010EE1D4"/>
    <w:lvl w:ilvl="0" w:tplc="C19C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1786D"/>
    <w:multiLevelType w:val="hybridMultilevel"/>
    <w:tmpl w:val="FB50DB7C"/>
    <w:lvl w:ilvl="0" w:tplc="42CC1A72">
      <w:start w:val="1"/>
      <w:numFmt w:val="decimal"/>
      <w:lvlText w:val="%1."/>
      <w:lvlJc w:val="left"/>
      <w:pPr>
        <w:ind w:left="1530" w:hanging="45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402394">
    <w:abstractNumId w:val="12"/>
  </w:num>
  <w:num w:numId="2" w16cid:durableId="1593736657">
    <w:abstractNumId w:val="7"/>
  </w:num>
  <w:num w:numId="3" w16cid:durableId="618295577">
    <w:abstractNumId w:val="3"/>
  </w:num>
  <w:num w:numId="4" w16cid:durableId="1583103705">
    <w:abstractNumId w:val="18"/>
  </w:num>
  <w:num w:numId="5" w16cid:durableId="1042441455">
    <w:abstractNumId w:val="6"/>
  </w:num>
  <w:num w:numId="6" w16cid:durableId="1035890879">
    <w:abstractNumId w:val="5"/>
  </w:num>
  <w:num w:numId="7" w16cid:durableId="1896163958">
    <w:abstractNumId w:val="4"/>
  </w:num>
  <w:num w:numId="8" w16cid:durableId="1314093540">
    <w:abstractNumId w:val="20"/>
  </w:num>
  <w:num w:numId="9" w16cid:durableId="2001031741">
    <w:abstractNumId w:val="2"/>
  </w:num>
  <w:num w:numId="10" w16cid:durableId="1921980604">
    <w:abstractNumId w:val="10"/>
  </w:num>
  <w:num w:numId="11" w16cid:durableId="1239056194">
    <w:abstractNumId w:val="14"/>
  </w:num>
  <w:num w:numId="12" w16cid:durableId="360207470">
    <w:abstractNumId w:val="11"/>
  </w:num>
  <w:num w:numId="13" w16cid:durableId="219481762">
    <w:abstractNumId w:val="17"/>
  </w:num>
  <w:num w:numId="14" w16cid:durableId="553201533">
    <w:abstractNumId w:val="15"/>
  </w:num>
  <w:num w:numId="15" w16cid:durableId="555163373">
    <w:abstractNumId w:val="16"/>
  </w:num>
  <w:num w:numId="16" w16cid:durableId="212549068">
    <w:abstractNumId w:val="1"/>
  </w:num>
  <w:num w:numId="17" w16cid:durableId="1575971388">
    <w:abstractNumId w:val="13"/>
  </w:num>
  <w:num w:numId="18" w16cid:durableId="1847743445">
    <w:abstractNumId w:val="0"/>
  </w:num>
  <w:num w:numId="19" w16cid:durableId="1446391843">
    <w:abstractNumId w:val="19"/>
  </w:num>
  <w:num w:numId="20" w16cid:durableId="847251981">
    <w:abstractNumId w:val="9"/>
  </w:num>
  <w:num w:numId="21" w16cid:durableId="2048338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22"/>
    <w:rsid w:val="00004003"/>
    <w:rsid w:val="00027D9A"/>
    <w:rsid w:val="000314CC"/>
    <w:rsid w:val="0004071F"/>
    <w:rsid w:val="000519A5"/>
    <w:rsid w:val="00064E5B"/>
    <w:rsid w:val="00080F76"/>
    <w:rsid w:val="000940D2"/>
    <w:rsid w:val="000E2CE6"/>
    <w:rsid w:val="000E39D8"/>
    <w:rsid w:val="001079CC"/>
    <w:rsid w:val="00112971"/>
    <w:rsid w:val="00117784"/>
    <w:rsid w:val="00120D4F"/>
    <w:rsid w:val="00122FCE"/>
    <w:rsid w:val="0012477C"/>
    <w:rsid w:val="00130397"/>
    <w:rsid w:val="001425E8"/>
    <w:rsid w:val="00143069"/>
    <w:rsid w:val="001476EF"/>
    <w:rsid w:val="00161906"/>
    <w:rsid w:val="00167904"/>
    <w:rsid w:val="00174912"/>
    <w:rsid w:val="0018525F"/>
    <w:rsid w:val="00195B45"/>
    <w:rsid w:val="00195C89"/>
    <w:rsid w:val="001A005A"/>
    <w:rsid w:val="001A633E"/>
    <w:rsid w:val="001B1FBC"/>
    <w:rsid w:val="001C51B3"/>
    <w:rsid w:val="001D369D"/>
    <w:rsid w:val="001E6E92"/>
    <w:rsid w:val="00201E9A"/>
    <w:rsid w:val="00207B03"/>
    <w:rsid w:val="00210786"/>
    <w:rsid w:val="0023676E"/>
    <w:rsid w:val="00252CAF"/>
    <w:rsid w:val="00254AF0"/>
    <w:rsid w:val="00256A8D"/>
    <w:rsid w:val="002668C1"/>
    <w:rsid w:val="00274BB8"/>
    <w:rsid w:val="00283C6E"/>
    <w:rsid w:val="00285EF9"/>
    <w:rsid w:val="002936D5"/>
    <w:rsid w:val="002B2CA3"/>
    <w:rsid w:val="002B300E"/>
    <w:rsid w:val="002C09A8"/>
    <w:rsid w:val="002D32AB"/>
    <w:rsid w:val="002F609E"/>
    <w:rsid w:val="00302325"/>
    <w:rsid w:val="003040CF"/>
    <w:rsid w:val="003125D5"/>
    <w:rsid w:val="003243A1"/>
    <w:rsid w:val="00326A56"/>
    <w:rsid w:val="00334156"/>
    <w:rsid w:val="00344369"/>
    <w:rsid w:val="003670AE"/>
    <w:rsid w:val="00371591"/>
    <w:rsid w:val="003741C5"/>
    <w:rsid w:val="00391B05"/>
    <w:rsid w:val="003939DD"/>
    <w:rsid w:val="003A12C6"/>
    <w:rsid w:val="003B2DBA"/>
    <w:rsid w:val="003B74A8"/>
    <w:rsid w:val="003C20C1"/>
    <w:rsid w:val="003D419D"/>
    <w:rsid w:val="004005B1"/>
    <w:rsid w:val="00401FC1"/>
    <w:rsid w:val="00410755"/>
    <w:rsid w:val="0042309E"/>
    <w:rsid w:val="00424318"/>
    <w:rsid w:val="00433A47"/>
    <w:rsid w:val="00446D0F"/>
    <w:rsid w:val="00486254"/>
    <w:rsid w:val="004866F5"/>
    <w:rsid w:val="004B1705"/>
    <w:rsid w:val="004C1541"/>
    <w:rsid w:val="004C570B"/>
    <w:rsid w:val="004C7727"/>
    <w:rsid w:val="004D1C7B"/>
    <w:rsid w:val="004F2854"/>
    <w:rsid w:val="004F3929"/>
    <w:rsid w:val="004F3CCC"/>
    <w:rsid w:val="004F6A03"/>
    <w:rsid w:val="0050225C"/>
    <w:rsid w:val="00526292"/>
    <w:rsid w:val="0053670F"/>
    <w:rsid w:val="00554138"/>
    <w:rsid w:val="00555504"/>
    <w:rsid w:val="00575FB6"/>
    <w:rsid w:val="00580FB7"/>
    <w:rsid w:val="00584DCF"/>
    <w:rsid w:val="00585BB7"/>
    <w:rsid w:val="00586102"/>
    <w:rsid w:val="005862B7"/>
    <w:rsid w:val="00591D56"/>
    <w:rsid w:val="00594AE8"/>
    <w:rsid w:val="005A39B0"/>
    <w:rsid w:val="005B2FD2"/>
    <w:rsid w:val="005E7D22"/>
    <w:rsid w:val="005F199A"/>
    <w:rsid w:val="005F600D"/>
    <w:rsid w:val="00604CC7"/>
    <w:rsid w:val="006101F0"/>
    <w:rsid w:val="0061046B"/>
    <w:rsid w:val="006118BA"/>
    <w:rsid w:val="00617DAD"/>
    <w:rsid w:val="00622A8B"/>
    <w:rsid w:val="00647BFE"/>
    <w:rsid w:val="006626C2"/>
    <w:rsid w:val="0066291B"/>
    <w:rsid w:val="00673B9E"/>
    <w:rsid w:val="00674B59"/>
    <w:rsid w:val="006766D3"/>
    <w:rsid w:val="00686D7D"/>
    <w:rsid w:val="00687EB5"/>
    <w:rsid w:val="006A32A2"/>
    <w:rsid w:val="006B2246"/>
    <w:rsid w:val="006C391C"/>
    <w:rsid w:val="006C3F39"/>
    <w:rsid w:val="006D3257"/>
    <w:rsid w:val="006D3ADC"/>
    <w:rsid w:val="006D5678"/>
    <w:rsid w:val="006E2690"/>
    <w:rsid w:val="006F26FD"/>
    <w:rsid w:val="006F3CA1"/>
    <w:rsid w:val="00703186"/>
    <w:rsid w:val="0070519C"/>
    <w:rsid w:val="007233BF"/>
    <w:rsid w:val="007440CE"/>
    <w:rsid w:val="0075653D"/>
    <w:rsid w:val="00773D72"/>
    <w:rsid w:val="00782A89"/>
    <w:rsid w:val="00784522"/>
    <w:rsid w:val="00786F1B"/>
    <w:rsid w:val="007B5D0B"/>
    <w:rsid w:val="007F4874"/>
    <w:rsid w:val="00810F46"/>
    <w:rsid w:val="0085075F"/>
    <w:rsid w:val="008651C8"/>
    <w:rsid w:val="00867ED1"/>
    <w:rsid w:val="008960AA"/>
    <w:rsid w:val="008A69C6"/>
    <w:rsid w:val="008B6D34"/>
    <w:rsid w:val="008C4B1B"/>
    <w:rsid w:val="008E414D"/>
    <w:rsid w:val="008F3D8F"/>
    <w:rsid w:val="0090110C"/>
    <w:rsid w:val="00916321"/>
    <w:rsid w:val="00934F36"/>
    <w:rsid w:val="00987792"/>
    <w:rsid w:val="009907F5"/>
    <w:rsid w:val="00993DAA"/>
    <w:rsid w:val="0099698E"/>
    <w:rsid w:val="009A1852"/>
    <w:rsid w:val="009A276F"/>
    <w:rsid w:val="009A33FF"/>
    <w:rsid w:val="009A5228"/>
    <w:rsid w:val="009C5232"/>
    <w:rsid w:val="009F12E2"/>
    <w:rsid w:val="009F5515"/>
    <w:rsid w:val="00A03048"/>
    <w:rsid w:val="00A36340"/>
    <w:rsid w:val="00A401C6"/>
    <w:rsid w:val="00A545DC"/>
    <w:rsid w:val="00A7229C"/>
    <w:rsid w:val="00A738A4"/>
    <w:rsid w:val="00A912C1"/>
    <w:rsid w:val="00AA1B2C"/>
    <w:rsid w:val="00AA3155"/>
    <w:rsid w:val="00AA3B38"/>
    <w:rsid w:val="00AC2DA5"/>
    <w:rsid w:val="00AC3A06"/>
    <w:rsid w:val="00AD2575"/>
    <w:rsid w:val="00AE6224"/>
    <w:rsid w:val="00AF0618"/>
    <w:rsid w:val="00AF335D"/>
    <w:rsid w:val="00B0002D"/>
    <w:rsid w:val="00B20125"/>
    <w:rsid w:val="00B20329"/>
    <w:rsid w:val="00B22466"/>
    <w:rsid w:val="00B22A55"/>
    <w:rsid w:val="00B23AA2"/>
    <w:rsid w:val="00B26CBE"/>
    <w:rsid w:val="00B31DA3"/>
    <w:rsid w:val="00B35396"/>
    <w:rsid w:val="00B52DEB"/>
    <w:rsid w:val="00B766C2"/>
    <w:rsid w:val="00B8458F"/>
    <w:rsid w:val="00B918DC"/>
    <w:rsid w:val="00B96271"/>
    <w:rsid w:val="00BC2F57"/>
    <w:rsid w:val="00BD27EE"/>
    <w:rsid w:val="00BD5550"/>
    <w:rsid w:val="00BE70E8"/>
    <w:rsid w:val="00BF0B55"/>
    <w:rsid w:val="00C45F0F"/>
    <w:rsid w:val="00CB0DE6"/>
    <w:rsid w:val="00CB1F08"/>
    <w:rsid w:val="00CE2524"/>
    <w:rsid w:val="00D0688C"/>
    <w:rsid w:val="00D319C9"/>
    <w:rsid w:val="00D354DA"/>
    <w:rsid w:val="00D41AAB"/>
    <w:rsid w:val="00D439D0"/>
    <w:rsid w:val="00D50530"/>
    <w:rsid w:val="00D52222"/>
    <w:rsid w:val="00D97B6B"/>
    <w:rsid w:val="00DA3257"/>
    <w:rsid w:val="00DA7824"/>
    <w:rsid w:val="00DC4B60"/>
    <w:rsid w:val="00DC7931"/>
    <w:rsid w:val="00DE3D19"/>
    <w:rsid w:val="00DF4FD4"/>
    <w:rsid w:val="00E0588C"/>
    <w:rsid w:val="00E05D27"/>
    <w:rsid w:val="00E16280"/>
    <w:rsid w:val="00E24ED4"/>
    <w:rsid w:val="00E40AD9"/>
    <w:rsid w:val="00E53FE6"/>
    <w:rsid w:val="00E55E4C"/>
    <w:rsid w:val="00E63DB2"/>
    <w:rsid w:val="00E71484"/>
    <w:rsid w:val="00E71F88"/>
    <w:rsid w:val="00E84F03"/>
    <w:rsid w:val="00EC7229"/>
    <w:rsid w:val="00EE7A1E"/>
    <w:rsid w:val="00F04E25"/>
    <w:rsid w:val="00F15340"/>
    <w:rsid w:val="00F23BC4"/>
    <w:rsid w:val="00F560F6"/>
    <w:rsid w:val="00F829CA"/>
    <w:rsid w:val="00F90FDA"/>
    <w:rsid w:val="00FA3301"/>
    <w:rsid w:val="00FB0A2F"/>
    <w:rsid w:val="00FB0B74"/>
    <w:rsid w:val="00FB0D22"/>
    <w:rsid w:val="00FB1D94"/>
    <w:rsid w:val="00FB2C5E"/>
    <w:rsid w:val="00FB5B92"/>
    <w:rsid w:val="00FB69C3"/>
    <w:rsid w:val="00FD7C9E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  <w15:docId w15:val="{EA30FD6A-B3FD-45FC-BD69-25E0C02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57AD5-06D5-405D-B733-D5ADB807044F}"/>
</file>

<file path=customXml/itemProps2.xml><?xml version="1.0" encoding="utf-8"?>
<ds:datastoreItem xmlns:ds="http://schemas.openxmlformats.org/officeDocument/2006/customXml" ds:itemID="{2E70A69D-F8CC-45AD-B47A-8918E4E7A618}"/>
</file>

<file path=customXml/itemProps3.xml><?xml version="1.0" encoding="utf-8"?>
<ds:datastoreItem xmlns:ds="http://schemas.openxmlformats.org/officeDocument/2006/customXml" ds:itemID="{D81392A7-F09F-4FC2-9B4A-E45D1D71B668}"/>
</file>

<file path=customXml/itemProps4.xml><?xml version="1.0" encoding="utf-8"?>
<ds:datastoreItem xmlns:ds="http://schemas.openxmlformats.org/officeDocument/2006/customXml" ds:itemID="{034EAE76-0F6E-488B-B4EC-7FCB677C4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G80JG5JMP</dc:creator>
  <cp:lastModifiedBy>Philip Ponce</cp:lastModifiedBy>
  <cp:revision>3</cp:revision>
  <cp:lastPrinted>2022-11-02T17:38:00Z</cp:lastPrinted>
  <dcterms:created xsi:type="dcterms:W3CDTF">2023-05-01T13:56:00Z</dcterms:created>
  <dcterms:modified xsi:type="dcterms:W3CDTF">2023-05-01T13:57:00Z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