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8078EF" w:rsidRPr="00F91E1D" w:rsidTr="008705A1">
        <w:trPr>
          <w:trHeight w:val="1980"/>
        </w:trPr>
        <w:tc>
          <w:tcPr>
            <w:tcW w:w="3528" w:type="dxa"/>
            <w:vAlign w:val="bottom"/>
          </w:tcPr>
          <w:p w:rsidR="008078EF" w:rsidRPr="00F91E1D" w:rsidRDefault="008078EF" w:rsidP="008705A1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:rsidR="008078EF" w:rsidRPr="00F91E1D" w:rsidRDefault="008078EF" w:rsidP="008705A1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:rsidR="008078EF" w:rsidRPr="00F91E1D" w:rsidRDefault="008078EF" w:rsidP="008705A1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:rsidR="008078EF" w:rsidRPr="00F91E1D" w:rsidRDefault="008078EF" w:rsidP="008705A1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278F5E41" wp14:editId="421FA1BB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:rsidR="008078EF" w:rsidRPr="00F91E1D" w:rsidRDefault="008078EF" w:rsidP="008705A1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:rsidR="008078EF" w:rsidRPr="00F91E1D" w:rsidRDefault="008078EF" w:rsidP="008705A1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:rsidR="008078EF" w:rsidRPr="00F91E1D" w:rsidRDefault="008078EF" w:rsidP="008705A1">
            <w:pPr>
              <w:rPr>
                <w:rFonts w:ascii="Century Gothic" w:hAnsi="Century Gothic"/>
              </w:rPr>
            </w:pPr>
          </w:p>
        </w:tc>
      </w:tr>
    </w:tbl>
    <w:p w:rsidR="008078EF" w:rsidRPr="00F91E1D" w:rsidRDefault="008078EF" w:rsidP="008078EF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:rsidR="008078EF" w:rsidRPr="00F91E1D" w:rsidRDefault="008078EF" w:rsidP="008078EF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other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:rsidR="008078EF" w:rsidRPr="00F91E1D" w:rsidRDefault="008078EF" w:rsidP="008078EF">
      <w:pPr>
        <w:rPr>
          <w:rFonts w:ascii="Century Gothic" w:hAnsi="Century Gothic"/>
        </w:rPr>
      </w:pPr>
    </w:p>
    <w:p w:rsidR="008078EF" w:rsidRPr="00F91E1D" w:rsidRDefault="008078EF" w:rsidP="008078EF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  <w:b/>
          <w:bCs/>
        </w:rPr>
        <w:t>Check Against Delivery</w:t>
      </w:r>
    </w:p>
    <w:p w:rsidR="008078EF" w:rsidRPr="00F91E1D" w:rsidRDefault="008078EF" w:rsidP="008078EF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F91E1D">
        <w:rPr>
          <w:rFonts w:ascii="Century Gothic" w:hAnsi="Century Gothic" w:cs="Tahoma"/>
          <w:b/>
        </w:rPr>
        <w:t>Statement</w:t>
      </w:r>
      <w:proofErr w:type="spellEnd"/>
      <w:r w:rsidRPr="00F91E1D">
        <w:rPr>
          <w:rFonts w:ascii="Century Gothic" w:hAnsi="Century Gothic" w:cs="Tahoma"/>
          <w:b/>
        </w:rPr>
        <w:t xml:space="preserve"> by the </w:t>
      </w:r>
      <w:proofErr w:type="spellStart"/>
      <w:r w:rsidRPr="00F91E1D">
        <w:rPr>
          <w:rFonts w:ascii="Century Gothic" w:hAnsi="Century Gothic" w:cs="Tahoma"/>
          <w:b/>
        </w:rPr>
        <w:t>Delegations</w:t>
      </w:r>
      <w:proofErr w:type="spellEnd"/>
      <w:r w:rsidRPr="00F91E1D">
        <w:rPr>
          <w:rFonts w:ascii="Century Gothic" w:hAnsi="Century Gothic" w:cs="Tahoma"/>
          <w:b/>
        </w:rPr>
        <w:t xml:space="preserve"> of Somalia,</w:t>
      </w:r>
    </w:p>
    <w:p w:rsidR="008078EF" w:rsidRPr="00784D75" w:rsidRDefault="008078EF" w:rsidP="008078EF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784D75">
        <w:rPr>
          <w:rFonts w:ascii="Century Gothic" w:hAnsi="Century Gothic" w:cs="Tahoma"/>
          <w:b/>
        </w:rPr>
        <w:t xml:space="preserve">H.E. Ms. Ebyan Mahamed Salah, </w:t>
      </w:r>
      <w:proofErr w:type="spellStart"/>
      <w:r w:rsidRPr="00784D75">
        <w:rPr>
          <w:rFonts w:ascii="Century Gothic" w:hAnsi="Century Gothic" w:cs="Tahoma"/>
          <w:b/>
        </w:rPr>
        <w:t>Ambassador</w:t>
      </w:r>
      <w:proofErr w:type="spellEnd"/>
      <w:r w:rsidRPr="00784D75">
        <w:rPr>
          <w:rFonts w:ascii="Century Gothic" w:hAnsi="Century Gothic" w:cs="Tahoma"/>
          <w:b/>
        </w:rPr>
        <w:t xml:space="preserve"> and </w:t>
      </w:r>
      <w:r>
        <w:rPr>
          <w:rFonts w:ascii="Century Gothic" w:hAnsi="Century Gothic" w:cs="Tahoma"/>
          <w:b/>
        </w:rPr>
        <w:t>P</w:t>
      </w:r>
      <w:r w:rsidRPr="00784D75">
        <w:rPr>
          <w:rFonts w:ascii="Century Gothic" w:hAnsi="Century Gothic" w:cs="Tahoma"/>
          <w:b/>
        </w:rPr>
        <w:t>e</w:t>
      </w:r>
      <w:r>
        <w:rPr>
          <w:rFonts w:ascii="Century Gothic" w:hAnsi="Century Gothic" w:cs="Tahoma"/>
          <w:b/>
        </w:rPr>
        <w:t xml:space="preserve">rmanent </w:t>
      </w:r>
      <w:proofErr w:type="spellStart"/>
      <w:r>
        <w:rPr>
          <w:rFonts w:ascii="Century Gothic" w:hAnsi="Century Gothic" w:cs="Tahoma"/>
          <w:b/>
        </w:rPr>
        <w:t>Representative</w:t>
      </w:r>
      <w:proofErr w:type="spellEnd"/>
    </w:p>
    <w:p w:rsidR="008078EF" w:rsidRPr="008078EF" w:rsidRDefault="008078EF" w:rsidP="008078EF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gramStart"/>
      <w:r w:rsidRPr="008078EF">
        <w:rPr>
          <w:rFonts w:ascii="Century Gothic" w:hAnsi="Century Gothic" w:cs="Tahoma"/>
          <w:b/>
        </w:rPr>
        <w:t>at</w:t>
      </w:r>
      <w:proofErr w:type="gramEnd"/>
      <w:r w:rsidRPr="008078EF">
        <w:rPr>
          <w:rFonts w:ascii="Century Gothic" w:hAnsi="Century Gothic" w:cs="Tahoma"/>
          <w:b/>
        </w:rPr>
        <w:t xml:space="preserve"> the </w:t>
      </w:r>
      <w:proofErr w:type="spellStart"/>
      <w:r w:rsidRPr="008078EF">
        <w:rPr>
          <w:rFonts w:ascii="Century Gothic" w:hAnsi="Century Gothic" w:cs="Tahoma"/>
          <w:b/>
        </w:rPr>
        <w:t>Review</w:t>
      </w:r>
      <w:proofErr w:type="spellEnd"/>
      <w:r w:rsidRPr="008078EF">
        <w:rPr>
          <w:rFonts w:ascii="Century Gothic" w:hAnsi="Century Gothic" w:cs="Tahoma"/>
          <w:b/>
        </w:rPr>
        <w:t xml:space="preserve"> of</w:t>
      </w:r>
      <w:r w:rsidRPr="008078EF">
        <w:rPr>
          <w:rFonts w:ascii="Century Gothic" w:hAnsi="Century Gothic" w:cs="Tahoma"/>
        </w:rPr>
        <w:t xml:space="preserve"> </w:t>
      </w:r>
      <w:r w:rsidRPr="008078EF">
        <w:rPr>
          <w:rFonts w:ascii="Century Gothic" w:hAnsi="Century Gothic" w:cs="Tahoma"/>
          <w:b/>
        </w:rPr>
        <w:t xml:space="preserve">Mali, </w:t>
      </w:r>
      <w:proofErr w:type="spellStart"/>
      <w:r w:rsidRPr="008078EF">
        <w:rPr>
          <w:rFonts w:ascii="Century Gothic" w:hAnsi="Century Gothic" w:cs="Tahoma"/>
          <w:b/>
        </w:rPr>
        <w:t>during</w:t>
      </w:r>
      <w:proofErr w:type="spellEnd"/>
      <w:r w:rsidRPr="008078EF">
        <w:rPr>
          <w:rFonts w:ascii="Century Gothic" w:hAnsi="Century Gothic" w:cs="Tahoma"/>
          <w:b/>
        </w:rPr>
        <w:t xml:space="preserve"> the 43</w:t>
      </w:r>
      <w:r w:rsidRPr="008078EF">
        <w:rPr>
          <w:rFonts w:ascii="Century Gothic" w:hAnsi="Century Gothic" w:cs="Tahoma"/>
          <w:b/>
          <w:vertAlign w:val="superscript"/>
        </w:rPr>
        <w:t>rd</w:t>
      </w:r>
      <w:r w:rsidRPr="008078EF">
        <w:rPr>
          <w:rFonts w:ascii="Century Gothic" w:hAnsi="Century Gothic" w:cs="Tahoma"/>
          <w:b/>
        </w:rPr>
        <w:t xml:space="preserve"> Session of the UPR </w:t>
      </w:r>
      <w:proofErr w:type="spellStart"/>
      <w:r w:rsidRPr="008078EF">
        <w:rPr>
          <w:rFonts w:ascii="Century Gothic" w:hAnsi="Century Gothic" w:cs="Tahoma"/>
          <w:b/>
        </w:rPr>
        <w:t>Working</w:t>
      </w:r>
      <w:proofErr w:type="spellEnd"/>
      <w:r w:rsidRPr="008078EF">
        <w:rPr>
          <w:rFonts w:ascii="Century Gothic" w:hAnsi="Century Gothic" w:cs="Tahoma"/>
          <w:b/>
        </w:rPr>
        <w:t xml:space="preserve"> Group on Monday, 0</w:t>
      </w:r>
      <w:r>
        <w:rPr>
          <w:rFonts w:ascii="Century Gothic" w:hAnsi="Century Gothic" w:cs="Tahoma"/>
          <w:b/>
        </w:rPr>
        <w:t>8</w:t>
      </w:r>
      <w:r w:rsidRPr="008078EF">
        <w:rPr>
          <w:rFonts w:ascii="Century Gothic" w:hAnsi="Century Gothic" w:cs="Tahoma"/>
          <w:b/>
        </w:rPr>
        <w:t xml:space="preserve"> May, 2023 </w:t>
      </w:r>
      <w:proofErr w:type="spellStart"/>
      <w:r w:rsidRPr="008078EF">
        <w:rPr>
          <w:rFonts w:ascii="Century Gothic" w:hAnsi="Century Gothic" w:cs="Tahoma"/>
          <w:b/>
        </w:rPr>
        <w:t>from</w:t>
      </w:r>
      <w:proofErr w:type="spellEnd"/>
      <w:r w:rsidRPr="008078EF">
        <w:rPr>
          <w:rFonts w:ascii="Century Gothic" w:hAnsi="Century Gothic" w:cs="Tahoma"/>
          <w:b/>
        </w:rPr>
        <w:t xml:space="preserve"> 02:30 PM to 06:00PM, in the Room XX of the Palais des Nations in Geneva, Speaker </w:t>
      </w:r>
      <w:proofErr w:type="spellStart"/>
      <w:r w:rsidRPr="008078EF">
        <w:rPr>
          <w:rFonts w:ascii="Century Gothic" w:hAnsi="Century Gothic" w:cs="Tahoma"/>
          <w:b/>
        </w:rPr>
        <w:t>Number</w:t>
      </w:r>
      <w:proofErr w:type="spellEnd"/>
      <w:r w:rsidRPr="008078EF"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  <w:b/>
        </w:rPr>
        <w:t>102</w:t>
      </w:r>
      <w:r w:rsidRPr="008078EF">
        <w:rPr>
          <w:rFonts w:ascii="Century Gothic" w:hAnsi="Century Gothic" w:cs="Tahoma"/>
          <w:b/>
        </w:rPr>
        <w:t xml:space="preserve">, Time: 1 minute and </w:t>
      </w:r>
      <w:r>
        <w:rPr>
          <w:rFonts w:ascii="Century Gothic" w:hAnsi="Century Gothic" w:cs="Tahoma"/>
          <w:b/>
        </w:rPr>
        <w:t>0</w:t>
      </w:r>
      <w:r w:rsidRPr="008078EF">
        <w:rPr>
          <w:rFonts w:ascii="Century Gothic" w:hAnsi="Century Gothic" w:cs="Tahoma"/>
          <w:b/>
        </w:rPr>
        <w:t>0 seconds.</w:t>
      </w:r>
      <w:r w:rsidRPr="008078EF">
        <w:rPr>
          <w:rFonts w:ascii="Century Gothic" w:hAnsi="Century Gothic" w:cs="Tahoma"/>
        </w:rPr>
        <w:t xml:space="preserve"> </w:t>
      </w:r>
    </w:p>
    <w:p w:rsidR="008078EF" w:rsidRPr="00292164" w:rsidRDefault="008078EF" w:rsidP="008078EF">
      <w:pPr>
        <w:jc w:val="both"/>
        <w:rPr>
          <w:rFonts w:ascii="Century Gothic" w:hAnsi="Century Gothic" w:cs="Tahoma"/>
          <w:b/>
        </w:rPr>
      </w:pPr>
      <w:proofErr w:type="spellStart"/>
      <w:r w:rsidRPr="00292164">
        <w:rPr>
          <w:rFonts w:ascii="Century Gothic" w:hAnsi="Century Gothic" w:cs="Tahoma"/>
          <w:b/>
        </w:rPr>
        <w:t>Thank</w:t>
      </w:r>
      <w:proofErr w:type="spellEnd"/>
      <w:r w:rsidRPr="00292164">
        <w:rPr>
          <w:rFonts w:ascii="Century Gothic" w:hAnsi="Century Gothic" w:cs="Tahoma"/>
          <w:b/>
        </w:rPr>
        <w:t xml:space="preserve"> </w:t>
      </w:r>
      <w:proofErr w:type="spellStart"/>
      <w:r w:rsidRPr="00292164">
        <w:rPr>
          <w:rFonts w:ascii="Century Gothic" w:hAnsi="Century Gothic" w:cs="Tahoma"/>
          <w:b/>
        </w:rPr>
        <w:t>you</w:t>
      </w:r>
      <w:proofErr w:type="spellEnd"/>
      <w:r w:rsidRPr="00292164">
        <w:rPr>
          <w:rFonts w:ascii="Century Gothic" w:hAnsi="Century Gothic" w:cs="Tahoma"/>
          <w:b/>
        </w:rPr>
        <w:t xml:space="preserve"> Mr. </w:t>
      </w:r>
      <w:proofErr w:type="spellStart"/>
      <w:r w:rsidRPr="00292164">
        <w:rPr>
          <w:rFonts w:ascii="Century Gothic" w:hAnsi="Century Gothic" w:cs="Tahoma"/>
          <w:b/>
        </w:rPr>
        <w:t>President</w:t>
      </w:r>
      <w:proofErr w:type="spellEnd"/>
      <w:r w:rsidRPr="00292164">
        <w:rPr>
          <w:rFonts w:ascii="Century Gothic" w:hAnsi="Century Gothic" w:cs="Tahoma"/>
          <w:b/>
        </w:rPr>
        <w:t>,</w:t>
      </w:r>
    </w:p>
    <w:p w:rsidR="008078EF" w:rsidRPr="00292164" w:rsidRDefault="008078EF" w:rsidP="008078EF">
      <w:pPr>
        <w:jc w:val="both"/>
        <w:rPr>
          <w:rFonts w:ascii="Century Gothic" w:hAnsi="Century Gothic"/>
          <w:color w:val="222222"/>
        </w:rPr>
      </w:pPr>
    </w:p>
    <w:p w:rsidR="0045156E" w:rsidRPr="00292164" w:rsidRDefault="0045156E" w:rsidP="0045156E">
      <w:pPr>
        <w:jc w:val="both"/>
        <w:rPr>
          <w:rFonts w:ascii="Century Gothic" w:hAnsi="Century Gothic"/>
          <w:color w:val="222222"/>
        </w:rPr>
      </w:pPr>
      <w:r w:rsidRPr="00292164">
        <w:rPr>
          <w:rFonts w:ascii="Century Gothic" w:hAnsi="Century Gothic"/>
          <w:color w:val="222222"/>
        </w:rPr>
        <w:t xml:space="preserve">Somalia </w:t>
      </w:r>
      <w:proofErr w:type="spellStart"/>
      <w:r w:rsidRPr="00292164">
        <w:rPr>
          <w:rFonts w:ascii="Century Gothic" w:hAnsi="Century Gothic"/>
          <w:color w:val="222222"/>
        </w:rPr>
        <w:t>warmly</w:t>
      </w:r>
      <w:proofErr w:type="spellEnd"/>
      <w:r w:rsidRPr="00292164">
        <w:rPr>
          <w:rFonts w:ascii="Century Gothic" w:hAnsi="Century Gothic"/>
          <w:color w:val="222222"/>
        </w:rPr>
        <w:t xml:space="preserve"> </w:t>
      </w:r>
      <w:proofErr w:type="spellStart"/>
      <w:r w:rsidRPr="00292164">
        <w:rPr>
          <w:rFonts w:ascii="Century Gothic" w:hAnsi="Century Gothic"/>
          <w:color w:val="222222"/>
        </w:rPr>
        <w:t>welcomes</w:t>
      </w:r>
      <w:proofErr w:type="spellEnd"/>
      <w:r w:rsidRPr="00292164">
        <w:rPr>
          <w:rFonts w:ascii="Century Gothic" w:hAnsi="Century Gothic"/>
          <w:color w:val="222222"/>
        </w:rPr>
        <w:t xml:space="preserve"> the </w:t>
      </w:r>
      <w:proofErr w:type="spellStart"/>
      <w:r w:rsidRPr="00292164">
        <w:rPr>
          <w:rFonts w:ascii="Century Gothic" w:hAnsi="Century Gothic"/>
          <w:color w:val="222222"/>
        </w:rPr>
        <w:t>distinguished</w:t>
      </w:r>
      <w:proofErr w:type="spellEnd"/>
      <w:r w:rsidRPr="00292164">
        <w:rPr>
          <w:rFonts w:ascii="Century Gothic" w:hAnsi="Century Gothic"/>
          <w:color w:val="222222"/>
        </w:rPr>
        <w:t xml:space="preserve"> </w:t>
      </w:r>
      <w:proofErr w:type="spellStart"/>
      <w:r w:rsidRPr="00292164">
        <w:rPr>
          <w:rFonts w:ascii="Century Gothic" w:hAnsi="Century Gothic"/>
          <w:color w:val="222222"/>
        </w:rPr>
        <w:t>delegation</w:t>
      </w:r>
      <w:proofErr w:type="spellEnd"/>
      <w:r w:rsidRPr="00292164">
        <w:rPr>
          <w:rFonts w:ascii="Century Gothic" w:hAnsi="Century Gothic"/>
          <w:color w:val="222222"/>
        </w:rPr>
        <w:t xml:space="preserve"> of the United Arab Emirates to </w:t>
      </w:r>
      <w:proofErr w:type="spellStart"/>
      <w:r w:rsidRPr="00292164">
        <w:rPr>
          <w:rFonts w:ascii="Century Gothic" w:hAnsi="Century Gothic"/>
          <w:color w:val="222222"/>
        </w:rPr>
        <w:t>this</w:t>
      </w:r>
      <w:proofErr w:type="spellEnd"/>
      <w:r w:rsidRPr="00292164">
        <w:rPr>
          <w:rFonts w:ascii="Century Gothic" w:hAnsi="Century Gothic"/>
          <w:color w:val="222222"/>
        </w:rPr>
        <w:t xml:space="preserve"> UPR session and </w:t>
      </w:r>
      <w:proofErr w:type="spellStart"/>
      <w:r w:rsidRPr="00292164">
        <w:rPr>
          <w:rFonts w:ascii="Century Gothic" w:hAnsi="Century Gothic"/>
          <w:color w:val="222222"/>
        </w:rPr>
        <w:t>appreciates</w:t>
      </w:r>
      <w:proofErr w:type="spellEnd"/>
      <w:r w:rsidRPr="00292164">
        <w:rPr>
          <w:rFonts w:ascii="Century Gothic" w:hAnsi="Century Gothic"/>
          <w:color w:val="222222"/>
        </w:rPr>
        <w:t xml:space="preserve"> </w:t>
      </w:r>
      <w:proofErr w:type="spellStart"/>
      <w:r w:rsidRPr="00292164">
        <w:rPr>
          <w:rFonts w:ascii="Century Gothic" w:hAnsi="Century Gothic"/>
          <w:color w:val="222222"/>
        </w:rPr>
        <w:t>its</w:t>
      </w:r>
      <w:proofErr w:type="spellEnd"/>
      <w:r w:rsidRPr="00292164">
        <w:rPr>
          <w:rFonts w:ascii="Century Gothic" w:hAnsi="Century Gothic"/>
          <w:color w:val="222222"/>
        </w:rPr>
        <w:t xml:space="preserve"> </w:t>
      </w:r>
      <w:proofErr w:type="spellStart"/>
      <w:r w:rsidRPr="00292164">
        <w:rPr>
          <w:rFonts w:ascii="Century Gothic" w:hAnsi="Century Gothic"/>
          <w:color w:val="222222"/>
        </w:rPr>
        <w:t>presentation</w:t>
      </w:r>
      <w:proofErr w:type="spellEnd"/>
      <w:r w:rsidRPr="00292164">
        <w:rPr>
          <w:rFonts w:ascii="Century Gothic" w:hAnsi="Century Gothic"/>
          <w:color w:val="222222"/>
        </w:rPr>
        <w:t xml:space="preserve"> of a </w:t>
      </w:r>
      <w:proofErr w:type="spellStart"/>
      <w:r w:rsidRPr="00292164">
        <w:rPr>
          <w:rFonts w:ascii="Century Gothic" w:hAnsi="Century Gothic"/>
          <w:color w:val="222222"/>
        </w:rPr>
        <w:t>comprehensive</w:t>
      </w:r>
      <w:proofErr w:type="spellEnd"/>
      <w:r w:rsidRPr="00292164">
        <w:rPr>
          <w:rFonts w:ascii="Century Gothic" w:hAnsi="Century Gothic"/>
          <w:color w:val="222222"/>
        </w:rPr>
        <w:t xml:space="preserve"> national report as </w:t>
      </w:r>
      <w:proofErr w:type="spellStart"/>
      <w:r w:rsidRPr="00292164">
        <w:rPr>
          <w:rFonts w:ascii="Century Gothic" w:hAnsi="Century Gothic"/>
          <w:color w:val="222222"/>
        </w:rPr>
        <w:t>well</w:t>
      </w:r>
      <w:proofErr w:type="spellEnd"/>
      <w:r w:rsidRPr="00292164">
        <w:rPr>
          <w:rFonts w:ascii="Century Gothic" w:hAnsi="Century Gothic"/>
          <w:color w:val="222222"/>
        </w:rPr>
        <w:t xml:space="preserve"> as </w:t>
      </w:r>
      <w:proofErr w:type="spellStart"/>
      <w:r w:rsidRPr="00292164">
        <w:rPr>
          <w:rFonts w:ascii="Century Gothic" w:hAnsi="Century Gothic"/>
          <w:color w:val="222222"/>
        </w:rPr>
        <w:t>its</w:t>
      </w:r>
      <w:proofErr w:type="spellEnd"/>
      <w:r w:rsidRPr="00292164">
        <w:rPr>
          <w:rFonts w:ascii="Century Gothic" w:hAnsi="Century Gothic"/>
          <w:color w:val="222222"/>
        </w:rPr>
        <w:t xml:space="preserve"> </w:t>
      </w:r>
      <w:proofErr w:type="spellStart"/>
      <w:r w:rsidRPr="00292164">
        <w:rPr>
          <w:rFonts w:ascii="Century Gothic" w:hAnsi="Century Gothic"/>
          <w:color w:val="222222"/>
        </w:rPr>
        <w:t>genuine</w:t>
      </w:r>
      <w:proofErr w:type="spellEnd"/>
      <w:r w:rsidRPr="00292164">
        <w:rPr>
          <w:rFonts w:ascii="Century Gothic" w:hAnsi="Century Gothic"/>
          <w:color w:val="222222"/>
        </w:rPr>
        <w:t xml:space="preserve"> engagement </w:t>
      </w:r>
      <w:proofErr w:type="spellStart"/>
      <w:r w:rsidRPr="00292164">
        <w:rPr>
          <w:rFonts w:ascii="Century Gothic" w:hAnsi="Century Gothic"/>
          <w:color w:val="222222"/>
        </w:rPr>
        <w:t>with</w:t>
      </w:r>
      <w:proofErr w:type="spellEnd"/>
      <w:r w:rsidRPr="00292164">
        <w:rPr>
          <w:rFonts w:ascii="Century Gothic" w:hAnsi="Century Gothic"/>
          <w:color w:val="222222"/>
        </w:rPr>
        <w:t xml:space="preserve"> the HRC </w:t>
      </w:r>
      <w:proofErr w:type="spellStart"/>
      <w:r w:rsidRPr="00292164">
        <w:rPr>
          <w:rFonts w:ascii="Century Gothic" w:hAnsi="Century Gothic"/>
          <w:color w:val="222222"/>
        </w:rPr>
        <w:t>today</w:t>
      </w:r>
      <w:proofErr w:type="spellEnd"/>
      <w:r w:rsidRPr="00292164">
        <w:rPr>
          <w:rFonts w:ascii="Century Gothic" w:hAnsi="Century Gothic"/>
          <w:color w:val="222222"/>
        </w:rPr>
        <w:t>.</w:t>
      </w:r>
    </w:p>
    <w:p w:rsidR="0045156E" w:rsidRPr="00292164" w:rsidRDefault="0045156E" w:rsidP="0045156E">
      <w:pPr>
        <w:jc w:val="both"/>
        <w:rPr>
          <w:rFonts w:ascii="Century Gothic" w:hAnsi="Century Gothic"/>
          <w:color w:val="222222"/>
        </w:rPr>
      </w:pPr>
      <w:r w:rsidRPr="00292164">
        <w:rPr>
          <w:rFonts w:ascii="Century Gothic" w:hAnsi="Century Gothic"/>
          <w:color w:val="222222"/>
        </w:rPr>
        <w:t> </w:t>
      </w:r>
    </w:p>
    <w:p w:rsidR="0045156E" w:rsidRPr="0045156E" w:rsidRDefault="0045156E" w:rsidP="0045156E">
      <w:pPr>
        <w:pStyle w:val="gmail-pardfaut"/>
        <w:spacing w:before="0" w:beforeAutospacing="0" w:after="200" w:afterAutospacing="0" w:line="253" w:lineRule="atLeast"/>
        <w:jc w:val="both"/>
        <w:rPr>
          <w:rFonts w:ascii="Century Gothic" w:hAnsi="Century Gothic"/>
          <w:color w:val="222222"/>
        </w:rPr>
      </w:pPr>
      <w:r w:rsidRPr="0045156E">
        <w:rPr>
          <w:rFonts w:ascii="Century Gothic" w:hAnsi="Century Gothic"/>
          <w:color w:val="000000"/>
        </w:rPr>
        <w:t xml:space="preserve">Somalia </w:t>
      </w:r>
      <w:proofErr w:type="spellStart"/>
      <w:r w:rsidRPr="0045156E">
        <w:rPr>
          <w:rFonts w:ascii="Century Gothic" w:hAnsi="Century Gothic"/>
          <w:color w:val="000000"/>
        </w:rPr>
        <w:t>commends</w:t>
      </w:r>
      <w:proofErr w:type="spellEnd"/>
      <w:r w:rsidRPr="0045156E">
        <w:rPr>
          <w:rFonts w:ascii="Century Gothic" w:hAnsi="Century Gothic"/>
          <w:color w:val="000000"/>
        </w:rPr>
        <w:t xml:space="preserve"> the efforts made by the </w:t>
      </w:r>
      <w:proofErr w:type="spellStart"/>
      <w:r w:rsidRPr="0045156E">
        <w:rPr>
          <w:rFonts w:ascii="Century Gothic" w:hAnsi="Century Gothic"/>
          <w:color w:val="000000"/>
        </w:rPr>
        <w:t>government</w:t>
      </w:r>
      <w:proofErr w:type="spellEnd"/>
      <w:r w:rsidRPr="0045156E">
        <w:rPr>
          <w:rFonts w:ascii="Century Gothic" w:hAnsi="Century Gothic"/>
          <w:color w:val="000000"/>
        </w:rPr>
        <w:t xml:space="preserve"> to </w:t>
      </w:r>
      <w:proofErr w:type="spellStart"/>
      <w:r w:rsidRPr="0045156E">
        <w:rPr>
          <w:rFonts w:ascii="Century Gothic" w:hAnsi="Century Gothic"/>
          <w:color w:val="000000"/>
        </w:rPr>
        <w:t>implement</w:t>
      </w:r>
      <w:proofErr w:type="spellEnd"/>
      <w:r w:rsidRPr="0045156E">
        <w:rPr>
          <w:rFonts w:ascii="Century Gothic" w:hAnsi="Century Gothic"/>
          <w:color w:val="000000"/>
        </w:rPr>
        <w:t xml:space="preserve"> the </w:t>
      </w:r>
      <w:proofErr w:type="spellStart"/>
      <w:r w:rsidRPr="0045156E">
        <w:rPr>
          <w:rFonts w:ascii="Century Gothic" w:hAnsi="Century Gothic"/>
          <w:color w:val="000000"/>
        </w:rPr>
        <w:t>recommendations</w:t>
      </w:r>
      <w:proofErr w:type="spellEnd"/>
      <w:r w:rsidRPr="0045156E">
        <w:rPr>
          <w:rFonts w:ascii="Century Gothic" w:hAnsi="Century Gothic"/>
          <w:color w:val="000000"/>
        </w:rPr>
        <w:t xml:space="preserve"> </w:t>
      </w:r>
      <w:proofErr w:type="spellStart"/>
      <w:r w:rsidRPr="0045156E">
        <w:rPr>
          <w:rFonts w:ascii="Century Gothic" w:hAnsi="Century Gothic"/>
          <w:color w:val="000000"/>
        </w:rPr>
        <w:t>received</w:t>
      </w:r>
      <w:proofErr w:type="spellEnd"/>
      <w:r w:rsidRPr="0045156E">
        <w:rPr>
          <w:rFonts w:ascii="Century Gothic" w:hAnsi="Century Gothic"/>
          <w:color w:val="000000"/>
        </w:rPr>
        <w:t xml:space="preserve"> </w:t>
      </w:r>
      <w:proofErr w:type="spellStart"/>
      <w:r w:rsidRPr="0045156E">
        <w:rPr>
          <w:rFonts w:ascii="Century Gothic" w:hAnsi="Century Gothic"/>
          <w:color w:val="000000"/>
        </w:rPr>
        <w:t>since</w:t>
      </w:r>
      <w:proofErr w:type="spellEnd"/>
      <w:r w:rsidRPr="0045156E">
        <w:rPr>
          <w:rFonts w:ascii="Century Gothic" w:hAnsi="Century Gothic"/>
          <w:color w:val="000000"/>
        </w:rPr>
        <w:t xml:space="preserve"> last </w:t>
      </w:r>
      <w:proofErr w:type="spellStart"/>
      <w:r w:rsidRPr="0045156E">
        <w:rPr>
          <w:rFonts w:ascii="Century Gothic" w:hAnsi="Century Gothic"/>
          <w:color w:val="000000"/>
        </w:rPr>
        <w:t>review</w:t>
      </w:r>
      <w:proofErr w:type="spellEnd"/>
      <w:r w:rsidRPr="0045156E">
        <w:rPr>
          <w:rFonts w:ascii="Century Gothic" w:hAnsi="Century Gothic"/>
          <w:color w:val="000000"/>
        </w:rPr>
        <w:t xml:space="preserve"> and the </w:t>
      </w:r>
      <w:proofErr w:type="spellStart"/>
      <w:r w:rsidRPr="0045156E">
        <w:rPr>
          <w:rFonts w:ascii="Century Gothic" w:hAnsi="Century Gothic"/>
          <w:color w:val="000000"/>
        </w:rPr>
        <w:t>tremendous</w:t>
      </w:r>
      <w:proofErr w:type="spellEnd"/>
      <w:r w:rsidRPr="0045156E">
        <w:rPr>
          <w:rFonts w:ascii="Century Gothic" w:hAnsi="Century Gothic"/>
          <w:color w:val="000000"/>
        </w:rPr>
        <w:t xml:space="preserve"> </w:t>
      </w:r>
      <w:proofErr w:type="spellStart"/>
      <w:r w:rsidRPr="0045156E">
        <w:rPr>
          <w:rFonts w:ascii="Century Gothic" w:hAnsi="Century Gothic"/>
          <w:color w:val="000000"/>
        </w:rPr>
        <w:t>progress</w:t>
      </w:r>
      <w:proofErr w:type="spellEnd"/>
      <w:r w:rsidRPr="0045156E">
        <w:rPr>
          <w:rFonts w:ascii="Century Gothic" w:hAnsi="Century Gothic"/>
          <w:color w:val="000000"/>
        </w:rPr>
        <w:t xml:space="preserve"> </w:t>
      </w:r>
      <w:proofErr w:type="spellStart"/>
      <w:r w:rsidRPr="0045156E">
        <w:rPr>
          <w:rFonts w:ascii="Century Gothic" w:hAnsi="Century Gothic"/>
          <w:color w:val="000000"/>
        </w:rPr>
        <w:t>achieved</w:t>
      </w:r>
      <w:proofErr w:type="spellEnd"/>
      <w:r w:rsidRPr="0045156E">
        <w:rPr>
          <w:rFonts w:ascii="Century Gothic" w:hAnsi="Century Gothic"/>
          <w:color w:val="000000"/>
        </w:rPr>
        <w:t xml:space="preserve"> in the </w:t>
      </w:r>
      <w:proofErr w:type="spellStart"/>
      <w:r w:rsidRPr="0045156E">
        <w:rPr>
          <w:rFonts w:ascii="Century Gothic" w:hAnsi="Century Gothic"/>
          <w:color w:val="000000"/>
        </w:rPr>
        <w:t>field</w:t>
      </w:r>
      <w:proofErr w:type="spellEnd"/>
      <w:r w:rsidRPr="0045156E">
        <w:rPr>
          <w:rFonts w:ascii="Century Gothic" w:hAnsi="Century Gothic"/>
          <w:color w:val="000000"/>
        </w:rPr>
        <w:t xml:space="preserve"> of </w:t>
      </w:r>
      <w:proofErr w:type="spellStart"/>
      <w:r w:rsidRPr="0045156E">
        <w:rPr>
          <w:rFonts w:ascii="Century Gothic" w:hAnsi="Century Gothic"/>
          <w:color w:val="000000"/>
        </w:rPr>
        <w:t>human</w:t>
      </w:r>
      <w:proofErr w:type="spellEnd"/>
      <w:r w:rsidRPr="0045156E">
        <w:rPr>
          <w:rFonts w:ascii="Century Gothic" w:hAnsi="Century Gothic"/>
          <w:color w:val="000000"/>
        </w:rPr>
        <w:t xml:space="preserve"> </w:t>
      </w:r>
      <w:proofErr w:type="spellStart"/>
      <w:r w:rsidRPr="0045156E">
        <w:rPr>
          <w:rFonts w:ascii="Century Gothic" w:hAnsi="Century Gothic"/>
          <w:color w:val="000000"/>
        </w:rPr>
        <w:t>rights</w:t>
      </w:r>
      <w:proofErr w:type="spellEnd"/>
      <w:r w:rsidRPr="0045156E">
        <w:rPr>
          <w:rFonts w:ascii="Century Gothic" w:hAnsi="Century Gothic"/>
          <w:color w:val="000000"/>
        </w:rPr>
        <w:t>.</w:t>
      </w:r>
    </w:p>
    <w:p w:rsidR="0045156E" w:rsidRPr="0045156E" w:rsidRDefault="0045156E" w:rsidP="0045156E">
      <w:pPr>
        <w:pStyle w:val="gmail-pardfaut"/>
        <w:spacing w:before="0" w:beforeAutospacing="0" w:after="200" w:afterAutospacing="0" w:line="253" w:lineRule="atLeast"/>
        <w:jc w:val="both"/>
        <w:rPr>
          <w:rFonts w:ascii="Century Gothic" w:hAnsi="Century Gothic"/>
          <w:color w:val="222222"/>
        </w:rPr>
      </w:pPr>
      <w:r w:rsidRPr="0045156E">
        <w:rPr>
          <w:rFonts w:ascii="Century Gothic" w:hAnsi="Century Gothic"/>
          <w:color w:val="000000"/>
          <w:lang w:val="en-US"/>
        </w:rPr>
        <w:t>As a constructive contribution to this Universal Periodic Review, my delegation would like to share the following recommendations:</w:t>
      </w:r>
    </w:p>
    <w:p w:rsidR="004B2AED" w:rsidRDefault="004B2AED" w:rsidP="004B2AED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color w:val="222222"/>
          <w:lang w:val="en-US"/>
        </w:rPr>
      </w:pPr>
      <w:r>
        <w:rPr>
          <w:rFonts w:ascii="Century Gothic" w:hAnsi="Century Gothic"/>
          <w:color w:val="000000"/>
          <w:lang w:val="en-US"/>
        </w:rPr>
        <w:t>T</w:t>
      </w:r>
      <w:r w:rsidR="0045156E" w:rsidRPr="0045156E">
        <w:rPr>
          <w:rFonts w:ascii="Century Gothic" w:hAnsi="Century Gothic"/>
          <w:color w:val="000000"/>
          <w:lang w:val="en-US"/>
        </w:rPr>
        <w:t>ake all necessary measures to ensure the effective implementation of </w:t>
      </w:r>
      <w:r w:rsidR="0045156E" w:rsidRPr="0045156E">
        <w:rPr>
          <w:rFonts w:ascii="Century Gothic" w:hAnsi="Century Gothic"/>
          <w:color w:val="222222"/>
          <w:lang w:val="en-US"/>
        </w:rPr>
        <w:t xml:space="preserve">the voluntary commitment </w:t>
      </w:r>
      <w:r w:rsidR="00292164">
        <w:rPr>
          <w:rFonts w:ascii="Century Gothic" w:hAnsi="Century Gothic"/>
          <w:color w:val="222222"/>
          <w:lang w:val="en-US"/>
        </w:rPr>
        <w:t>made by</w:t>
      </w:r>
      <w:r w:rsidR="0045156E" w:rsidRPr="0045156E">
        <w:rPr>
          <w:rFonts w:ascii="Century Gothic" w:hAnsi="Century Gothic"/>
          <w:color w:val="222222"/>
          <w:lang w:val="en-US"/>
        </w:rPr>
        <w:t xml:space="preserve"> the government to achieve Goal 5 of SDG (Sustainable development goal), by ensuring a quota of 30 per cent in the middle and senior management positions for women by 2025.</w:t>
      </w:r>
    </w:p>
    <w:p w:rsidR="004B2AED" w:rsidRDefault="004B2AED" w:rsidP="004B2AED">
      <w:pPr>
        <w:pStyle w:val="gmail-msolistparagraph"/>
        <w:spacing w:before="0" w:beforeAutospacing="0" w:after="0" w:afterAutospacing="0"/>
        <w:ind w:left="1860"/>
        <w:rPr>
          <w:rFonts w:ascii="Century Gothic" w:hAnsi="Century Gothic"/>
          <w:color w:val="222222"/>
          <w:lang w:val="en-US"/>
        </w:rPr>
      </w:pPr>
    </w:p>
    <w:p w:rsidR="004C2ED0" w:rsidRPr="004C2ED0" w:rsidRDefault="000B10BE" w:rsidP="004C2ED0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color w:val="222222"/>
          <w:lang w:val="en-US"/>
        </w:rPr>
      </w:pPr>
      <w:r>
        <w:rPr>
          <w:rFonts w:ascii="Century Gothic" w:hAnsi="Century Gothic"/>
        </w:rPr>
        <w:t xml:space="preserve">To </w:t>
      </w:r>
      <w:proofErr w:type="spellStart"/>
      <w:r w:rsidR="004B2AED" w:rsidRPr="004B2AED">
        <w:rPr>
          <w:rFonts w:ascii="Century Gothic" w:hAnsi="Century Gothic"/>
        </w:rPr>
        <w:t>develop</w:t>
      </w:r>
      <w:proofErr w:type="spellEnd"/>
      <w:r w:rsidR="004C2ED0">
        <w:rPr>
          <w:rFonts w:ascii="Century Gothic" w:hAnsi="Century Gothic"/>
        </w:rPr>
        <w:t xml:space="preserve"> </w:t>
      </w:r>
      <w:proofErr w:type="spellStart"/>
      <w:r w:rsidR="004B2AED" w:rsidRPr="004B2AED">
        <w:rPr>
          <w:rFonts w:ascii="Century Gothic" w:hAnsi="Century Gothic"/>
        </w:rPr>
        <w:t>measures</w:t>
      </w:r>
      <w:proofErr w:type="spellEnd"/>
      <w:r w:rsidR="004B2AED" w:rsidRPr="004B2AED">
        <w:rPr>
          <w:rFonts w:ascii="Century Gothic" w:hAnsi="Century Gothic"/>
        </w:rPr>
        <w:t xml:space="preserve"> to </w:t>
      </w:r>
      <w:proofErr w:type="spellStart"/>
      <w:r w:rsidR="004B2AED" w:rsidRPr="004B2AED">
        <w:rPr>
          <w:rFonts w:ascii="Century Gothic" w:hAnsi="Century Gothic"/>
        </w:rPr>
        <w:t>increase</w:t>
      </w:r>
      <w:proofErr w:type="spellEnd"/>
      <w:r w:rsidR="004B2AED" w:rsidRPr="004B2AED">
        <w:rPr>
          <w:rFonts w:ascii="Century Gothic" w:hAnsi="Century Gothic"/>
        </w:rPr>
        <w:t xml:space="preserve"> </w:t>
      </w:r>
      <w:proofErr w:type="spellStart"/>
      <w:r w:rsidR="004B2AED" w:rsidRPr="004B2AED">
        <w:rPr>
          <w:rFonts w:ascii="Century Gothic" w:hAnsi="Century Gothic"/>
        </w:rPr>
        <w:t>quality</w:t>
      </w:r>
      <w:proofErr w:type="spellEnd"/>
      <w:r w:rsidR="004B2AED" w:rsidRPr="004B2AED">
        <w:rPr>
          <w:rFonts w:ascii="Century Gothic" w:hAnsi="Century Gothic"/>
        </w:rPr>
        <w:t xml:space="preserve"> </w:t>
      </w:r>
      <w:proofErr w:type="spellStart"/>
      <w:r w:rsidR="004B2AED" w:rsidRPr="004B2AED">
        <w:rPr>
          <w:rFonts w:ascii="Century Gothic" w:hAnsi="Century Gothic"/>
        </w:rPr>
        <w:t>education</w:t>
      </w:r>
      <w:proofErr w:type="spellEnd"/>
      <w:r w:rsidR="004B2AED" w:rsidRPr="004B2AED">
        <w:rPr>
          <w:rFonts w:ascii="Century Gothic" w:hAnsi="Century Gothic"/>
        </w:rPr>
        <w:t xml:space="preserve"> and </w:t>
      </w:r>
      <w:proofErr w:type="spellStart"/>
      <w:r w:rsidR="004B2AED" w:rsidRPr="004B2AED">
        <w:rPr>
          <w:rFonts w:ascii="Century Gothic" w:hAnsi="Century Gothic"/>
        </w:rPr>
        <w:t>educational</w:t>
      </w:r>
      <w:proofErr w:type="spellEnd"/>
      <w:r w:rsidR="004B2AED" w:rsidRPr="004B2AED">
        <w:rPr>
          <w:rFonts w:ascii="Century Gothic" w:hAnsi="Century Gothic"/>
        </w:rPr>
        <w:t xml:space="preserve"> </w:t>
      </w:r>
      <w:proofErr w:type="spellStart"/>
      <w:r w:rsidR="004B2AED" w:rsidRPr="004B2AED">
        <w:rPr>
          <w:rFonts w:ascii="Century Gothic" w:hAnsi="Century Gothic"/>
        </w:rPr>
        <w:t>access</w:t>
      </w:r>
      <w:proofErr w:type="spellEnd"/>
      <w:r w:rsidR="004B2AED" w:rsidRPr="004B2AED">
        <w:rPr>
          <w:rFonts w:ascii="Century Gothic" w:hAnsi="Century Gothic"/>
        </w:rPr>
        <w:t xml:space="preserve"> in rural areas to </w:t>
      </w:r>
      <w:proofErr w:type="spellStart"/>
      <w:r w:rsidR="004B2AED" w:rsidRPr="004B2AED">
        <w:rPr>
          <w:rFonts w:ascii="Century Gothic" w:hAnsi="Century Gothic"/>
        </w:rPr>
        <w:t>lessen</w:t>
      </w:r>
      <w:proofErr w:type="spellEnd"/>
      <w:r w:rsidR="004B2AED" w:rsidRPr="004B2AED">
        <w:rPr>
          <w:rFonts w:ascii="Century Gothic" w:hAnsi="Century Gothic"/>
        </w:rPr>
        <w:t xml:space="preserve"> the </w:t>
      </w:r>
      <w:proofErr w:type="spellStart"/>
      <w:r w:rsidR="004B2AED" w:rsidRPr="004B2AED">
        <w:rPr>
          <w:rFonts w:ascii="Century Gothic" w:hAnsi="Century Gothic"/>
        </w:rPr>
        <w:t>proficiency</w:t>
      </w:r>
      <w:proofErr w:type="spellEnd"/>
      <w:r w:rsidR="004B2AED" w:rsidRPr="004B2AED">
        <w:rPr>
          <w:rFonts w:ascii="Century Gothic" w:hAnsi="Century Gothic"/>
        </w:rPr>
        <w:t xml:space="preserve"> gap </w:t>
      </w:r>
      <w:proofErr w:type="spellStart"/>
      <w:r w:rsidR="004B2AED" w:rsidRPr="004B2AED">
        <w:rPr>
          <w:rFonts w:ascii="Century Gothic" w:hAnsi="Century Gothic"/>
        </w:rPr>
        <w:t>between</w:t>
      </w:r>
      <w:proofErr w:type="spellEnd"/>
      <w:r w:rsidR="004B2AED" w:rsidRPr="004B2AED">
        <w:rPr>
          <w:rFonts w:ascii="Century Gothic" w:hAnsi="Century Gothic"/>
        </w:rPr>
        <w:t xml:space="preserve"> rural and </w:t>
      </w:r>
      <w:proofErr w:type="spellStart"/>
      <w:r w:rsidR="004B2AED" w:rsidRPr="004B2AED">
        <w:rPr>
          <w:rFonts w:ascii="Century Gothic" w:hAnsi="Century Gothic"/>
        </w:rPr>
        <w:t>urban</w:t>
      </w:r>
      <w:proofErr w:type="spellEnd"/>
      <w:r w:rsidR="004B2AED" w:rsidRPr="004B2AED">
        <w:rPr>
          <w:rFonts w:ascii="Century Gothic" w:hAnsi="Century Gothic"/>
        </w:rPr>
        <w:t xml:space="preserve"> areas</w:t>
      </w:r>
      <w:r w:rsidR="004B2AED">
        <w:rPr>
          <w:rFonts w:ascii="Century Gothic" w:hAnsi="Century Gothic"/>
        </w:rPr>
        <w:t>.</w:t>
      </w:r>
      <w:r w:rsidR="004C2ED0">
        <w:rPr>
          <w:rFonts w:ascii="Century Gothic" w:hAnsi="Century Gothic"/>
        </w:rPr>
        <w:br/>
      </w:r>
    </w:p>
    <w:p w:rsidR="004C2ED0" w:rsidRDefault="004C2ED0" w:rsidP="004C2ED0">
      <w:pPr>
        <w:pStyle w:val="ListParagraph"/>
        <w:rPr>
          <w:rFonts w:ascii="Century Gothic" w:hAnsi="Century Gothic"/>
          <w:color w:val="222222"/>
          <w:lang w:val="en-US"/>
        </w:rPr>
      </w:pPr>
    </w:p>
    <w:p w:rsidR="004C2ED0" w:rsidRDefault="004C2ED0" w:rsidP="004C2ED0">
      <w:pPr>
        <w:pStyle w:val="gmail-msolistparagraph"/>
        <w:spacing w:before="0" w:beforeAutospacing="0" w:after="0" w:afterAutospacing="0"/>
        <w:rPr>
          <w:rFonts w:ascii="Century Gothic" w:hAnsi="Century Gothic"/>
          <w:color w:val="222222"/>
          <w:lang w:val="en-US"/>
        </w:rPr>
      </w:pPr>
      <w:r w:rsidRPr="004C2ED0">
        <w:rPr>
          <w:rFonts w:ascii="Century Gothic" w:hAnsi="Century Gothic"/>
          <w:color w:val="222222"/>
          <w:lang w:val="en-US"/>
        </w:rPr>
        <w:t xml:space="preserve">Somalia wishes </w:t>
      </w:r>
      <w:r>
        <w:rPr>
          <w:rFonts w:ascii="Century Gothic" w:hAnsi="Century Gothic"/>
          <w:color w:val="222222"/>
          <w:lang w:val="en-US"/>
        </w:rPr>
        <w:t>UAE</w:t>
      </w:r>
      <w:r w:rsidRPr="004C2ED0">
        <w:rPr>
          <w:rFonts w:ascii="Century Gothic" w:hAnsi="Century Gothic"/>
          <w:color w:val="222222"/>
          <w:lang w:val="en-US"/>
        </w:rPr>
        <w:t xml:space="preserve"> </w:t>
      </w:r>
      <w:r>
        <w:rPr>
          <w:rFonts w:ascii="Century Gothic" w:hAnsi="Century Gothic"/>
          <w:color w:val="222222"/>
          <w:lang w:val="en-US"/>
        </w:rPr>
        <w:t xml:space="preserve">delegation </w:t>
      </w:r>
      <w:r w:rsidRPr="004C2ED0">
        <w:rPr>
          <w:rFonts w:ascii="Century Gothic" w:hAnsi="Century Gothic"/>
          <w:color w:val="222222"/>
          <w:lang w:val="en-US"/>
        </w:rPr>
        <w:t>every success in this review. </w:t>
      </w:r>
    </w:p>
    <w:p w:rsidR="004C2ED0" w:rsidRDefault="004C2ED0" w:rsidP="004C2ED0">
      <w:pPr>
        <w:pStyle w:val="gmail-msolistparagraph"/>
        <w:spacing w:before="0" w:beforeAutospacing="0" w:after="0" w:afterAutospacing="0"/>
        <w:rPr>
          <w:rFonts w:ascii="Century Gothic" w:hAnsi="Century Gothic"/>
          <w:color w:val="222222"/>
          <w:lang w:val="en-US"/>
        </w:rPr>
      </w:pPr>
    </w:p>
    <w:p w:rsidR="004C2ED0" w:rsidRPr="004C2ED0" w:rsidRDefault="004C2ED0" w:rsidP="004C2ED0">
      <w:pPr>
        <w:pStyle w:val="gmail-msolistparagraph"/>
        <w:spacing w:before="0" w:beforeAutospacing="0" w:after="0" w:afterAutospacing="0"/>
        <w:rPr>
          <w:rFonts w:ascii="Century Gothic" w:hAnsi="Century Gothic"/>
          <w:color w:val="222222"/>
          <w:lang w:val="en-US"/>
        </w:rPr>
      </w:pPr>
      <w:r w:rsidRPr="004C2ED0">
        <w:rPr>
          <w:rFonts w:ascii="Century Gothic" w:hAnsi="Century Gothic"/>
          <w:color w:val="222222"/>
          <w:lang w:val="en-US"/>
        </w:rPr>
        <w:t>I Thank you Mr. President.</w:t>
      </w:r>
    </w:p>
    <w:p w:rsidR="00641BB3" w:rsidRPr="0045156E" w:rsidRDefault="00641BB3" w:rsidP="0045156E">
      <w:pPr>
        <w:pStyle w:val="gmail-msolistparagraph"/>
        <w:spacing w:before="0" w:beforeAutospacing="0" w:after="0" w:afterAutospacing="0"/>
        <w:jc w:val="both"/>
        <w:rPr>
          <w:rFonts w:ascii="Century Gothic" w:hAnsi="Century Gothic"/>
          <w:color w:val="222222"/>
        </w:rPr>
      </w:pPr>
    </w:p>
    <w:sectPr w:rsidR="00641BB3" w:rsidRPr="0045156E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DE4" w:rsidRDefault="003C1DE4">
      <w:r>
        <w:separator/>
      </w:r>
    </w:p>
  </w:endnote>
  <w:endnote w:type="continuationSeparator" w:id="0">
    <w:p w:rsidR="003C1DE4" w:rsidRDefault="003C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DE4" w:rsidRDefault="003C1DE4">
      <w:r>
        <w:separator/>
      </w:r>
    </w:p>
  </w:footnote>
  <w:footnote w:type="continuationSeparator" w:id="0">
    <w:p w:rsidR="003C1DE4" w:rsidRDefault="003C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02CB"/>
    <w:multiLevelType w:val="hybridMultilevel"/>
    <w:tmpl w:val="A8B2269A"/>
    <w:lvl w:ilvl="0" w:tplc="56A8CBEC">
      <w:start w:val="1"/>
      <w:numFmt w:val="decimal"/>
      <w:lvlText w:val="%1."/>
      <w:lvlJc w:val="left"/>
      <w:pPr>
        <w:ind w:left="1460" w:hanging="400"/>
      </w:pPr>
      <w:rPr>
        <w:rFonts w:ascii="Century Gothic" w:hAnsi="Century Gothic" w:hint="default"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2140" w:hanging="360"/>
      </w:pPr>
    </w:lvl>
    <w:lvl w:ilvl="2" w:tplc="100C001B" w:tentative="1">
      <w:start w:val="1"/>
      <w:numFmt w:val="lowerRoman"/>
      <w:lvlText w:val="%3."/>
      <w:lvlJc w:val="right"/>
      <w:pPr>
        <w:ind w:left="2860" w:hanging="180"/>
      </w:pPr>
    </w:lvl>
    <w:lvl w:ilvl="3" w:tplc="100C000F" w:tentative="1">
      <w:start w:val="1"/>
      <w:numFmt w:val="decimal"/>
      <w:lvlText w:val="%4."/>
      <w:lvlJc w:val="left"/>
      <w:pPr>
        <w:ind w:left="3580" w:hanging="360"/>
      </w:pPr>
    </w:lvl>
    <w:lvl w:ilvl="4" w:tplc="100C0019" w:tentative="1">
      <w:start w:val="1"/>
      <w:numFmt w:val="lowerLetter"/>
      <w:lvlText w:val="%5."/>
      <w:lvlJc w:val="left"/>
      <w:pPr>
        <w:ind w:left="4300" w:hanging="360"/>
      </w:pPr>
    </w:lvl>
    <w:lvl w:ilvl="5" w:tplc="100C001B" w:tentative="1">
      <w:start w:val="1"/>
      <w:numFmt w:val="lowerRoman"/>
      <w:lvlText w:val="%6."/>
      <w:lvlJc w:val="right"/>
      <w:pPr>
        <w:ind w:left="5020" w:hanging="180"/>
      </w:pPr>
    </w:lvl>
    <w:lvl w:ilvl="6" w:tplc="100C000F" w:tentative="1">
      <w:start w:val="1"/>
      <w:numFmt w:val="decimal"/>
      <w:lvlText w:val="%7."/>
      <w:lvlJc w:val="left"/>
      <w:pPr>
        <w:ind w:left="5740" w:hanging="360"/>
      </w:pPr>
    </w:lvl>
    <w:lvl w:ilvl="7" w:tplc="100C0019" w:tentative="1">
      <w:start w:val="1"/>
      <w:numFmt w:val="lowerLetter"/>
      <w:lvlText w:val="%8."/>
      <w:lvlJc w:val="left"/>
      <w:pPr>
        <w:ind w:left="6460" w:hanging="360"/>
      </w:pPr>
    </w:lvl>
    <w:lvl w:ilvl="8" w:tplc="10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5DE736D"/>
    <w:multiLevelType w:val="hybridMultilevel"/>
    <w:tmpl w:val="F7F4E20C"/>
    <w:lvl w:ilvl="0" w:tplc="72886526">
      <w:start w:val="1"/>
      <w:numFmt w:val="decimal"/>
      <w:lvlText w:val="%1."/>
      <w:lvlJc w:val="left"/>
      <w:pPr>
        <w:ind w:left="1860" w:hanging="40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40" w:hanging="360"/>
      </w:pPr>
    </w:lvl>
    <w:lvl w:ilvl="2" w:tplc="0809001B" w:tentative="1">
      <w:start w:val="1"/>
      <w:numFmt w:val="lowerRoman"/>
      <w:lvlText w:val="%3."/>
      <w:lvlJc w:val="right"/>
      <w:pPr>
        <w:ind w:left="3260" w:hanging="180"/>
      </w:pPr>
    </w:lvl>
    <w:lvl w:ilvl="3" w:tplc="0809000F" w:tentative="1">
      <w:start w:val="1"/>
      <w:numFmt w:val="decimal"/>
      <w:lvlText w:val="%4."/>
      <w:lvlJc w:val="left"/>
      <w:pPr>
        <w:ind w:left="3980" w:hanging="360"/>
      </w:pPr>
    </w:lvl>
    <w:lvl w:ilvl="4" w:tplc="08090019" w:tentative="1">
      <w:start w:val="1"/>
      <w:numFmt w:val="lowerLetter"/>
      <w:lvlText w:val="%5."/>
      <w:lvlJc w:val="left"/>
      <w:pPr>
        <w:ind w:left="4700" w:hanging="360"/>
      </w:pPr>
    </w:lvl>
    <w:lvl w:ilvl="5" w:tplc="0809001B" w:tentative="1">
      <w:start w:val="1"/>
      <w:numFmt w:val="lowerRoman"/>
      <w:lvlText w:val="%6."/>
      <w:lvlJc w:val="right"/>
      <w:pPr>
        <w:ind w:left="5420" w:hanging="180"/>
      </w:pPr>
    </w:lvl>
    <w:lvl w:ilvl="6" w:tplc="0809000F" w:tentative="1">
      <w:start w:val="1"/>
      <w:numFmt w:val="decimal"/>
      <w:lvlText w:val="%7."/>
      <w:lvlJc w:val="left"/>
      <w:pPr>
        <w:ind w:left="6140" w:hanging="360"/>
      </w:pPr>
    </w:lvl>
    <w:lvl w:ilvl="7" w:tplc="08090019" w:tentative="1">
      <w:start w:val="1"/>
      <w:numFmt w:val="lowerLetter"/>
      <w:lvlText w:val="%8."/>
      <w:lvlJc w:val="left"/>
      <w:pPr>
        <w:ind w:left="6860" w:hanging="360"/>
      </w:pPr>
    </w:lvl>
    <w:lvl w:ilvl="8" w:tplc="0809001B" w:tentative="1">
      <w:start w:val="1"/>
      <w:numFmt w:val="lowerRoman"/>
      <w:lvlText w:val="%9."/>
      <w:lvlJc w:val="right"/>
      <w:pPr>
        <w:ind w:left="7580" w:hanging="180"/>
      </w:pPr>
    </w:lvl>
  </w:abstractNum>
  <w:num w:numId="1" w16cid:durableId="2122531955">
    <w:abstractNumId w:val="0"/>
  </w:num>
  <w:num w:numId="2" w16cid:durableId="1543245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EF"/>
    <w:rsid w:val="00051316"/>
    <w:rsid w:val="000A6518"/>
    <w:rsid w:val="000B10BE"/>
    <w:rsid w:val="00292164"/>
    <w:rsid w:val="002A3732"/>
    <w:rsid w:val="0034229A"/>
    <w:rsid w:val="0039252A"/>
    <w:rsid w:val="003C1DE4"/>
    <w:rsid w:val="0045156E"/>
    <w:rsid w:val="004B2AED"/>
    <w:rsid w:val="004C2ED0"/>
    <w:rsid w:val="00641BB3"/>
    <w:rsid w:val="006F13F6"/>
    <w:rsid w:val="00713C43"/>
    <w:rsid w:val="007C569B"/>
    <w:rsid w:val="008078EF"/>
    <w:rsid w:val="008F5ACF"/>
    <w:rsid w:val="0090327E"/>
    <w:rsid w:val="00A36186"/>
    <w:rsid w:val="00B153B0"/>
    <w:rsid w:val="00BE01D5"/>
    <w:rsid w:val="00C1061A"/>
    <w:rsid w:val="00F10C2F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594D"/>
  <w15:chartTrackingRefBased/>
  <w15:docId w15:val="{DC077FDB-2D0B-4899-95A8-235C0D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8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078EF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078EF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078EF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8EF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8078EF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8078EF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rsid w:val="008078EF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078EF"/>
    <w:rPr>
      <w:rFonts w:ascii="Arial Black" w:eastAsia="Times New Roman" w:hAnsi="Arial Black" w:cs="Times New Roman"/>
      <w:b/>
      <w:bCs/>
      <w:color w:val="000000"/>
      <w:kern w:val="28"/>
      <w:lang w:val="en-US"/>
      <w14:ligatures w14:val="none"/>
    </w:rPr>
  </w:style>
  <w:style w:type="paragraph" w:styleId="Footer">
    <w:name w:val="footer"/>
    <w:basedOn w:val="Normal"/>
    <w:link w:val="FooterChar"/>
    <w:rsid w:val="008078EF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078E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gmail-msolistparagraph">
    <w:name w:val="gmail-msolistparagraph"/>
    <w:basedOn w:val="Normal"/>
    <w:rsid w:val="008078EF"/>
    <w:pPr>
      <w:spacing w:before="100" w:beforeAutospacing="1" w:after="100" w:afterAutospacing="1"/>
    </w:pPr>
  </w:style>
  <w:style w:type="paragraph" w:customStyle="1" w:styleId="gmail-pardfaut">
    <w:name w:val="gmail-pardfaut"/>
    <w:basedOn w:val="Normal"/>
    <w:rsid w:val="008078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5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DC710-B876-4E5E-80BC-3D67D00E7340}"/>
</file>

<file path=customXml/itemProps2.xml><?xml version="1.0" encoding="utf-8"?>
<ds:datastoreItem xmlns:ds="http://schemas.openxmlformats.org/officeDocument/2006/customXml" ds:itemID="{24B648BC-7B80-4041-B57D-EAF59E3577C5}"/>
</file>

<file path=customXml/itemProps3.xml><?xml version="1.0" encoding="utf-8"?>
<ds:datastoreItem xmlns:ds="http://schemas.openxmlformats.org/officeDocument/2006/customXml" ds:itemID="{B6C886E3-430E-433A-A649-C63C0D3AE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1512</Characters>
  <Application>Microsoft Office Word</Application>
  <DocSecurity>0</DocSecurity>
  <Lines>58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Ebyan Salah</cp:lastModifiedBy>
  <cp:revision>4</cp:revision>
  <dcterms:created xsi:type="dcterms:W3CDTF">2023-05-07T12:11:00Z</dcterms:created>
  <dcterms:modified xsi:type="dcterms:W3CDTF">2023-05-07T12:21:00Z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