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60E874A5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1D5FE8">
        <w:rPr>
          <w:rFonts w:ascii="Arial" w:hAnsi="Arial" w:cs="Arial"/>
          <w:b/>
        </w:rPr>
        <w:t>BURUNDI</w:t>
      </w:r>
    </w:p>
    <w:p w14:paraId="0074F528" w14:textId="3E5E1A5D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C2012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101A404E" w:rsidR="00055380" w:rsidRPr="00C106B0" w:rsidRDefault="00C2012B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12 MAY</w:t>
      </w:r>
      <w:r w:rsidR="00903DF0">
        <w:rPr>
          <w:rFonts w:ascii="Arial" w:hAnsi="Arial" w:cs="Arial"/>
          <w:b/>
        </w:rPr>
        <w:t xml:space="preserve">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60108019" w14:textId="41055549" w:rsidR="00B75EC0" w:rsidRPr="00C106B0" w:rsidRDefault="00B75EC0" w:rsidP="00B75EC0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C106B0">
        <w:rPr>
          <w:rFonts w:ascii="Arial" w:eastAsia="Arial Unicode MS" w:hAnsi="Arial" w:cs="Arial"/>
          <w:bdr w:val="nil"/>
        </w:rPr>
        <w:t xml:space="preserve">thanks </w:t>
      </w:r>
      <w:r>
        <w:rPr>
          <w:rFonts w:ascii="Arial" w:eastAsia="Arial Unicode MS" w:hAnsi="Arial" w:cs="Arial"/>
          <w:bdr w:val="nil"/>
        </w:rPr>
        <w:t>Burundi</w:t>
      </w:r>
      <w:r w:rsidRPr="00C106B0">
        <w:rPr>
          <w:rFonts w:ascii="Arial" w:eastAsia="Arial Unicode MS" w:hAnsi="Arial" w:cs="Arial"/>
          <w:bdr w:val="nil"/>
        </w:rPr>
        <w:t xml:space="preserve"> for the</w:t>
      </w:r>
      <w:r>
        <w:rPr>
          <w:rFonts w:ascii="Arial" w:eastAsia="Arial Unicode MS" w:hAnsi="Arial" w:cs="Arial"/>
          <w:bdr w:val="nil"/>
        </w:rPr>
        <w:t xml:space="preserve"> </w:t>
      </w:r>
      <w:r w:rsidRPr="00C106B0">
        <w:rPr>
          <w:rFonts w:ascii="Arial" w:eastAsia="Arial Unicode MS" w:hAnsi="Arial" w:cs="Arial"/>
          <w:bdr w:val="nil"/>
        </w:rPr>
        <w:t xml:space="preserve">presentation of </w:t>
      </w:r>
      <w:r w:rsidR="002879CB">
        <w:rPr>
          <w:rFonts w:ascii="Arial" w:eastAsia="Arial Unicode MS" w:hAnsi="Arial" w:cs="Arial"/>
          <w:bdr w:val="nil"/>
        </w:rPr>
        <w:t>its</w:t>
      </w:r>
      <w:r w:rsidRPr="00C106B0">
        <w:rPr>
          <w:rFonts w:ascii="Arial" w:eastAsia="Arial Unicode MS" w:hAnsi="Arial" w:cs="Arial"/>
          <w:bdr w:val="nil"/>
        </w:rPr>
        <w:t xml:space="preserve"> national report.</w:t>
      </w:r>
    </w:p>
    <w:p w14:paraId="71DC7487" w14:textId="77777777" w:rsidR="00055380" w:rsidRPr="00A91A3C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34615789" w:rsidR="00C833D2" w:rsidRPr="00524A88" w:rsidRDefault="001D5FE8" w:rsidP="00D67751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eastAsia="Cambria" w:hAnsi="Arial" w:cs="Arial"/>
          <w:u w:color="000000"/>
          <w:bdr w:val="nil"/>
          <w:lang w:val="en-US" w:eastAsia="en-GB"/>
        </w:rPr>
      </w:pPr>
      <w:r w:rsidRPr="00524A88">
        <w:rPr>
          <w:rFonts w:ascii="Arial" w:hAnsi="Arial" w:cs="Arial"/>
          <w:lang w:eastAsia="en-GB"/>
        </w:rPr>
        <w:t xml:space="preserve">Malaysia commends Burundi on its strong commitment to promote and protect human rights through </w:t>
      </w:r>
      <w:r w:rsidR="002879CB" w:rsidRPr="00524A88">
        <w:rPr>
          <w:rFonts w:ascii="Arial" w:hAnsi="Arial" w:cs="Arial"/>
          <w:bCs/>
          <w:lang w:eastAsia="en-GB"/>
        </w:rPr>
        <w:t>institutional and legislative reforms</w:t>
      </w:r>
      <w:r w:rsidR="002879CB" w:rsidRPr="00524A88">
        <w:rPr>
          <w:rFonts w:ascii="Arial" w:hAnsi="Arial" w:cs="Arial"/>
          <w:lang w:eastAsia="en-GB"/>
        </w:rPr>
        <w:t xml:space="preserve">. </w:t>
      </w:r>
      <w:r w:rsidRPr="00524A88">
        <w:rPr>
          <w:rFonts w:ascii="Arial" w:hAnsi="Arial" w:cs="Arial"/>
          <w:lang w:eastAsia="en-GB"/>
        </w:rPr>
        <w:t>We welcome various measures taken by the Government to address all forms of gender-based violence</w:t>
      </w:r>
      <w:r w:rsidR="002879CB" w:rsidRPr="00524A88">
        <w:rPr>
          <w:rFonts w:ascii="Arial" w:hAnsi="Arial" w:cs="Arial"/>
          <w:lang w:eastAsia="en-GB"/>
        </w:rPr>
        <w:t xml:space="preserve">. </w:t>
      </w:r>
      <w:r w:rsidR="002879CB" w:rsidRPr="00524A88">
        <w:rPr>
          <w:rFonts w:ascii="Arial" w:hAnsi="Arial" w:cs="Arial"/>
          <w:bCs/>
          <w:lang w:eastAsia="en-GB"/>
        </w:rPr>
        <w:t>We further welcome efforts</w:t>
      </w:r>
      <w:r w:rsidR="002879CB" w:rsidRPr="00524A88">
        <w:rPr>
          <w:rFonts w:ascii="Arial" w:hAnsi="Arial" w:cs="Arial"/>
          <w:lang w:eastAsia="en-GB"/>
        </w:rPr>
        <w:t xml:space="preserve"> to </w:t>
      </w:r>
      <w:r w:rsidRPr="00524A88">
        <w:rPr>
          <w:rFonts w:ascii="Arial" w:hAnsi="Arial" w:cs="Arial"/>
          <w:lang w:eastAsia="en-GB"/>
        </w:rPr>
        <w:t>prevent trafficking in persons</w:t>
      </w:r>
      <w:r w:rsidR="00C156B2" w:rsidRPr="00524A88">
        <w:rPr>
          <w:rFonts w:ascii="Arial" w:hAnsi="Arial" w:cs="Arial"/>
          <w:lang w:eastAsia="en-GB"/>
        </w:rPr>
        <w:t xml:space="preserve"> and</w:t>
      </w:r>
      <w:r w:rsidR="002879CB" w:rsidRPr="00524A88">
        <w:rPr>
          <w:rFonts w:ascii="Arial" w:hAnsi="Arial" w:cs="Arial"/>
          <w:lang w:eastAsia="en-GB"/>
        </w:rPr>
        <w:t xml:space="preserve"> to</w:t>
      </w:r>
      <w:r w:rsidR="00C156B2" w:rsidRPr="00524A88">
        <w:rPr>
          <w:rFonts w:ascii="Arial" w:hAnsi="Arial" w:cs="Arial"/>
          <w:lang w:eastAsia="en-GB"/>
        </w:rPr>
        <w:t xml:space="preserve"> punish</w:t>
      </w:r>
      <w:r w:rsidR="00C156B2" w:rsidRPr="00524A88">
        <w:rPr>
          <w:rFonts w:ascii="Arial" w:hAnsi="Arial" w:cs="Arial"/>
          <w:bCs/>
          <w:lang w:eastAsia="en-GB"/>
        </w:rPr>
        <w:t xml:space="preserve"> </w:t>
      </w:r>
      <w:r w:rsidR="002879CB" w:rsidRPr="00524A88">
        <w:rPr>
          <w:rFonts w:ascii="Arial" w:hAnsi="Arial" w:cs="Arial"/>
          <w:bCs/>
          <w:lang w:eastAsia="en-GB"/>
        </w:rPr>
        <w:t>perpetrators</w:t>
      </w:r>
      <w:r w:rsidR="009A3222" w:rsidRPr="00524A88">
        <w:rPr>
          <w:rFonts w:ascii="Arial" w:hAnsi="Arial" w:cs="Arial"/>
          <w:bCs/>
          <w:lang w:eastAsia="en-GB"/>
        </w:rPr>
        <w:t>.</w:t>
      </w:r>
      <w:r w:rsidR="002879CB" w:rsidRPr="00524A88">
        <w:rPr>
          <w:rFonts w:ascii="Arial" w:hAnsi="Arial" w:cs="Arial"/>
          <w:lang w:eastAsia="en-GB"/>
        </w:rPr>
        <w:t xml:space="preserve"> </w:t>
      </w:r>
      <w:r w:rsidR="002879CB" w:rsidRPr="00524A88">
        <w:rPr>
          <w:rFonts w:ascii="Arial" w:hAnsi="Arial" w:cs="Arial"/>
          <w:bCs/>
          <w:lang w:eastAsia="en-GB"/>
        </w:rPr>
        <w:t>Burundi’s commitment to</w:t>
      </w:r>
      <w:r w:rsidR="002879CB" w:rsidRPr="00524A88">
        <w:rPr>
          <w:rFonts w:ascii="Arial" w:hAnsi="Arial" w:cs="Arial"/>
          <w:lang w:eastAsia="en-GB"/>
        </w:rPr>
        <w:t xml:space="preserve"> </w:t>
      </w:r>
      <w:r w:rsidR="008B4C0A" w:rsidRPr="00524A88">
        <w:rPr>
          <w:rFonts w:ascii="Arial" w:hAnsi="Arial" w:cs="Arial"/>
          <w:lang w:eastAsia="en-GB"/>
        </w:rPr>
        <w:t>provide free basic education and ensure continuous improvement of health</w:t>
      </w:r>
      <w:r w:rsidR="002879CB" w:rsidRPr="00524A88">
        <w:rPr>
          <w:rFonts w:ascii="Arial" w:hAnsi="Arial" w:cs="Arial"/>
          <w:lang w:eastAsia="en-GB"/>
        </w:rPr>
        <w:t xml:space="preserve"> </w:t>
      </w:r>
      <w:r w:rsidR="002879CB" w:rsidRPr="00524A88">
        <w:rPr>
          <w:rFonts w:ascii="Arial" w:hAnsi="Arial" w:cs="Arial"/>
          <w:bCs/>
          <w:lang w:eastAsia="en-GB"/>
        </w:rPr>
        <w:t>of</w:t>
      </w:r>
      <w:r w:rsidR="002879CB" w:rsidRPr="00524A88">
        <w:rPr>
          <w:rFonts w:ascii="Arial" w:hAnsi="Arial" w:cs="Arial"/>
          <w:lang w:eastAsia="en-GB"/>
        </w:rPr>
        <w:t xml:space="preserve"> </w:t>
      </w:r>
      <w:r w:rsidR="008B4C0A" w:rsidRPr="00524A88">
        <w:rPr>
          <w:rFonts w:ascii="Arial" w:hAnsi="Arial" w:cs="Arial"/>
          <w:lang w:eastAsia="en-GB"/>
        </w:rPr>
        <w:t>its population</w:t>
      </w:r>
      <w:r w:rsidR="002879CB" w:rsidRPr="00524A88">
        <w:rPr>
          <w:rFonts w:ascii="Arial" w:hAnsi="Arial" w:cs="Arial"/>
          <w:lang w:eastAsia="en-GB"/>
        </w:rPr>
        <w:t xml:space="preserve"> </w:t>
      </w:r>
      <w:r w:rsidR="002879CB" w:rsidRPr="00524A88">
        <w:rPr>
          <w:rFonts w:ascii="Arial" w:hAnsi="Arial" w:cs="Arial"/>
          <w:bCs/>
          <w:lang w:eastAsia="en-GB"/>
        </w:rPr>
        <w:t>are commendable</w:t>
      </w:r>
      <w:r w:rsidR="002879CB" w:rsidRPr="00524A88">
        <w:rPr>
          <w:rFonts w:ascii="Arial" w:hAnsi="Arial" w:cs="Arial"/>
          <w:lang w:eastAsia="en-GB"/>
        </w:rPr>
        <w:t xml:space="preserve">. </w:t>
      </w:r>
    </w:p>
    <w:p w14:paraId="42F7ACF8" w14:textId="77777777" w:rsidR="0054182C" w:rsidRPr="00524A88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524A88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524A88">
        <w:rPr>
          <w:rFonts w:ascii="Arial" w:hAnsi="Arial" w:cs="Arial"/>
          <w:lang w:eastAsia="en-GB"/>
        </w:rPr>
        <w:t xml:space="preserve">In the spirit of constructive engagement, Malaysia </w:t>
      </w:r>
      <w:r w:rsidRPr="00F55348">
        <w:rPr>
          <w:rFonts w:ascii="Arial" w:hAnsi="Arial" w:cs="Arial"/>
          <w:b/>
          <w:u w:val="single"/>
          <w:lang w:eastAsia="en-GB"/>
        </w:rPr>
        <w:t>recommends</w:t>
      </w:r>
      <w:r w:rsidRPr="00524A88"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Pr="00524A88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0C0F17D1" w:rsidR="00055380" w:rsidRPr="00524A88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 w:rsidRPr="00524A88">
        <w:rPr>
          <w:rFonts w:ascii="Arial" w:hAnsi="Arial" w:cs="Arial"/>
          <w:lang w:val="en-US" w:eastAsia="en-GB"/>
        </w:rPr>
        <w:t>3.1</w:t>
      </w:r>
      <w:r w:rsidRPr="00524A88">
        <w:rPr>
          <w:rFonts w:ascii="Arial" w:hAnsi="Arial" w:cs="Arial"/>
          <w:lang w:val="en-US" w:eastAsia="en-GB"/>
        </w:rPr>
        <w:tab/>
      </w:r>
      <w:r w:rsidR="008B4C0A" w:rsidRPr="00524A88">
        <w:rPr>
          <w:rFonts w:ascii="Arial" w:hAnsi="Arial" w:cs="Arial"/>
          <w:lang w:val="en-US" w:eastAsia="en-GB"/>
        </w:rPr>
        <w:t>Stren</w:t>
      </w:r>
      <w:r w:rsidR="00573E1A" w:rsidRPr="00524A88">
        <w:rPr>
          <w:rFonts w:ascii="Arial" w:hAnsi="Arial" w:cs="Arial"/>
          <w:lang w:val="en-US" w:eastAsia="en-GB"/>
        </w:rPr>
        <w:t>gthen</w:t>
      </w:r>
      <w:r w:rsidR="008B4C0A" w:rsidRPr="00524A88">
        <w:rPr>
          <w:rFonts w:ascii="Arial" w:hAnsi="Arial" w:cs="Arial"/>
          <w:lang w:val="en-US" w:eastAsia="en-GB"/>
        </w:rPr>
        <w:t xml:space="preserve"> action</w:t>
      </w:r>
      <w:r w:rsidR="00C156B2" w:rsidRPr="00524A88">
        <w:rPr>
          <w:rFonts w:ascii="Arial" w:hAnsi="Arial" w:cs="Arial"/>
          <w:lang w:val="en-US" w:eastAsia="en-GB"/>
        </w:rPr>
        <w:t>s</w:t>
      </w:r>
      <w:r w:rsidR="008B4C0A" w:rsidRPr="00524A88">
        <w:rPr>
          <w:rFonts w:ascii="Arial" w:hAnsi="Arial" w:cs="Arial"/>
          <w:lang w:val="en-US" w:eastAsia="en-GB"/>
        </w:rPr>
        <w:t xml:space="preserve"> </w:t>
      </w:r>
      <w:r w:rsidR="00573E1A" w:rsidRPr="00524A88">
        <w:rPr>
          <w:rFonts w:ascii="Arial" w:hAnsi="Arial" w:cs="Arial"/>
          <w:lang w:val="en-US" w:eastAsia="en-GB"/>
        </w:rPr>
        <w:t>to tackle drivers of food insecurity, to end</w:t>
      </w:r>
      <w:r w:rsidR="008B4C0A" w:rsidRPr="00524A88">
        <w:rPr>
          <w:rFonts w:ascii="Arial" w:hAnsi="Arial" w:cs="Arial"/>
          <w:lang w:val="en-US" w:eastAsia="en-GB"/>
        </w:rPr>
        <w:t xml:space="preserve"> hunger and </w:t>
      </w:r>
      <w:r w:rsidR="00573E1A" w:rsidRPr="00524A88">
        <w:rPr>
          <w:rFonts w:ascii="Arial" w:hAnsi="Arial" w:cs="Arial"/>
          <w:lang w:val="en-US" w:eastAsia="en-GB"/>
        </w:rPr>
        <w:t xml:space="preserve">address </w:t>
      </w:r>
      <w:r w:rsidR="008B4C0A" w:rsidRPr="00524A88">
        <w:rPr>
          <w:rFonts w:ascii="Arial" w:hAnsi="Arial" w:cs="Arial"/>
          <w:lang w:val="en-US" w:eastAsia="en-GB"/>
        </w:rPr>
        <w:t>child malnutrition</w:t>
      </w:r>
      <w:r w:rsidR="002879CB" w:rsidRPr="00524A88">
        <w:rPr>
          <w:rFonts w:ascii="Arial" w:hAnsi="Arial" w:cs="Arial"/>
          <w:lang w:val="en-US" w:eastAsia="en-GB"/>
        </w:rPr>
        <w:t xml:space="preserve"> </w:t>
      </w:r>
      <w:r w:rsidR="002879CB" w:rsidRPr="00524A88">
        <w:rPr>
          <w:rFonts w:ascii="Arial" w:hAnsi="Arial" w:cs="Arial"/>
          <w:bCs/>
          <w:lang w:val="en-US" w:eastAsia="en-GB"/>
        </w:rPr>
        <w:t xml:space="preserve">including </w:t>
      </w:r>
      <w:r w:rsidR="008B4C0A" w:rsidRPr="00524A88">
        <w:rPr>
          <w:rFonts w:ascii="Arial" w:hAnsi="Arial" w:cs="Arial"/>
          <w:lang w:val="en-US" w:eastAsia="en-GB"/>
        </w:rPr>
        <w:t>in rural areas</w:t>
      </w:r>
      <w:r w:rsidR="00D705A2" w:rsidRPr="00524A88">
        <w:rPr>
          <w:rFonts w:ascii="Arial" w:hAnsi="Arial" w:cs="Arial"/>
          <w:lang w:val="en-US" w:eastAsia="en-GB"/>
        </w:rPr>
        <w:t>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1567F44B" w:rsidR="00055380" w:rsidRDefault="00055380" w:rsidP="00603550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8B4C0A">
        <w:rPr>
          <w:rFonts w:ascii="Arial" w:hAnsi="Arial" w:cs="Arial"/>
          <w:lang w:val="en-US" w:eastAsia="en-GB"/>
        </w:rPr>
        <w:t xml:space="preserve">Step up efforts to ensure the access </w:t>
      </w:r>
      <w:r w:rsidR="008B4C0A">
        <w:rPr>
          <w:rFonts w:ascii="Arial" w:hAnsi="Arial" w:cs="Arial"/>
          <w:iCs/>
          <w:lang w:eastAsia="en-GB"/>
        </w:rPr>
        <w:t>to safe drinking water and basic sanitati</w:t>
      </w:r>
      <w:r w:rsidR="008B4C0A" w:rsidRPr="00524A88">
        <w:rPr>
          <w:rFonts w:ascii="Arial" w:hAnsi="Arial" w:cs="Arial"/>
          <w:iCs/>
          <w:lang w:eastAsia="en-GB"/>
        </w:rPr>
        <w:t xml:space="preserve">on, </w:t>
      </w:r>
      <w:r w:rsidR="002879CB" w:rsidRPr="00524A88">
        <w:rPr>
          <w:rFonts w:ascii="Arial" w:hAnsi="Arial" w:cs="Arial"/>
          <w:bCs/>
          <w:iCs/>
          <w:lang w:eastAsia="en-GB"/>
        </w:rPr>
        <w:t>by</w:t>
      </w:r>
      <w:r w:rsidR="008B4C0A" w:rsidRPr="00524A88">
        <w:rPr>
          <w:rFonts w:ascii="Arial" w:hAnsi="Arial" w:cs="Arial"/>
          <w:bCs/>
          <w:iCs/>
          <w:lang w:eastAsia="en-GB"/>
        </w:rPr>
        <w:t xml:space="preserve"> </w:t>
      </w:r>
      <w:r w:rsidR="008B4C0A" w:rsidRPr="00524A88">
        <w:rPr>
          <w:rFonts w:ascii="Arial" w:hAnsi="Arial" w:cs="Arial"/>
          <w:iCs/>
          <w:lang w:eastAsia="en-GB"/>
        </w:rPr>
        <w:t xml:space="preserve">addressing </w:t>
      </w:r>
      <w:r w:rsidR="00573E1A">
        <w:rPr>
          <w:rFonts w:ascii="Arial" w:hAnsi="Arial" w:cs="Arial"/>
          <w:iCs/>
          <w:lang w:eastAsia="en-GB"/>
        </w:rPr>
        <w:t xml:space="preserve">the main barriers, </w:t>
      </w:r>
      <w:r w:rsidR="008B4C0A">
        <w:rPr>
          <w:rFonts w:ascii="Arial" w:hAnsi="Arial" w:cs="Arial"/>
          <w:iCs/>
          <w:lang w:eastAsia="en-GB"/>
        </w:rPr>
        <w:t>investing in quality sanitation infrast</w:t>
      </w:r>
      <w:r w:rsidR="00573E1A">
        <w:rPr>
          <w:rFonts w:ascii="Arial" w:hAnsi="Arial" w:cs="Arial"/>
          <w:iCs/>
          <w:lang w:eastAsia="en-GB"/>
        </w:rPr>
        <w:t>ructures and increasing water points in public facilities including schools and health centres</w:t>
      </w:r>
      <w:r w:rsidR="00603550">
        <w:rPr>
          <w:rFonts w:ascii="Arial" w:hAnsi="Arial" w:cs="Arial"/>
          <w:lang w:val="en-US" w:eastAsia="en-GB"/>
        </w:rPr>
        <w:t>;</w:t>
      </w:r>
      <w:r w:rsidR="00130D09">
        <w:rPr>
          <w:rFonts w:ascii="Arial" w:hAnsi="Arial" w:cs="Arial"/>
          <w:lang w:val="en-US" w:eastAsia="en-GB"/>
        </w:rPr>
        <w:t xml:space="preserve"> and 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35C2AF8" w14:textId="7DE742AC" w:rsidR="00055380" w:rsidRPr="009705B3" w:rsidRDefault="00055380" w:rsidP="00A44BBD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AF4ACC">
        <w:rPr>
          <w:rFonts w:ascii="Arial" w:hAnsi="Arial" w:cs="Arial"/>
          <w:lang w:val="en-US" w:eastAsia="en-GB"/>
        </w:rPr>
        <w:t xml:space="preserve">Continue efforts to address challenges in the field of education and to adopt positive measures to </w:t>
      </w:r>
      <w:r w:rsidR="008037D6">
        <w:rPr>
          <w:rFonts w:ascii="Arial" w:hAnsi="Arial" w:cs="Arial"/>
          <w:lang w:val="en-US" w:eastAsia="en-GB"/>
        </w:rPr>
        <w:t>tackle the issues of</w:t>
      </w:r>
      <w:r w:rsidR="00AF4ACC">
        <w:rPr>
          <w:rFonts w:ascii="Arial" w:hAnsi="Arial" w:cs="Arial"/>
          <w:lang w:val="en-US" w:eastAsia="en-GB"/>
        </w:rPr>
        <w:t xml:space="preserve"> high school dropout rates </w:t>
      </w:r>
      <w:r w:rsidR="001613C7">
        <w:rPr>
          <w:rFonts w:ascii="Arial" w:hAnsi="Arial" w:cs="Arial"/>
          <w:lang w:val="en-US" w:eastAsia="en-GB"/>
        </w:rPr>
        <w:t xml:space="preserve">among young people </w:t>
      </w:r>
      <w:r w:rsidR="00AF4ACC">
        <w:rPr>
          <w:rFonts w:ascii="Arial" w:hAnsi="Arial" w:cs="Arial"/>
          <w:lang w:val="en-US" w:eastAsia="en-GB"/>
        </w:rPr>
        <w:t>and low rate</w:t>
      </w:r>
      <w:r w:rsidR="001613C7">
        <w:rPr>
          <w:rFonts w:ascii="Arial" w:hAnsi="Arial" w:cs="Arial"/>
          <w:lang w:val="en-US" w:eastAsia="en-GB"/>
        </w:rPr>
        <w:t>s</w:t>
      </w:r>
      <w:r w:rsidR="00AF4ACC">
        <w:rPr>
          <w:rFonts w:ascii="Arial" w:hAnsi="Arial" w:cs="Arial"/>
          <w:lang w:val="en-US" w:eastAsia="en-GB"/>
        </w:rPr>
        <w:t xml:space="preserve"> of secondary school completion among girls</w:t>
      </w:r>
      <w:r w:rsidR="00F65C42" w:rsidRPr="00F65C42">
        <w:rPr>
          <w:rFonts w:ascii="Arial" w:hAnsi="Arial" w:cs="Arial"/>
          <w:lang w:eastAsia="en-GB"/>
        </w:rPr>
        <w:t>.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705ABD13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8B4C0A">
        <w:rPr>
          <w:rFonts w:ascii="Arial" w:eastAsia="Arial Unicode MS" w:hAnsi="Arial" w:cs="Arial"/>
          <w:bdr w:val="nil"/>
        </w:rPr>
        <w:t>Burundi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1B2EFA4A" w:rsidR="00055380" w:rsidRDefault="001D5FE8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DE477A">
        <w:rPr>
          <w:rFonts w:ascii="Arial" w:hAnsi="Arial" w:cs="Arial"/>
          <w:b/>
        </w:rPr>
        <w:t xml:space="preserve"> MAY</w:t>
      </w:r>
      <w:r w:rsidR="00942178" w:rsidRPr="00C106B0"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>202</w:t>
      </w:r>
      <w:r w:rsidR="000B4C90">
        <w:rPr>
          <w:rFonts w:ascii="Arial" w:hAnsi="Arial" w:cs="Arial"/>
          <w:b/>
        </w:rPr>
        <w:t>3</w:t>
      </w:r>
    </w:p>
    <w:p w14:paraId="6A265D8C" w14:textId="0349120E" w:rsidR="00F55348" w:rsidRPr="00F55348" w:rsidRDefault="00942178" w:rsidP="00F55348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1B666B75" w14:textId="140CF830" w:rsidR="00D41A90" w:rsidRPr="0068611F" w:rsidRDefault="00D41A90" w:rsidP="00036A9B">
      <w:pPr>
        <w:spacing w:line="240" w:lineRule="auto"/>
        <w:rPr>
          <w:rFonts w:ascii="Arial" w:hAnsi="Arial" w:cs="Arial"/>
          <w:i/>
          <w:iCs/>
        </w:rPr>
      </w:pPr>
    </w:p>
    <w:sectPr w:rsidR="00D41A90" w:rsidRPr="0068611F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ED001" w14:textId="77777777" w:rsidR="0045709F" w:rsidRDefault="0045709F">
      <w:pPr>
        <w:spacing w:line="240" w:lineRule="auto"/>
      </w:pPr>
      <w:r>
        <w:separator/>
      </w:r>
    </w:p>
  </w:endnote>
  <w:endnote w:type="continuationSeparator" w:id="0">
    <w:p w14:paraId="034BB793" w14:textId="77777777" w:rsidR="0045709F" w:rsidRDefault="00457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274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5ECA" w14:textId="77777777" w:rsidR="0045709F" w:rsidRDefault="0045709F">
      <w:pPr>
        <w:spacing w:line="240" w:lineRule="auto"/>
      </w:pPr>
      <w:r>
        <w:separator/>
      </w:r>
    </w:p>
  </w:footnote>
  <w:footnote w:type="continuationSeparator" w:id="0">
    <w:p w14:paraId="4F504D4E" w14:textId="77777777" w:rsidR="0045709F" w:rsidRDefault="004570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8A4" w14:textId="422B3952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F55348">
      <w:rPr>
        <w:rFonts w:ascii="Arial" w:hAnsi="Arial" w:cs="Arial"/>
        <w:b/>
        <w:i/>
        <w:sz w:val="20"/>
        <w:szCs w:val="20"/>
        <w:lang w:val="en-MY"/>
      </w:rPr>
      <w:t>1 minute 10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78FD"/>
    <w:multiLevelType w:val="hybridMultilevel"/>
    <w:tmpl w:val="C8CA9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6CAB346C"/>
    <w:multiLevelType w:val="hybridMultilevel"/>
    <w:tmpl w:val="B5D06C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38823">
    <w:abstractNumId w:val="4"/>
  </w:num>
  <w:num w:numId="2" w16cid:durableId="307982132">
    <w:abstractNumId w:val="3"/>
  </w:num>
  <w:num w:numId="3" w16cid:durableId="361169993">
    <w:abstractNumId w:val="0"/>
  </w:num>
  <w:num w:numId="4" w16cid:durableId="1851220200">
    <w:abstractNumId w:val="2"/>
  </w:num>
  <w:num w:numId="5" w16cid:durableId="1861894825">
    <w:abstractNumId w:val="5"/>
  </w:num>
  <w:num w:numId="6" w16cid:durableId="1758792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380"/>
    <w:rsid w:val="00036A9B"/>
    <w:rsid w:val="00047116"/>
    <w:rsid w:val="00055380"/>
    <w:rsid w:val="000A64C0"/>
    <w:rsid w:val="000B4C90"/>
    <w:rsid w:val="000D0037"/>
    <w:rsid w:val="00130D09"/>
    <w:rsid w:val="001613C7"/>
    <w:rsid w:val="00161E04"/>
    <w:rsid w:val="00172D71"/>
    <w:rsid w:val="00195672"/>
    <w:rsid w:val="001D2DD9"/>
    <w:rsid w:val="001D5FE8"/>
    <w:rsid w:val="001E2614"/>
    <w:rsid w:val="0027408F"/>
    <w:rsid w:val="002879CB"/>
    <w:rsid w:val="002B7355"/>
    <w:rsid w:val="002C7637"/>
    <w:rsid w:val="002E1B42"/>
    <w:rsid w:val="00355BFF"/>
    <w:rsid w:val="003A72C2"/>
    <w:rsid w:val="0045709F"/>
    <w:rsid w:val="004669E9"/>
    <w:rsid w:val="004704AF"/>
    <w:rsid w:val="004B03F2"/>
    <w:rsid w:val="004E59B3"/>
    <w:rsid w:val="00524A88"/>
    <w:rsid w:val="0054182C"/>
    <w:rsid w:val="00573E1A"/>
    <w:rsid w:val="00603550"/>
    <w:rsid w:val="00610F2D"/>
    <w:rsid w:val="006E53B7"/>
    <w:rsid w:val="007A6F3C"/>
    <w:rsid w:val="007B3D14"/>
    <w:rsid w:val="008037D6"/>
    <w:rsid w:val="008A2020"/>
    <w:rsid w:val="008B24EB"/>
    <w:rsid w:val="008B4C0A"/>
    <w:rsid w:val="00903DF0"/>
    <w:rsid w:val="00915497"/>
    <w:rsid w:val="00942178"/>
    <w:rsid w:val="00990536"/>
    <w:rsid w:val="009A2951"/>
    <w:rsid w:val="009A3222"/>
    <w:rsid w:val="00A23D77"/>
    <w:rsid w:val="00A44BBD"/>
    <w:rsid w:val="00A64090"/>
    <w:rsid w:val="00A91A3C"/>
    <w:rsid w:val="00AF4ACC"/>
    <w:rsid w:val="00B44018"/>
    <w:rsid w:val="00B514D2"/>
    <w:rsid w:val="00B53009"/>
    <w:rsid w:val="00B75EC0"/>
    <w:rsid w:val="00BA2A6D"/>
    <w:rsid w:val="00C156B2"/>
    <w:rsid w:val="00C2012B"/>
    <w:rsid w:val="00C43904"/>
    <w:rsid w:val="00C833D2"/>
    <w:rsid w:val="00D10713"/>
    <w:rsid w:val="00D31101"/>
    <w:rsid w:val="00D41A90"/>
    <w:rsid w:val="00D67751"/>
    <w:rsid w:val="00D705A2"/>
    <w:rsid w:val="00DE477A"/>
    <w:rsid w:val="00DF110F"/>
    <w:rsid w:val="00E127D3"/>
    <w:rsid w:val="00EC3F2B"/>
    <w:rsid w:val="00F15561"/>
    <w:rsid w:val="00F36D6E"/>
    <w:rsid w:val="00F540F2"/>
    <w:rsid w:val="00F55348"/>
    <w:rsid w:val="00F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docId w15:val="{1F25A80B-BB18-4526-8D07-CDC381D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0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F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F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F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055AA-4AA1-45DE-8657-2FF340517A37}"/>
</file>

<file path=customXml/itemProps2.xml><?xml version="1.0" encoding="utf-8"?>
<ds:datastoreItem xmlns:ds="http://schemas.openxmlformats.org/officeDocument/2006/customXml" ds:itemID="{E2EE10E6-1575-4850-8599-F54B85441A5A}"/>
</file>

<file path=customXml/itemProps3.xml><?xml version="1.0" encoding="utf-8"?>
<ds:datastoreItem xmlns:ds="http://schemas.openxmlformats.org/officeDocument/2006/customXml" ds:itemID="{EE592DAD-EF6C-4CF7-B2D1-59DBE4E02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Sze Zest Chan</cp:lastModifiedBy>
  <cp:revision>5</cp:revision>
  <dcterms:created xsi:type="dcterms:W3CDTF">2023-05-02T01:49:00Z</dcterms:created>
  <dcterms:modified xsi:type="dcterms:W3CDTF">2023-05-02T08:23:00Z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