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FA259A" w:rsidRDefault="00E827C1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FA259A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FA259A" w:rsidRDefault="00847C18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1965A189" w14:textId="77777777" w:rsidR="00847C18" w:rsidRPr="00FA259A" w:rsidRDefault="00847C18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6AF2C4D5" w14:textId="77777777" w:rsidR="00847C18" w:rsidRPr="00FA259A" w:rsidRDefault="00847C18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250C2B46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5EE4D3A6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0B98827E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74D2C08F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7E761054" w14:textId="77777777" w:rsidR="00847C18" w:rsidRPr="00FA259A" w:rsidRDefault="00847C18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Permanent Mission</w:t>
      </w:r>
    </w:p>
    <w:p w14:paraId="125D7329" w14:textId="77777777" w:rsidR="00847C18" w:rsidRPr="00FA259A" w:rsidRDefault="00847C18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of the Republic of Indonesia to the UN, WTO,</w:t>
      </w:r>
    </w:p>
    <w:p w14:paraId="26179D20" w14:textId="77777777" w:rsidR="00847C18" w:rsidRPr="00FA259A" w:rsidRDefault="00847C18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and Other International Organizations</w:t>
      </w:r>
    </w:p>
    <w:p w14:paraId="75812A72" w14:textId="7C55AA42" w:rsidR="00847C18" w:rsidRPr="00154E97" w:rsidRDefault="00847C18" w:rsidP="00154E97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in Geneva</w:t>
      </w:r>
    </w:p>
    <w:p w14:paraId="036524C2" w14:textId="77777777" w:rsidR="000374B2" w:rsidRPr="002C47A8" w:rsidRDefault="000374B2" w:rsidP="000374B2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2C47A8">
        <w:rPr>
          <w:rFonts w:ascii="Arial" w:hAnsi="Arial" w:cs="Arial"/>
          <w:b/>
          <w:bCs/>
          <w:lang w:val="en-US"/>
        </w:rPr>
        <w:t>STATEMENT BY THE DELEGATION OF THE REPUBLIC OF INDONESIA</w:t>
      </w:r>
    </w:p>
    <w:p w14:paraId="5A3FD920" w14:textId="3E11B139" w:rsidR="000374B2" w:rsidRPr="002C47A8" w:rsidRDefault="000374B2" w:rsidP="000374B2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2C47A8">
        <w:rPr>
          <w:rFonts w:ascii="Arial" w:hAnsi="Arial" w:cs="Arial"/>
          <w:b/>
          <w:bCs/>
          <w:lang w:val="en-US"/>
        </w:rPr>
        <w:t>AT THE 43</w:t>
      </w:r>
      <w:r w:rsidRPr="002C47A8">
        <w:rPr>
          <w:rFonts w:ascii="Arial" w:hAnsi="Arial" w:cs="Arial"/>
          <w:b/>
          <w:bCs/>
          <w:vertAlign w:val="superscript"/>
          <w:lang w:val="en-US"/>
        </w:rPr>
        <w:t>rd</w:t>
      </w:r>
      <w:r w:rsidRPr="002C47A8">
        <w:rPr>
          <w:rFonts w:ascii="Arial" w:hAnsi="Arial" w:cs="Arial"/>
          <w:b/>
          <w:bCs/>
          <w:lang w:val="en-US"/>
        </w:rPr>
        <w:t xml:space="preserve"> SESSION OF THE UPR WORKING GROUP</w:t>
      </w:r>
    </w:p>
    <w:p w14:paraId="5E7998BC" w14:textId="6D8255A8" w:rsidR="000374B2" w:rsidRPr="002C47A8" w:rsidRDefault="000374B2" w:rsidP="000374B2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2C47A8">
        <w:rPr>
          <w:rFonts w:ascii="Arial" w:hAnsi="Arial" w:cs="Arial"/>
          <w:b/>
          <w:lang w:val="en-US"/>
        </w:rPr>
        <w:t xml:space="preserve">CONSIDERATION OF THE UPR REPORT OF </w:t>
      </w:r>
      <w:r w:rsidR="00E6125F" w:rsidRPr="002C47A8">
        <w:rPr>
          <w:rFonts w:ascii="Arial" w:hAnsi="Arial" w:cs="Arial"/>
          <w:b/>
          <w:lang w:val="en-US"/>
        </w:rPr>
        <w:t>LUXEMBOURG</w:t>
      </w:r>
    </w:p>
    <w:p w14:paraId="45A73836" w14:textId="73BA37CF" w:rsidR="00243D6B" w:rsidRPr="002C47A8" w:rsidRDefault="00BB08FC" w:rsidP="00197264">
      <w:pPr>
        <w:jc w:val="center"/>
        <w:rPr>
          <w:rFonts w:ascii="Arial" w:hAnsi="Arial" w:cs="Arial"/>
          <w:b/>
          <w:bCs/>
          <w:lang w:val="en-US"/>
        </w:rPr>
      </w:pPr>
      <w:r w:rsidRPr="002C47A8">
        <w:rPr>
          <w:rFonts w:ascii="Arial" w:hAnsi="Arial" w:cs="Arial"/>
          <w:b/>
          <w:bCs/>
          <w:lang w:val="en-US"/>
        </w:rPr>
        <w:t>4</w:t>
      </w:r>
      <w:r w:rsidR="003C4024" w:rsidRPr="002C47A8">
        <w:rPr>
          <w:rFonts w:ascii="Arial" w:hAnsi="Arial" w:cs="Arial"/>
          <w:b/>
          <w:bCs/>
          <w:lang w:val="en-US"/>
        </w:rPr>
        <w:t xml:space="preserve"> May </w:t>
      </w:r>
      <w:r w:rsidR="00243D6B" w:rsidRPr="002C47A8">
        <w:rPr>
          <w:rFonts w:ascii="Arial" w:hAnsi="Arial" w:cs="Arial"/>
          <w:b/>
          <w:bCs/>
          <w:lang w:val="en-US"/>
        </w:rPr>
        <w:t>202</w:t>
      </w:r>
      <w:r w:rsidR="003C4024" w:rsidRPr="002C47A8">
        <w:rPr>
          <w:rFonts w:ascii="Arial" w:hAnsi="Arial" w:cs="Arial"/>
          <w:b/>
          <w:bCs/>
          <w:lang w:val="en-US"/>
        </w:rPr>
        <w:t>3</w:t>
      </w:r>
    </w:p>
    <w:p w14:paraId="59B155B3" w14:textId="77777777" w:rsidR="00732CF4" w:rsidRPr="007A0AD1" w:rsidRDefault="00732CF4" w:rsidP="00243D6B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90F4AF4" w14:textId="5CFFB8EE" w:rsidR="00BE30B4" w:rsidRPr="007A0AD1" w:rsidRDefault="00E83D9C" w:rsidP="00B5762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7A0AD1">
        <w:rPr>
          <w:rFonts w:ascii="Arial" w:hAnsi="Arial" w:cs="Arial"/>
          <w:b/>
          <w:bCs/>
          <w:sz w:val="28"/>
          <w:szCs w:val="28"/>
          <w:lang w:val="en-US"/>
        </w:rPr>
        <w:t xml:space="preserve">Mr. </w:t>
      </w:r>
      <w:r w:rsidR="000374B2" w:rsidRPr="007A0AD1">
        <w:rPr>
          <w:rFonts w:ascii="Arial" w:hAnsi="Arial" w:cs="Arial"/>
          <w:b/>
          <w:bCs/>
          <w:sz w:val="28"/>
          <w:szCs w:val="28"/>
          <w:lang w:val="en-US"/>
        </w:rPr>
        <w:t>President</w:t>
      </w:r>
      <w:r w:rsidR="00D85282">
        <w:rPr>
          <w:rFonts w:ascii="Arial" w:hAnsi="Arial" w:cs="Arial"/>
          <w:b/>
          <w:bCs/>
          <w:sz w:val="28"/>
          <w:szCs w:val="28"/>
          <w:lang w:val="en-US"/>
        </w:rPr>
        <w:t>,</w:t>
      </w:r>
    </w:p>
    <w:p w14:paraId="0C501D11" w14:textId="77777777" w:rsidR="00344D3C" w:rsidRPr="007A0AD1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2D3F175" w14:textId="3B42E784" w:rsidR="00344D3C" w:rsidRPr="007A0AD1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A0AD1">
        <w:rPr>
          <w:rFonts w:ascii="Arial" w:hAnsi="Arial" w:cs="Arial"/>
          <w:sz w:val="28"/>
          <w:szCs w:val="28"/>
          <w:lang w:val="en-US"/>
        </w:rPr>
        <w:t xml:space="preserve">Indonesia thanks </w:t>
      </w:r>
      <w:r w:rsidR="00E6125F" w:rsidRPr="007A0AD1">
        <w:rPr>
          <w:rFonts w:ascii="Arial" w:hAnsi="Arial" w:cs="Arial"/>
          <w:sz w:val="28"/>
          <w:szCs w:val="28"/>
          <w:lang w:val="en-US"/>
        </w:rPr>
        <w:t>Luxembourg</w:t>
      </w:r>
      <w:r w:rsidRPr="007A0AD1">
        <w:rPr>
          <w:rFonts w:ascii="Arial" w:hAnsi="Arial" w:cs="Arial"/>
          <w:sz w:val="28"/>
          <w:szCs w:val="28"/>
          <w:lang w:val="en-US"/>
        </w:rPr>
        <w:t xml:space="preserve"> for </w:t>
      </w:r>
      <w:r w:rsidR="00FC6175" w:rsidRPr="007A0AD1">
        <w:rPr>
          <w:rFonts w:ascii="Arial" w:hAnsi="Arial" w:cs="Arial"/>
          <w:sz w:val="28"/>
          <w:szCs w:val="28"/>
          <w:lang w:val="en-US"/>
        </w:rPr>
        <w:t>its</w:t>
      </w:r>
      <w:r w:rsidRPr="007A0AD1">
        <w:rPr>
          <w:rFonts w:ascii="Arial" w:hAnsi="Arial" w:cs="Arial"/>
          <w:sz w:val="28"/>
          <w:szCs w:val="28"/>
          <w:lang w:val="en-US"/>
        </w:rPr>
        <w:t xml:space="preserve"> report. </w:t>
      </w:r>
    </w:p>
    <w:p w14:paraId="5B3873A7" w14:textId="77777777" w:rsidR="003760A5" w:rsidRPr="007A0AD1" w:rsidRDefault="003760A5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1BAE007" w14:textId="7DBD6BE1" w:rsidR="003757B6" w:rsidRPr="007A0AD1" w:rsidRDefault="003760A5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A0AD1">
        <w:rPr>
          <w:rFonts w:ascii="Arial" w:hAnsi="Arial" w:cs="Arial"/>
          <w:sz w:val="28"/>
          <w:szCs w:val="28"/>
          <w:lang w:val="en-US"/>
        </w:rPr>
        <w:t xml:space="preserve">We </w:t>
      </w:r>
      <w:r w:rsidR="004610F1">
        <w:rPr>
          <w:rFonts w:ascii="Arial" w:hAnsi="Arial" w:cs="Arial"/>
          <w:sz w:val="28"/>
          <w:szCs w:val="28"/>
          <w:lang w:val="en-US"/>
        </w:rPr>
        <w:t>welcome Luxembourg’s ratification of</w:t>
      </w:r>
      <w:r w:rsidR="003757B6" w:rsidRPr="007A0AD1">
        <w:rPr>
          <w:rFonts w:ascii="Arial" w:hAnsi="Arial" w:cs="Arial"/>
          <w:sz w:val="28"/>
          <w:szCs w:val="28"/>
          <w:lang w:val="en-US"/>
        </w:rPr>
        <w:t xml:space="preserve"> the International Convention for the Protection of All Persons from Enforced Disappearance last year.</w:t>
      </w:r>
    </w:p>
    <w:p w14:paraId="0F1CFA03" w14:textId="77777777" w:rsidR="00154E97" w:rsidRDefault="00154E97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F133893" w14:textId="7F9B792B" w:rsidR="00344D3C" w:rsidRPr="007A0AD1" w:rsidRDefault="00154E97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Indonesia</w:t>
      </w:r>
      <w:r w:rsidR="00F474F6" w:rsidRPr="007A0AD1">
        <w:rPr>
          <w:rFonts w:ascii="Arial" w:hAnsi="Arial" w:cs="Arial"/>
          <w:sz w:val="28"/>
          <w:szCs w:val="28"/>
          <w:lang w:val="en-US"/>
        </w:rPr>
        <w:t xml:space="preserve"> </w:t>
      </w:r>
      <w:r w:rsidR="004714BD" w:rsidRPr="007A0AD1">
        <w:rPr>
          <w:rFonts w:ascii="Arial" w:hAnsi="Arial" w:cs="Arial"/>
          <w:sz w:val="28"/>
          <w:szCs w:val="28"/>
          <w:lang w:val="en-US"/>
        </w:rPr>
        <w:t>recommend</w:t>
      </w:r>
      <w:r>
        <w:rPr>
          <w:rFonts w:ascii="Arial" w:hAnsi="Arial" w:cs="Arial"/>
          <w:sz w:val="28"/>
          <w:szCs w:val="28"/>
          <w:lang w:val="en-US"/>
        </w:rPr>
        <w:t>s</w:t>
      </w:r>
      <w:r w:rsidR="00B2336B" w:rsidRPr="007A0AD1">
        <w:rPr>
          <w:rFonts w:ascii="Arial" w:hAnsi="Arial" w:cs="Arial"/>
          <w:sz w:val="28"/>
          <w:szCs w:val="28"/>
          <w:lang w:val="en-US"/>
        </w:rPr>
        <w:t xml:space="preserve"> </w:t>
      </w:r>
      <w:r w:rsidR="00E6125F" w:rsidRPr="007A0AD1">
        <w:rPr>
          <w:rFonts w:ascii="Arial" w:hAnsi="Arial" w:cs="Arial"/>
          <w:sz w:val="28"/>
          <w:szCs w:val="28"/>
          <w:lang w:val="en-US"/>
        </w:rPr>
        <w:t>Luxembourg</w:t>
      </w:r>
      <w:r w:rsidR="00344D3C" w:rsidRPr="007A0AD1">
        <w:rPr>
          <w:rFonts w:ascii="Arial" w:hAnsi="Arial" w:cs="Arial"/>
          <w:sz w:val="28"/>
          <w:szCs w:val="28"/>
          <w:lang w:val="en-US"/>
        </w:rPr>
        <w:t>:</w:t>
      </w:r>
    </w:p>
    <w:p w14:paraId="6574DC53" w14:textId="77777777" w:rsidR="00C31CB2" w:rsidRPr="00713158" w:rsidRDefault="00C31CB2" w:rsidP="00713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</w:p>
    <w:p w14:paraId="4C3B9A95" w14:textId="3A12F585" w:rsidR="00713158" w:rsidRDefault="006C36DA" w:rsidP="00713158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Investigate </w:t>
      </w:r>
      <w:r w:rsidR="00C31CB2">
        <w:rPr>
          <w:rFonts w:ascii="Arial" w:hAnsi="Arial" w:cs="Arial"/>
          <w:sz w:val="28"/>
          <w:szCs w:val="28"/>
        </w:rPr>
        <w:t xml:space="preserve">all forms of </w:t>
      </w:r>
      <w:r w:rsidRPr="006C36DA">
        <w:rPr>
          <w:rFonts w:ascii="Arial" w:hAnsi="Arial" w:cs="Arial"/>
          <w:sz w:val="28"/>
          <w:szCs w:val="28"/>
        </w:rPr>
        <w:t xml:space="preserve">discrimination, </w:t>
      </w:r>
      <w:r w:rsidR="00C31CB2">
        <w:rPr>
          <w:rFonts w:ascii="Arial" w:hAnsi="Arial" w:cs="Arial"/>
          <w:sz w:val="28"/>
          <w:szCs w:val="28"/>
        </w:rPr>
        <w:t xml:space="preserve">racism, </w:t>
      </w:r>
      <w:r w:rsidRPr="006C36DA">
        <w:rPr>
          <w:rFonts w:ascii="Arial" w:hAnsi="Arial" w:cs="Arial"/>
          <w:sz w:val="28"/>
          <w:szCs w:val="28"/>
        </w:rPr>
        <w:t>xenophobia</w:t>
      </w:r>
      <w:r w:rsidR="00C31CB2">
        <w:rPr>
          <w:rFonts w:ascii="Arial" w:hAnsi="Arial" w:cs="Arial"/>
          <w:sz w:val="28"/>
          <w:szCs w:val="28"/>
        </w:rPr>
        <w:t xml:space="preserve">, </w:t>
      </w:r>
      <w:r w:rsidRPr="006C36DA">
        <w:rPr>
          <w:rFonts w:ascii="Arial" w:hAnsi="Arial" w:cs="Arial"/>
          <w:sz w:val="28"/>
          <w:szCs w:val="28"/>
        </w:rPr>
        <w:t xml:space="preserve">Islamophobia and hate </w:t>
      </w:r>
      <w:r w:rsidR="00406E64">
        <w:rPr>
          <w:rFonts w:ascii="Arial" w:hAnsi="Arial" w:cs="Arial"/>
          <w:sz w:val="28"/>
          <w:szCs w:val="28"/>
        </w:rPr>
        <w:t>speech</w:t>
      </w:r>
      <w:r w:rsidR="000E7D89">
        <w:rPr>
          <w:rFonts w:ascii="Arial" w:hAnsi="Arial" w:cs="Arial"/>
          <w:sz w:val="28"/>
          <w:szCs w:val="28"/>
        </w:rPr>
        <w:t xml:space="preserve">, </w:t>
      </w:r>
      <w:r w:rsidR="00C31CB2">
        <w:rPr>
          <w:rFonts w:ascii="Arial" w:hAnsi="Arial" w:cs="Arial"/>
          <w:sz w:val="28"/>
          <w:szCs w:val="28"/>
        </w:rPr>
        <w:t xml:space="preserve">and bring </w:t>
      </w:r>
      <w:r w:rsidR="00EF7E55">
        <w:rPr>
          <w:rFonts w:ascii="Arial" w:hAnsi="Arial" w:cs="Arial"/>
          <w:sz w:val="28"/>
          <w:szCs w:val="28"/>
        </w:rPr>
        <w:t xml:space="preserve">the </w:t>
      </w:r>
      <w:r w:rsidR="00C31CB2">
        <w:rPr>
          <w:rFonts w:ascii="Arial" w:hAnsi="Arial" w:cs="Arial"/>
          <w:sz w:val="28"/>
          <w:szCs w:val="28"/>
        </w:rPr>
        <w:t>perpetrators to justice.</w:t>
      </w:r>
    </w:p>
    <w:p w14:paraId="73DA1699" w14:textId="77777777" w:rsidR="00713158" w:rsidRDefault="00713158" w:rsidP="0071315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8"/>
          <w:szCs w:val="28"/>
        </w:rPr>
      </w:pPr>
    </w:p>
    <w:p w14:paraId="04BA5532" w14:textId="4A857311" w:rsidR="00D457F5" w:rsidRDefault="00713158" w:rsidP="00713158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713158">
        <w:rPr>
          <w:rFonts w:ascii="Arial" w:hAnsi="Arial" w:cs="Arial"/>
          <w:sz w:val="28"/>
          <w:szCs w:val="28"/>
        </w:rPr>
        <w:t>riminalize incitement to</w:t>
      </w:r>
      <w:r>
        <w:rPr>
          <w:rFonts w:ascii="Arial" w:hAnsi="Arial" w:cs="Arial"/>
          <w:sz w:val="28"/>
          <w:szCs w:val="28"/>
        </w:rPr>
        <w:t xml:space="preserve"> hostility and </w:t>
      </w:r>
      <w:r w:rsidRPr="00713158">
        <w:rPr>
          <w:rFonts w:ascii="Arial" w:hAnsi="Arial" w:cs="Arial"/>
          <w:sz w:val="28"/>
          <w:szCs w:val="28"/>
        </w:rPr>
        <w:t>violence based on religion or belief</w:t>
      </w:r>
      <w:r>
        <w:rPr>
          <w:rFonts w:ascii="Arial" w:hAnsi="Arial" w:cs="Arial"/>
          <w:sz w:val="28"/>
          <w:szCs w:val="28"/>
        </w:rPr>
        <w:t>.</w:t>
      </w:r>
    </w:p>
    <w:p w14:paraId="0DBF6437" w14:textId="77777777" w:rsidR="00713158" w:rsidRPr="00713158" w:rsidRDefault="00713158" w:rsidP="0071315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8"/>
          <w:szCs w:val="28"/>
        </w:rPr>
      </w:pPr>
    </w:p>
    <w:p w14:paraId="0C2FA9B8" w14:textId="392E98CE" w:rsidR="000E7D89" w:rsidRDefault="00BF4157" w:rsidP="00CE22B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8"/>
          <w:szCs w:val="28"/>
        </w:rPr>
      </w:pPr>
      <w:r w:rsidRPr="00BF4157">
        <w:rPr>
          <w:rFonts w:ascii="Arial" w:hAnsi="Arial" w:cs="Arial"/>
          <w:sz w:val="28"/>
          <w:szCs w:val="28"/>
        </w:rPr>
        <w:t xml:space="preserve">Protect </w:t>
      </w:r>
      <w:r w:rsidR="000E7D89" w:rsidRPr="00BF4157">
        <w:rPr>
          <w:rFonts w:ascii="Arial" w:hAnsi="Arial" w:cs="Arial"/>
          <w:sz w:val="28"/>
          <w:szCs w:val="28"/>
        </w:rPr>
        <w:t xml:space="preserve">the rights of </w:t>
      </w:r>
      <w:r w:rsidRPr="00BF4157">
        <w:rPr>
          <w:rFonts w:ascii="Arial" w:hAnsi="Arial" w:cs="Arial"/>
          <w:sz w:val="28"/>
          <w:szCs w:val="28"/>
        </w:rPr>
        <w:t xml:space="preserve">migrants, refugees and asylum seekers including </w:t>
      </w:r>
      <w:r>
        <w:rPr>
          <w:rFonts w:ascii="Arial" w:hAnsi="Arial" w:cs="Arial"/>
          <w:sz w:val="28"/>
          <w:szCs w:val="28"/>
        </w:rPr>
        <w:t xml:space="preserve">in </w:t>
      </w:r>
      <w:r w:rsidRPr="00BF4157">
        <w:rPr>
          <w:rFonts w:ascii="Arial" w:hAnsi="Arial" w:cs="Arial"/>
          <w:sz w:val="28"/>
          <w:szCs w:val="28"/>
        </w:rPr>
        <w:t xml:space="preserve">their identification and reception process. </w:t>
      </w:r>
    </w:p>
    <w:p w14:paraId="6EB9F0FF" w14:textId="77777777" w:rsidR="00BF4157" w:rsidRPr="00BF4157" w:rsidRDefault="00BF4157" w:rsidP="00BF415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8"/>
          <w:szCs w:val="28"/>
        </w:rPr>
      </w:pPr>
    </w:p>
    <w:p w14:paraId="3E41734E" w14:textId="5BE9F896" w:rsidR="00D457F5" w:rsidRDefault="00EF7E55" w:rsidP="00154E9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stronger action to</w:t>
      </w:r>
      <w:r w:rsidR="00C31CB2">
        <w:rPr>
          <w:rFonts w:ascii="Arial" w:hAnsi="Arial" w:cs="Arial"/>
          <w:sz w:val="28"/>
          <w:szCs w:val="28"/>
        </w:rPr>
        <w:t xml:space="preserve"> tackle </w:t>
      </w:r>
      <w:r w:rsidR="00C31CB2" w:rsidRPr="00C31CB2">
        <w:rPr>
          <w:rFonts w:ascii="Arial" w:hAnsi="Arial" w:cs="Arial"/>
          <w:sz w:val="28"/>
          <w:szCs w:val="28"/>
        </w:rPr>
        <w:t xml:space="preserve">trafficking in persons </w:t>
      </w:r>
      <w:r>
        <w:rPr>
          <w:rFonts w:ascii="Arial" w:hAnsi="Arial" w:cs="Arial"/>
          <w:sz w:val="28"/>
          <w:szCs w:val="28"/>
        </w:rPr>
        <w:t>more effectively.</w:t>
      </w:r>
    </w:p>
    <w:p w14:paraId="3DCA801A" w14:textId="77777777" w:rsidR="00713158" w:rsidRDefault="00713158" w:rsidP="0071315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8"/>
          <w:szCs w:val="28"/>
        </w:rPr>
      </w:pPr>
    </w:p>
    <w:p w14:paraId="28F593B8" w14:textId="2D47DE79" w:rsidR="00EF7E55" w:rsidRDefault="000E7D89" w:rsidP="00BF415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new </w:t>
      </w:r>
      <w:r w:rsidRPr="000E7D89">
        <w:rPr>
          <w:rFonts w:ascii="Arial" w:hAnsi="Arial" w:cs="Arial"/>
          <w:sz w:val="28"/>
          <w:szCs w:val="28"/>
        </w:rPr>
        <w:t xml:space="preserve">legislation and action plans </w:t>
      </w:r>
      <w:r w:rsidR="00BF4157">
        <w:rPr>
          <w:rFonts w:ascii="Arial" w:hAnsi="Arial" w:cs="Arial"/>
          <w:sz w:val="28"/>
          <w:szCs w:val="28"/>
        </w:rPr>
        <w:t xml:space="preserve">to prevent and address </w:t>
      </w:r>
      <w:r w:rsidRPr="000E7D89">
        <w:rPr>
          <w:rFonts w:ascii="Arial" w:hAnsi="Arial" w:cs="Arial"/>
          <w:sz w:val="28"/>
          <w:szCs w:val="28"/>
        </w:rPr>
        <w:t>child tra</w:t>
      </w:r>
      <w:r>
        <w:rPr>
          <w:rFonts w:ascii="Arial" w:hAnsi="Arial" w:cs="Arial"/>
          <w:sz w:val="28"/>
          <w:szCs w:val="28"/>
        </w:rPr>
        <w:t>fficking and sexual exploitation.</w:t>
      </w:r>
    </w:p>
    <w:p w14:paraId="32E0F47B" w14:textId="77777777" w:rsidR="00BF4157" w:rsidRPr="00BF4157" w:rsidRDefault="00BF4157" w:rsidP="00BF415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8"/>
          <w:szCs w:val="28"/>
        </w:rPr>
      </w:pPr>
    </w:p>
    <w:p w14:paraId="78E22F04" w14:textId="5158585E" w:rsidR="00406E64" w:rsidRPr="00BF4157" w:rsidRDefault="00C70991" w:rsidP="00713158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hAnsi="Arial" w:cs="Arial"/>
          <w:sz w:val="28"/>
          <w:szCs w:val="28"/>
        </w:rPr>
      </w:pPr>
      <w:r w:rsidRPr="007A0AD1">
        <w:rPr>
          <w:rFonts w:ascii="Arial" w:hAnsi="Arial" w:cs="Arial"/>
          <w:sz w:val="28"/>
          <w:szCs w:val="28"/>
        </w:rPr>
        <w:t xml:space="preserve">Increase employment opportunities to people from vulnerable groups, </w:t>
      </w:r>
      <w:r w:rsidR="007A0AD1">
        <w:rPr>
          <w:rFonts w:ascii="Arial" w:hAnsi="Arial" w:cs="Arial"/>
          <w:sz w:val="28"/>
          <w:szCs w:val="28"/>
        </w:rPr>
        <w:t>particularly</w:t>
      </w:r>
      <w:r w:rsidRPr="007A0AD1">
        <w:rPr>
          <w:rFonts w:ascii="Arial" w:hAnsi="Arial" w:cs="Arial"/>
          <w:sz w:val="28"/>
          <w:szCs w:val="28"/>
        </w:rPr>
        <w:t xml:space="preserve"> young persons, persons with disabilities and migrants. </w:t>
      </w:r>
    </w:p>
    <w:p w14:paraId="0F197BC4" w14:textId="77777777" w:rsidR="00BF4157" w:rsidRPr="007A0AD1" w:rsidRDefault="00B600EB" w:rsidP="00BF4157">
      <w:pPr>
        <w:spacing w:line="276" w:lineRule="auto"/>
        <w:ind w:left="720" w:hanging="7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</w:t>
      </w:r>
      <w:r w:rsidR="0051432B" w:rsidRPr="007A0AD1">
        <w:rPr>
          <w:rFonts w:ascii="Arial" w:hAnsi="Arial" w:cs="Arial"/>
          <w:sz w:val="28"/>
          <w:szCs w:val="28"/>
          <w:lang w:val="en-US"/>
        </w:rPr>
        <w:t xml:space="preserve"> </w:t>
      </w:r>
      <w:r w:rsidR="00385330" w:rsidRPr="007A0AD1">
        <w:rPr>
          <w:rFonts w:ascii="Arial" w:hAnsi="Arial" w:cs="Arial"/>
          <w:sz w:val="28"/>
          <w:szCs w:val="28"/>
          <w:lang w:val="en-US"/>
        </w:rPr>
        <w:t>wis</w:t>
      </w:r>
      <w:r w:rsidR="00FC6175" w:rsidRPr="007A0AD1">
        <w:rPr>
          <w:rFonts w:ascii="Arial" w:hAnsi="Arial" w:cs="Arial"/>
          <w:sz w:val="28"/>
          <w:szCs w:val="28"/>
          <w:lang w:val="en-US"/>
        </w:rPr>
        <w:t xml:space="preserve">h </w:t>
      </w:r>
      <w:r w:rsidR="00E6125F" w:rsidRPr="007A0AD1">
        <w:rPr>
          <w:rFonts w:ascii="Arial" w:hAnsi="Arial" w:cs="Arial"/>
          <w:sz w:val="28"/>
          <w:szCs w:val="28"/>
          <w:lang w:val="en-US"/>
        </w:rPr>
        <w:t>Luxembourg</w:t>
      </w:r>
      <w:r w:rsidR="006B291E" w:rsidRPr="007A0AD1">
        <w:rPr>
          <w:rFonts w:ascii="Arial" w:hAnsi="Arial" w:cs="Arial"/>
          <w:sz w:val="28"/>
          <w:szCs w:val="28"/>
          <w:lang w:val="en-US"/>
        </w:rPr>
        <w:t xml:space="preserve"> </w:t>
      </w:r>
      <w:r w:rsidR="00385330" w:rsidRPr="007A0AD1">
        <w:rPr>
          <w:rFonts w:ascii="Arial" w:hAnsi="Arial" w:cs="Arial"/>
          <w:sz w:val="28"/>
          <w:szCs w:val="28"/>
          <w:lang w:val="en-US"/>
        </w:rPr>
        <w:t xml:space="preserve">delegation </w:t>
      </w:r>
      <w:r w:rsidR="006B291E" w:rsidRPr="007A0AD1">
        <w:rPr>
          <w:rFonts w:ascii="Arial" w:hAnsi="Arial" w:cs="Arial"/>
          <w:sz w:val="28"/>
          <w:szCs w:val="28"/>
          <w:lang w:val="en-US"/>
        </w:rPr>
        <w:t xml:space="preserve">a </w:t>
      </w:r>
      <w:r w:rsidR="00385330" w:rsidRPr="007A0AD1">
        <w:rPr>
          <w:rFonts w:ascii="Arial" w:hAnsi="Arial" w:cs="Arial"/>
          <w:sz w:val="28"/>
          <w:szCs w:val="28"/>
          <w:lang w:val="en-US"/>
        </w:rPr>
        <w:t>successfu</w:t>
      </w:r>
      <w:r w:rsidR="00920CE3" w:rsidRPr="007A0AD1">
        <w:rPr>
          <w:rFonts w:ascii="Arial" w:hAnsi="Arial" w:cs="Arial"/>
          <w:sz w:val="28"/>
          <w:szCs w:val="28"/>
          <w:lang w:val="en-US"/>
        </w:rPr>
        <w:t xml:space="preserve">l </w:t>
      </w:r>
      <w:r w:rsidR="00385330" w:rsidRPr="007A0AD1">
        <w:rPr>
          <w:rFonts w:ascii="Arial" w:hAnsi="Arial" w:cs="Arial"/>
          <w:sz w:val="28"/>
          <w:szCs w:val="28"/>
          <w:lang w:val="en-US"/>
        </w:rPr>
        <w:t>review.</w:t>
      </w:r>
      <w:r w:rsidR="00BF4157">
        <w:rPr>
          <w:rFonts w:ascii="Arial" w:hAnsi="Arial" w:cs="Arial"/>
          <w:sz w:val="28"/>
          <w:szCs w:val="28"/>
          <w:lang w:val="en-US"/>
        </w:rPr>
        <w:t xml:space="preserve"> </w:t>
      </w:r>
      <w:r w:rsidR="00BF4157" w:rsidRPr="007A0AD1">
        <w:rPr>
          <w:rFonts w:ascii="Arial" w:hAnsi="Arial" w:cs="Arial"/>
          <w:sz w:val="28"/>
          <w:szCs w:val="28"/>
          <w:lang w:val="en-US"/>
        </w:rPr>
        <w:t>Thank you.</w:t>
      </w:r>
    </w:p>
    <w:p w14:paraId="4F696DF0" w14:textId="77777777" w:rsidR="004714BD" w:rsidRPr="007A0AD1" w:rsidRDefault="004714BD" w:rsidP="004714BD">
      <w:pPr>
        <w:spacing w:line="276" w:lineRule="auto"/>
        <w:ind w:left="720" w:hanging="720"/>
        <w:jc w:val="both"/>
        <w:rPr>
          <w:rFonts w:ascii="Arial" w:hAnsi="Arial" w:cs="Arial"/>
          <w:sz w:val="28"/>
          <w:szCs w:val="28"/>
          <w:lang w:val="en-US"/>
        </w:rPr>
      </w:pPr>
    </w:p>
    <w:p w14:paraId="7BF5E4AC" w14:textId="1D3399AF" w:rsidR="00B57625" w:rsidRPr="007A0AD1" w:rsidRDefault="00D63F15" w:rsidP="00B57625">
      <w:pPr>
        <w:spacing w:line="276" w:lineRule="auto"/>
        <w:ind w:left="720" w:hanging="720"/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 w:rsidRPr="007A0AD1">
        <w:rPr>
          <w:rFonts w:ascii="Arial" w:hAnsi="Arial" w:cs="Arial"/>
          <w:i/>
          <w:iCs/>
          <w:sz w:val="28"/>
          <w:szCs w:val="28"/>
          <w:lang w:val="en-US"/>
        </w:rPr>
        <w:t xml:space="preserve">Word Count: </w:t>
      </w:r>
      <w:r w:rsidR="000D6C3E" w:rsidRPr="007A0AD1">
        <w:rPr>
          <w:rFonts w:ascii="Arial" w:hAnsi="Arial" w:cs="Arial"/>
          <w:i/>
          <w:iCs/>
          <w:sz w:val="28"/>
          <w:szCs w:val="28"/>
          <w:lang w:val="en-US"/>
        </w:rPr>
        <w:t>1</w:t>
      </w:r>
      <w:r w:rsidR="005141AB">
        <w:rPr>
          <w:rFonts w:ascii="Arial" w:hAnsi="Arial" w:cs="Arial"/>
          <w:i/>
          <w:iCs/>
          <w:sz w:val="28"/>
          <w:szCs w:val="28"/>
          <w:lang w:val="en-US"/>
        </w:rPr>
        <w:t>3</w:t>
      </w:r>
      <w:r w:rsidR="00552BB9">
        <w:rPr>
          <w:rFonts w:ascii="Arial" w:hAnsi="Arial" w:cs="Arial"/>
          <w:i/>
          <w:iCs/>
          <w:sz w:val="28"/>
          <w:szCs w:val="28"/>
          <w:lang w:val="en-US"/>
        </w:rPr>
        <w:t>0</w:t>
      </w:r>
      <w:r w:rsidR="000D6C3E" w:rsidRPr="007A0AD1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="00B57625" w:rsidRPr="007A0AD1">
        <w:rPr>
          <w:rFonts w:ascii="Arial" w:hAnsi="Arial" w:cs="Arial"/>
          <w:i/>
          <w:iCs/>
          <w:sz w:val="28"/>
          <w:szCs w:val="28"/>
          <w:lang w:val="en-US"/>
        </w:rPr>
        <w:t>words</w:t>
      </w:r>
    </w:p>
    <w:p w14:paraId="77B170F2" w14:textId="3A051B60" w:rsidR="00B57625" w:rsidRPr="007A0AD1" w:rsidRDefault="00B57625" w:rsidP="00B57625">
      <w:pPr>
        <w:spacing w:line="276" w:lineRule="auto"/>
        <w:ind w:left="720" w:hanging="720"/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 w:rsidRPr="007A0AD1">
        <w:rPr>
          <w:rFonts w:ascii="Arial" w:hAnsi="Arial" w:cs="Arial"/>
          <w:i/>
          <w:iCs/>
          <w:sz w:val="28"/>
          <w:szCs w:val="28"/>
          <w:lang w:val="en-US"/>
        </w:rPr>
        <w:t xml:space="preserve">Max. Speaking Time: </w:t>
      </w:r>
      <w:r w:rsidR="00D457F5" w:rsidRPr="007A0AD1">
        <w:rPr>
          <w:rFonts w:ascii="Arial" w:hAnsi="Arial" w:cs="Arial"/>
          <w:i/>
          <w:iCs/>
          <w:sz w:val="28"/>
          <w:szCs w:val="28"/>
          <w:lang w:val="en-US"/>
        </w:rPr>
        <w:t>1 minute 15</w:t>
      </w:r>
      <w:r w:rsidRPr="007A0AD1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="004023BC" w:rsidRPr="007A0AD1">
        <w:rPr>
          <w:rFonts w:ascii="Arial" w:hAnsi="Arial" w:cs="Arial"/>
          <w:i/>
          <w:iCs/>
          <w:sz w:val="28"/>
          <w:szCs w:val="28"/>
          <w:lang w:val="en-US"/>
        </w:rPr>
        <w:t>seconds</w:t>
      </w:r>
      <w:r w:rsidRPr="007A0AD1">
        <w:rPr>
          <w:rFonts w:ascii="Arial" w:hAnsi="Arial" w:cs="Arial"/>
          <w:i/>
          <w:iCs/>
          <w:sz w:val="28"/>
          <w:szCs w:val="28"/>
          <w:lang w:val="en-US"/>
        </w:rPr>
        <w:t xml:space="preserve">. </w:t>
      </w:r>
    </w:p>
    <w:p w14:paraId="56378FE8" w14:textId="77777777" w:rsidR="00123247" w:rsidRPr="00FA259A" w:rsidRDefault="00123247" w:rsidP="00904437">
      <w:pPr>
        <w:rPr>
          <w:rFonts w:ascii="Arial" w:hAnsi="Arial" w:cs="Arial"/>
          <w:b/>
          <w:bCs/>
          <w:lang w:val="en-US"/>
        </w:rPr>
      </w:pPr>
    </w:p>
    <w:sectPr w:rsidR="00123247" w:rsidRPr="00FA259A" w:rsidSect="00BF4157">
      <w:headerReference w:type="default" r:id="rId9"/>
      <w:pgSz w:w="11906" w:h="16838" w:code="9"/>
      <w:pgMar w:top="597" w:right="1440" w:bottom="76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B086" w14:textId="77777777" w:rsidR="009A297D" w:rsidRDefault="009A297D" w:rsidP="00825A73">
      <w:r>
        <w:separator/>
      </w:r>
    </w:p>
  </w:endnote>
  <w:endnote w:type="continuationSeparator" w:id="0">
    <w:p w14:paraId="5DE2FF39" w14:textId="77777777" w:rsidR="009A297D" w:rsidRDefault="009A297D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2958" w14:textId="77777777" w:rsidR="009A297D" w:rsidRDefault="009A297D" w:rsidP="00825A73">
      <w:r>
        <w:separator/>
      </w:r>
    </w:p>
  </w:footnote>
  <w:footnote w:type="continuationSeparator" w:id="0">
    <w:p w14:paraId="2AB63F5E" w14:textId="77777777" w:rsidR="009A297D" w:rsidRDefault="009A297D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0E42CF29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6B30"/>
    <w:multiLevelType w:val="hybridMultilevel"/>
    <w:tmpl w:val="B1F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E2065"/>
    <w:multiLevelType w:val="hybridMultilevel"/>
    <w:tmpl w:val="DE42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F514B"/>
    <w:multiLevelType w:val="multilevel"/>
    <w:tmpl w:val="D3445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D21F3"/>
    <w:multiLevelType w:val="hybridMultilevel"/>
    <w:tmpl w:val="529EC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2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4271769">
    <w:abstractNumId w:val="11"/>
  </w:num>
  <w:num w:numId="2" w16cid:durableId="1080566737">
    <w:abstractNumId w:val="32"/>
  </w:num>
  <w:num w:numId="3" w16cid:durableId="591669461">
    <w:abstractNumId w:val="24"/>
  </w:num>
  <w:num w:numId="4" w16cid:durableId="768162673">
    <w:abstractNumId w:val="6"/>
  </w:num>
  <w:num w:numId="5" w16cid:durableId="276723555">
    <w:abstractNumId w:val="9"/>
  </w:num>
  <w:num w:numId="6" w16cid:durableId="2019773651">
    <w:abstractNumId w:val="31"/>
  </w:num>
  <w:num w:numId="7" w16cid:durableId="2123499837">
    <w:abstractNumId w:val="18"/>
  </w:num>
  <w:num w:numId="8" w16cid:durableId="1302997046">
    <w:abstractNumId w:val="28"/>
  </w:num>
  <w:num w:numId="9" w16cid:durableId="1108695256">
    <w:abstractNumId w:val="21"/>
  </w:num>
  <w:num w:numId="10" w16cid:durableId="847863439">
    <w:abstractNumId w:val="0"/>
  </w:num>
  <w:num w:numId="11" w16cid:durableId="1738094503">
    <w:abstractNumId w:val="8"/>
  </w:num>
  <w:num w:numId="12" w16cid:durableId="403529131">
    <w:abstractNumId w:val="23"/>
  </w:num>
  <w:num w:numId="13" w16cid:durableId="2084595387">
    <w:abstractNumId w:val="12"/>
  </w:num>
  <w:num w:numId="14" w16cid:durableId="2069648160">
    <w:abstractNumId w:val="13"/>
  </w:num>
  <w:num w:numId="15" w16cid:durableId="1819413773">
    <w:abstractNumId w:val="3"/>
  </w:num>
  <w:num w:numId="16" w16cid:durableId="1860849046">
    <w:abstractNumId w:val="30"/>
  </w:num>
  <w:num w:numId="17" w16cid:durableId="2100171124">
    <w:abstractNumId w:val="1"/>
  </w:num>
  <w:num w:numId="18" w16cid:durableId="1204055994">
    <w:abstractNumId w:val="4"/>
  </w:num>
  <w:num w:numId="19" w16cid:durableId="1360817382">
    <w:abstractNumId w:val="15"/>
  </w:num>
  <w:num w:numId="20" w16cid:durableId="443185089">
    <w:abstractNumId w:val="5"/>
  </w:num>
  <w:num w:numId="21" w16cid:durableId="695891865">
    <w:abstractNumId w:val="7"/>
  </w:num>
  <w:num w:numId="22" w16cid:durableId="174536674">
    <w:abstractNumId w:val="16"/>
  </w:num>
  <w:num w:numId="23" w16cid:durableId="1048458892">
    <w:abstractNumId w:val="10"/>
  </w:num>
  <w:num w:numId="24" w16cid:durableId="1381440064">
    <w:abstractNumId w:val="22"/>
  </w:num>
  <w:num w:numId="25" w16cid:durableId="822233590">
    <w:abstractNumId w:val="25"/>
  </w:num>
  <w:num w:numId="26" w16cid:durableId="910044212">
    <w:abstractNumId w:val="14"/>
  </w:num>
  <w:num w:numId="27" w16cid:durableId="86192758">
    <w:abstractNumId w:val="27"/>
  </w:num>
  <w:num w:numId="28" w16cid:durableId="285895365">
    <w:abstractNumId w:val="26"/>
  </w:num>
  <w:num w:numId="29" w16cid:durableId="815337723">
    <w:abstractNumId w:val="17"/>
  </w:num>
  <w:num w:numId="30" w16cid:durableId="2101639354">
    <w:abstractNumId w:val="19"/>
  </w:num>
  <w:num w:numId="31" w16cid:durableId="322010765">
    <w:abstractNumId w:val="20"/>
  </w:num>
  <w:num w:numId="32" w16cid:durableId="1337154699">
    <w:abstractNumId w:val="29"/>
  </w:num>
  <w:num w:numId="33" w16cid:durableId="1310474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15E9"/>
    <w:rsid w:val="00011654"/>
    <w:rsid w:val="00017632"/>
    <w:rsid w:val="00025227"/>
    <w:rsid w:val="000259E2"/>
    <w:rsid w:val="00031BAE"/>
    <w:rsid w:val="000345B9"/>
    <w:rsid w:val="000367F0"/>
    <w:rsid w:val="000374B2"/>
    <w:rsid w:val="00037704"/>
    <w:rsid w:val="00041658"/>
    <w:rsid w:val="0004364A"/>
    <w:rsid w:val="00043969"/>
    <w:rsid w:val="0005248D"/>
    <w:rsid w:val="00054533"/>
    <w:rsid w:val="00055FC9"/>
    <w:rsid w:val="0006525D"/>
    <w:rsid w:val="0006765D"/>
    <w:rsid w:val="0007158C"/>
    <w:rsid w:val="00072E97"/>
    <w:rsid w:val="000732FB"/>
    <w:rsid w:val="00076B82"/>
    <w:rsid w:val="00084E47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46E"/>
    <w:rsid w:val="000D1586"/>
    <w:rsid w:val="000D5409"/>
    <w:rsid w:val="000D6C3E"/>
    <w:rsid w:val="000E0B79"/>
    <w:rsid w:val="000E19F0"/>
    <w:rsid w:val="000E277C"/>
    <w:rsid w:val="000E7D89"/>
    <w:rsid w:val="000F1EE4"/>
    <w:rsid w:val="000F2173"/>
    <w:rsid w:val="000F3937"/>
    <w:rsid w:val="0010522B"/>
    <w:rsid w:val="0011189E"/>
    <w:rsid w:val="00112824"/>
    <w:rsid w:val="00121D09"/>
    <w:rsid w:val="00122380"/>
    <w:rsid w:val="00123247"/>
    <w:rsid w:val="001247AD"/>
    <w:rsid w:val="00134A84"/>
    <w:rsid w:val="00134F43"/>
    <w:rsid w:val="00145D44"/>
    <w:rsid w:val="00145DF9"/>
    <w:rsid w:val="00146BCD"/>
    <w:rsid w:val="001474EF"/>
    <w:rsid w:val="00150CFA"/>
    <w:rsid w:val="00151DAA"/>
    <w:rsid w:val="001522BF"/>
    <w:rsid w:val="00154E97"/>
    <w:rsid w:val="00164999"/>
    <w:rsid w:val="00166029"/>
    <w:rsid w:val="00170030"/>
    <w:rsid w:val="00170985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1AE3"/>
    <w:rsid w:val="001C70DE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024C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46C1"/>
    <w:rsid w:val="002558D9"/>
    <w:rsid w:val="00260312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B3469"/>
    <w:rsid w:val="002C077A"/>
    <w:rsid w:val="002C0B4C"/>
    <w:rsid w:val="002C10EE"/>
    <w:rsid w:val="002C47A8"/>
    <w:rsid w:val="002D3E70"/>
    <w:rsid w:val="002D6EC4"/>
    <w:rsid w:val="002E1CA0"/>
    <w:rsid w:val="002E4226"/>
    <w:rsid w:val="002E78CE"/>
    <w:rsid w:val="002F5554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25598"/>
    <w:rsid w:val="0033335E"/>
    <w:rsid w:val="00334800"/>
    <w:rsid w:val="00344D3C"/>
    <w:rsid w:val="00344F08"/>
    <w:rsid w:val="00353C56"/>
    <w:rsid w:val="00370AC7"/>
    <w:rsid w:val="00372F56"/>
    <w:rsid w:val="003757B6"/>
    <w:rsid w:val="003760A5"/>
    <w:rsid w:val="00377CFD"/>
    <w:rsid w:val="0038303F"/>
    <w:rsid w:val="00385330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24"/>
    <w:rsid w:val="003C4052"/>
    <w:rsid w:val="003C54A2"/>
    <w:rsid w:val="003C721A"/>
    <w:rsid w:val="003D2551"/>
    <w:rsid w:val="003D4332"/>
    <w:rsid w:val="003D4E30"/>
    <w:rsid w:val="003E3721"/>
    <w:rsid w:val="003E7191"/>
    <w:rsid w:val="003F4F37"/>
    <w:rsid w:val="003F5FDF"/>
    <w:rsid w:val="004010B1"/>
    <w:rsid w:val="004023BC"/>
    <w:rsid w:val="00404669"/>
    <w:rsid w:val="00404DF1"/>
    <w:rsid w:val="00406E64"/>
    <w:rsid w:val="00410A28"/>
    <w:rsid w:val="004124AA"/>
    <w:rsid w:val="004140CB"/>
    <w:rsid w:val="00422E41"/>
    <w:rsid w:val="0042333A"/>
    <w:rsid w:val="0043121C"/>
    <w:rsid w:val="004329B7"/>
    <w:rsid w:val="0044132A"/>
    <w:rsid w:val="0044355C"/>
    <w:rsid w:val="00444F4A"/>
    <w:rsid w:val="00446A3E"/>
    <w:rsid w:val="004521DE"/>
    <w:rsid w:val="0045484D"/>
    <w:rsid w:val="004610F1"/>
    <w:rsid w:val="00461FB9"/>
    <w:rsid w:val="004630A4"/>
    <w:rsid w:val="004647BE"/>
    <w:rsid w:val="00464FBE"/>
    <w:rsid w:val="004714BD"/>
    <w:rsid w:val="00472307"/>
    <w:rsid w:val="00473190"/>
    <w:rsid w:val="00474313"/>
    <w:rsid w:val="004806CB"/>
    <w:rsid w:val="00485087"/>
    <w:rsid w:val="00491B72"/>
    <w:rsid w:val="00492512"/>
    <w:rsid w:val="00492998"/>
    <w:rsid w:val="00493AB4"/>
    <w:rsid w:val="00495F6F"/>
    <w:rsid w:val="00496189"/>
    <w:rsid w:val="004B01F5"/>
    <w:rsid w:val="004B64B5"/>
    <w:rsid w:val="004C4262"/>
    <w:rsid w:val="004C6427"/>
    <w:rsid w:val="004D4FD1"/>
    <w:rsid w:val="004D6EAE"/>
    <w:rsid w:val="004D70BA"/>
    <w:rsid w:val="004E25F2"/>
    <w:rsid w:val="004E2CF2"/>
    <w:rsid w:val="004E5C59"/>
    <w:rsid w:val="004E6E1B"/>
    <w:rsid w:val="004F4B11"/>
    <w:rsid w:val="004F56B5"/>
    <w:rsid w:val="005003F7"/>
    <w:rsid w:val="00501E00"/>
    <w:rsid w:val="005141AB"/>
    <w:rsid w:val="0051432B"/>
    <w:rsid w:val="0052161C"/>
    <w:rsid w:val="0053637A"/>
    <w:rsid w:val="00542EE9"/>
    <w:rsid w:val="00551BFF"/>
    <w:rsid w:val="0055264D"/>
    <w:rsid w:val="00552BB9"/>
    <w:rsid w:val="00553E60"/>
    <w:rsid w:val="0055609C"/>
    <w:rsid w:val="0055640B"/>
    <w:rsid w:val="00561017"/>
    <w:rsid w:val="00561447"/>
    <w:rsid w:val="00563BD6"/>
    <w:rsid w:val="0058170D"/>
    <w:rsid w:val="00581E5D"/>
    <w:rsid w:val="00584C03"/>
    <w:rsid w:val="00585A18"/>
    <w:rsid w:val="0058688F"/>
    <w:rsid w:val="00591A3A"/>
    <w:rsid w:val="00592E30"/>
    <w:rsid w:val="00593A5F"/>
    <w:rsid w:val="00596786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077EC"/>
    <w:rsid w:val="00610212"/>
    <w:rsid w:val="00620079"/>
    <w:rsid w:val="006237B1"/>
    <w:rsid w:val="00630B8D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0B44"/>
    <w:rsid w:val="006A1DDD"/>
    <w:rsid w:val="006A2F2A"/>
    <w:rsid w:val="006A40C7"/>
    <w:rsid w:val="006A7E5E"/>
    <w:rsid w:val="006B1B1F"/>
    <w:rsid w:val="006B291E"/>
    <w:rsid w:val="006B4A24"/>
    <w:rsid w:val="006B5D4B"/>
    <w:rsid w:val="006B6A16"/>
    <w:rsid w:val="006C36DA"/>
    <w:rsid w:val="006C3C6C"/>
    <w:rsid w:val="006C4016"/>
    <w:rsid w:val="006C6F15"/>
    <w:rsid w:val="006C7BEF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13158"/>
    <w:rsid w:val="00720053"/>
    <w:rsid w:val="00722F06"/>
    <w:rsid w:val="00723AE2"/>
    <w:rsid w:val="00730AB5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860A4"/>
    <w:rsid w:val="00793AB2"/>
    <w:rsid w:val="007A0AD1"/>
    <w:rsid w:val="007A0EB8"/>
    <w:rsid w:val="007A7890"/>
    <w:rsid w:val="007B3E8B"/>
    <w:rsid w:val="007C0AB1"/>
    <w:rsid w:val="007D0E97"/>
    <w:rsid w:val="007D1EE5"/>
    <w:rsid w:val="007E2D20"/>
    <w:rsid w:val="007E4164"/>
    <w:rsid w:val="007E5534"/>
    <w:rsid w:val="007F21D1"/>
    <w:rsid w:val="007F2936"/>
    <w:rsid w:val="00801F6B"/>
    <w:rsid w:val="00803F59"/>
    <w:rsid w:val="0081485A"/>
    <w:rsid w:val="00815B91"/>
    <w:rsid w:val="00816892"/>
    <w:rsid w:val="008175DA"/>
    <w:rsid w:val="008217DF"/>
    <w:rsid w:val="0082208C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17C4"/>
    <w:rsid w:val="008734B9"/>
    <w:rsid w:val="008902D6"/>
    <w:rsid w:val="00894F02"/>
    <w:rsid w:val="008A07DE"/>
    <w:rsid w:val="008A0BED"/>
    <w:rsid w:val="008A17B7"/>
    <w:rsid w:val="008A42E6"/>
    <w:rsid w:val="008A6884"/>
    <w:rsid w:val="008A68CF"/>
    <w:rsid w:val="008B5502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0CE3"/>
    <w:rsid w:val="00923DBE"/>
    <w:rsid w:val="009252FE"/>
    <w:rsid w:val="00926BD3"/>
    <w:rsid w:val="00927F45"/>
    <w:rsid w:val="0093593D"/>
    <w:rsid w:val="00936227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297D"/>
    <w:rsid w:val="009A49A3"/>
    <w:rsid w:val="009B51CF"/>
    <w:rsid w:val="009B5DA7"/>
    <w:rsid w:val="009B79F7"/>
    <w:rsid w:val="009B7D57"/>
    <w:rsid w:val="009C05A4"/>
    <w:rsid w:val="009C3919"/>
    <w:rsid w:val="009C7DB2"/>
    <w:rsid w:val="009D03EC"/>
    <w:rsid w:val="009D1354"/>
    <w:rsid w:val="009D5886"/>
    <w:rsid w:val="009D5B7C"/>
    <w:rsid w:val="009F23BF"/>
    <w:rsid w:val="00A104B3"/>
    <w:rsid w:val="00A11CE7"/>
    <w:rsid w:val="00A141E9"/>
    <w:rsid w:val="00A16FB1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1C88"/>
    <w:rsid w:val="00A75967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D7B95"/>
    <w:rsid w:val="00AE252D"/>
    <w:rsid w:val="00AE314D"/>
    <w:rsid w:val="00AE4B6E"/>
    <w:rsid w:val="00AE4D53"/>
    <w:rsid w:val="00AE70BE"/>
    <w:rsid w:val="00AF226C"/>
    <w:rsid w:val="00AF3BC4"/>
    <w:rsid w:val="00AF59F6"/>
    <w:rsid w:val="00AF6AC9"/>
    <w:rsid w:val="00B024C1"/>
    <w:rsid w:val="00B038A7"/>
    <w:rsid w:val="00B049D0"/>
    <w:rsid w:val="00B06743"/>
    <w:rsid w:val="00B06C49"/>
    <w:rsid w:val="00B2336B"/>
    <w:rsid w:val="00B24601"/>
    <w:rsid w:val="00B2493E"/>
    <w:rsid w:val="00B25D2C"/>
    <w:rsid w:val="00B26822"/>
    <w:rsid w:val="00B311F1"/>
    <w:rsid w:val="00B4050A"/>
    <w:rsid w:val="00B439C0"/>
    <w:rsid w:val="00B468A2"/>
    <w:rsid w:val="00B50313"/>
    <w:rsid w:val="00B530F6"/>
    <w:rsid w:val="00B55939"/>
    <w:rsid w:val="00B572C2"/>
    <w:rsid w:val="00B57625"/>
    <w:rsid w:val="00B600EB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08FC"/>
    <w:rsid w:val="00BB1136"/>
    <w:rsid w:val="00BB306E"/>
    <w:rsid w:val="00BB30D5"/>
    <w:rsid w:val="00BB32CF"/>
    <w:rsid w:val="00BB4943"/>
    <w:rsid w:val="00BB58D3"/>
    <w:rsid w:val="00BB7E89"/>
    <w:rsid w:val="00BC03AD"/>
    <w:rsid w:val="00BC3F70"/>
    <w:rsid w:val="00BD2843"/>
    <w:rsid w:val="00BE30B4"/>
    <w:rsid w:val="00BE71C3"/>
    <w:rsid w:val="00BF11CC"/>
    <w:rsid w:val="00BF4157"/>
    <w:rsid w:val="00C05D31"/>
    <w:rsid w:val="00C101AC"/>
    <w:rsid w:val="00C128F2"/>
    <w:rsid w:val="00C2110B"/>
    <w:rsid w:val="00C24AD4"/>
    <w:rsid w:val="00C31CB2"/>
    <w:rsid w:val="00C3770A"/>
    <w:rsid w:val="00C41E3E"/>
    <w:rsid w:val="00C50554"/>
    <w:rsid w:val="00C54455"/>
    <w:rsid w:val="00C60619"/>
    <w:rsid w:val="00C61864"/>
    <w:rsid w:val="00C64732"/>
    <w:rsid w:val="00C6478B"/>
    <w:rsid w:val="00C70991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A7975"/>
    <w:rsid w:val="00CB098D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48F0"/>
    <w:rsid w:val="00D0544C"/>
    <w:rsid w:val="00D06F1E"/>
    <w:rsid w:val="00D2020A"/>
    <w:rsid w:val="00D20A78"/>
    <w:rsid w:val="00D31119"/>
    <w:rsid w:val="00D366D6"/>
    <w:rsid w:val="00D3728B"/>
    <w:rsid w:val="00D4056C"/>
    <w:rsid w:val="00D457F5"/>
    <w:rsid w:val="00D549E8"/>
    <w:rsid w:val="00D6221B"/>
    <w:rsid w:val="00D63F15"/>
    <w:rsid w:val="00D64FEC"/>
    <w:rsid w:val="00D67140"/>
    <w:rsid w:val="00D72D25"/>
    <w:rsid w:val="00D74FEF"/>
    <w:rsid w:val="00D838D6"/>
    <w:rsid w:val="00D85119"/>
    <w:rsid w:val="00D85145"/>
    <w:rsid w:val="00D85282"/>
    <w:rsid w:val="00D85CD0"/>
    <w:rsid w:val="00D90792"/>
    <w:rsid w:val="00D90AC9"/>
    <w:rsid w:val="00D91C98"/>
    <w:rsid w:val="00D9242A"/>
    <w:rsid w:val="00D949CB"/>
    <w:rsid w:val="00D94F06"/>
    <w:rsid w:val="00DA3014"/>
    <w:rsid w:val="00DA54CE"/>
    <w:rsid w:val="00DA5A79"/>
    <w:rsid w:val="00DA7207"/>
    <w:rsid w:val="00DA7E65"/>
    <w:rsid w:val="00DB3094"/>
    <w:rsid w:val="00DB5A28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27579"/>
    <w:rsid w:val="00E34C2A"/>
    <w:rsid w:val="00E36593"/>
    <w:rsid w:val="00E5464C"/>
    <w:rsid w:val="00E57027"/>
    <w:rsid w:val="00E60328"/>
    <w:rsid w:val="00E6125F"/>
    <w:rsid w:val="00E64751"/>
    <w:rsid w:val="00E768A3"/>
    <w:rsid w:val="00E822F9"/>
    <w:rsid w:val="00E827C1"/>
    <w:rsid w:val="00E83D9C"/>
    <w:rsid w:val="00E93243"/>
    <w:rsid w:val="00E93407"/>
    <w:rsid w:val="00E94F13"/>
    <w:rsid w:val="00EA0B56"/>
    <w:rsid w:val="00EA4F52"/>
    <w:rsid w:val="00EA7175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EF7E55"/>
    <w:rsid w:val="00F04BA3"/>
    <w:rsid w:val="00F07D9A"/>
    <w:rsid w:val="00F12BC9"/>
    <w:rsid w:val="00F2059C"/>
    <w:rsid w:val="00F322EE"/>
    <w:rsid w:val="00F43833"/>
    <w:rsid w:val="00F43C14"/>
    <w:rsid w:val="00F46AE4"/>
    <w:rsid w:val="00F474F6"/>
    <w:rsid w:val="00F478DB"/>
    <w:rsid w:val="00F4797B"/>
    <w:rsid w:val="00F57552"/>
    <w:rsid w:val="00F672EF"/>
    <w:rsid w:val="00F82FE9"/>
    <w:rsid w:val="00F852B0"/>
    <w:rsid w:val="00F93DDF"/>
    <w:rsid w:val="00F95FC0"/>
    <w:rsid w:val="00FA259A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6175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3BC"/>
    <w:rPr>
      <w:rFonts w:ascii="Times New Roman" w:eastAsia="Times New Roman" w:hAnsi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eastAsia="Calibri" w:hAnsi="Cambria"/>
      <w:b/>
      <w:bCs/>
      <w:noProof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eastAsia="Calibri" w:hAnsi="Cambria"/>
      <w:b/>
      <w:bCs/>
      <w:noProof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eastAsia="Calibri" w:hAnsi="Cambria"/>
      <w:b/>
      <w:bCs/>
      <w:noProof/>
      <w:lang w:val="en-US"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eastAsia="Calibri" w:hAnsi="Cambria"/>
      <w:b/>
      <w:bCs/>
      <w:i/>
      <w:iCs/>
      <w:noProof/>
      <w:lang w:val="en-US"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eastAsia="Calibri" w:hAnsi="Cambria"/>
      <w:b/>
      <w:bCs/>
      <w:noProof/>
      <w:color w:val="7F7F7F"/>
      <w:lang w:val="en-US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eastAsia="Calibri" w:hAnsi="Cambria"/>
      <w:b/>
      <w:bCs/>
      <w:i/>
      <w:iCs/>
      <w:noProof/>
      <w:color w:val="7F7F7F"/>
      <w:lang w:val="en-US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eastAsia="Calibri" w:hAnsi="Cambria"/>
      <w:i/>
      <w:iCs/>
      <w:noProof/>
      <w:lang w:val="en-US"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eastAsia="Calibri" w:hAnsi="Cambria"/>
      <w:noProof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eastAsia="Calibri" w:hAnsi="Cambria"/>
      <w:i/>
      <w:iCs/>
      <w:noProof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eastAsia="Calibri" w:hAnsi="Cambria"/>
      <w:noProof/>
      <w:spacing w:val="5"/>
      <w:sz w:val="52"/>
      <w:szCs w:val="52"/>
      <w:lang w:val="en-US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eastAsia="Calibri" w:hAnsi="Cambria"/>
      <w:i/>
      <w:iCs/>
      <w:noProof/>
      <w:spacing w:val="13"/>
      <w:lang w:val="en-US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  <w:rPr>
      <w:rFonts w:eastAsia="Calibri"/>
      <w:noProof/>
      <w:lang w:val="en-US"/>
    </w:rPr>
  </w:style>
  <w:style w:type="paragraph" w:customStyle="1" w:styleId="LightGrid-Accent31">
    <w:name w:val="Light Grid - Accent 31"/>
    <w:basedOn w:val="Normal"/>
    <w:qFormat/>
    <w:pPr>
      <w:ind w:left="720"/>
      <w:contextualSpacing/>
    </w:pPr>
    <w:rPr>
      <w:rFonts w:eastAsia="Calibri"/>
      <w:noProof/>
      <w:lang w:val="en-US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rFonts w:eastAsia="Calibri"/>
      <w:i/>
      <w:iCs/>
      <w:noProof/>
      <w:lang w:val="en-US"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noProof/>
      <w:lang w:val="en-US"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eastAsia="Calibri" w:hAnsi="Tahoma" w:cs="Tahoma"/>
      <w:noProof/>
      <w:sz w:val="16"/>
      <w:szCs w:val="16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  <w:rPr>
      <w:rFonts w:eastAsia="Calibri"/>
      <w:noProof/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  <w:rPr>
      <w:rFonts w:eastAsia="Calibri"/>
      <w:noProof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  <w:rPr>
      <w:rFonts w:eastAsia="Calibri"/>
      <w:noProof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2F2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A2F2A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3BC"/>
    <w:rPr>
      <w:rFonts w:ascii="Arial" w:eastAsia="Times New Roman" w:hAnsi="Arial" w:cs="Arial"/>
      <w:vanish/>
      <w:sz w:val="16"/>
      <w:szCs w:val="16"/>
      <w:lang w:val="en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2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23BC"/>
    <w:rPr>
      <w:rFonts w:ascii="Arial" w:eastAsia="Times New Roman" w:hAnsi="Arial" w:cs="Arial"/>
      <w:vanish/>
      <w:sz w:val="16"/>
      <w:szCs w:val="16"/>
      <w:lang w:val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4010B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919"/>
    <w:rPr>
      <w:rFonts w:ascii="Courier New" w:eastAsia="Times New Roman" w:hAnsi="Courier New" w:cs="Courier New"/>
      <w:lang w:val="en-ID"/>
    </w:rPr>
  </w:style>
  <w:style w:type="character" w:customStyle="1" w:styleId="y2iqfc">
    <w:name w:val="y2iqfc"/>
    <w:basedOn w:val="DefaultParagraphFont"/>
    <w:rsid w:val="009C3919"/>
  </w:style>
  <w:style w:type="paragraph" w:styleId="NoSpacing">
    <w:name w:val="No Spacing"/>
    <w:uiPriority w:val="1"/>
    <w:qFormat/>
    <w:rsid w:val="009C3919"/>
    <w:rPr>
      <w:rFonts w:ascii="Times New Roman" w:eastAsia="Times New Roman" w:hAnsi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1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99976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86288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1160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8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611890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756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735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667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2641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4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73921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9573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26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92C9C-A00B-471E-9E3E-994514F87868}"/>
</file>

<file path=customXml/itemProps2.xml><?xml version="1.0" encoding="utf-8"?>
<ds:datastoreItem xmlns:ds="http://schemas.openxmlformats.org/officeDocument/2006/customXml" ds:itemID="{C086D209-07D9-419E-A6D3-7916ED19C4F5}"/>
</file>

<file path=customXml/itemProps3.xml><?xml version="1.0" encoding="utf-8"?>
<ds:datastoreItem xmlns:ds="http://schemas.openxmlformats.org/officeDocument/2006/customXml" ds:itemID="{76F07298-1D2E-0D43-A503-CAF25230B315}"/>
</file>

<file path=customXml/itemProps4.xml><?xml version="1.0" encoding="utf-8"?>
<ds:datastoreItem xmlns:ds="http://schemas.openxmlformats.org/officeDocument/2006/customXml" ds:itemID="{1A0D2AE6-8986-47EA-B200-FCCE45E92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Noviandri Wibowo</cp:lastModifiedBy>
  <cp:revision>3</cp:revision>
  <cp:lastPrinted>2021-03-12T10:08:00Z</cp:lastPrinted>
  <dcterms:created xsi:type="dcterms:W3CDTF">2023-05-04T04:19:00Z</dcterms:created>
  <dcterms:modified xsi:type="dcterms:W3CDTF">2023-05-04T10:24:00Z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