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ED7" w14:textId="77777777" w:rsidR="00641E3D" w:rsidRDefault="00641E3D" w:rsidP="00641E3D">
      <w:pPr>
        <w:rPr>
          <w:szCs w:val="36"/>
        </w:rPr>
      </w:pPr>
    </w:p>
    <w:p w14:paraId="7EB2509B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19CB347C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23A93B5C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2E5708BF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 w:rsidR="00C81069">
        <w:rPr>
          <w:b/>
          <w:sz w:val="28"/>
          <w:szCs w:val="28"/>
        </w:rPr>
        <w:t>Montenegro</w:t>
      </w:r>
    </w:p>
    <w:p w14:paraId="5BF7566F" w14:textId="6E206279" w:rsidR="007D7A6B" w:rsidRPr="009A4441" w:rsidRDefault="00F94A43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8</w:t>
      </w:r>
      <w:r w:rsidRPr="00F94A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529C7">
        <w:rPr>
          <w:b/>
          <w:sz w:val="28"/>
          <w:szCs w:val="28"/>
        </w:rPr>
        <w:t>May 2023</w:t>
      </w:r>
    </w:p>
    <w:p w14:paraId="3ABBD25E" w14:textId="77777777" w:rsidR="00FF172A" w:rsidRPr="000F1CEB" w:rsidRDefault="00FF172A" w:rsidP="00395BDD">
      <w:pPr>
        <w:ind w:left="360"/>
        <w:rPr>
          <w:rFonts w:cs="Arial"/>
          <w:sz w:val="24"/>
          <w:szCs w:val="24"/>
        </w:rPr>
      </w:pPr>
    </w:p>
    <w:p w14:paraId="12C4FC2E" w14:textId="77777777" w:rsidR="00F94A43" w:rsidRDefault="00BB5094" w:rsidP="000F1CEB">
      <w:pPr>
        <w:pStyle w:val="s4"/>
        <w:spacing w:before="0" w:beforeAutospacing="0" w:after="0" w:afterAutospacing="0"/>
        <w:rPr>
          <w:rStyle w:val="s11"/>
          <w:rFonts w:ascii="Arial" w:hAnsi="Arial" w:cs="Arial"/>
        </w:rPr>
      </w:pPr>
      <w:r>
        <w:rPr>
          <w:rStyle w:val="s11"/>
          <w:rFonts w:ascii="Arial" w:hAnsi="Arial" w:cs="Arial"/>
        </w:rPr>
        <w:t xml:space="preserve">Thank you, Mr President. </w:t>
      </w:r>
    </w:p>
    <w:p w14:paraId="0752E44E" w14:textId="77777777" w:rsidR="00F94A43" w:rsidRDefault="00F94A43" w:rsidP="000F1CEB">
      <w:pPr>
        <w:pStyle w:val="s4"/>
        <w:spacing w:before="0" w:beforeAutospacing="0" w:after="0" w:afterAutospacing="0"/>
        <w:rPr>
          <w:rStyle w:val="s11"/>
          <w:rFonts w:ascii="Arial" w:hAnsi="Arial" w:cs="Arial"/>
        </w:rPr>
      </w:pPr>
    </w:p>
    <w:p w14:paraId="2479F009" w14:textId="2A0B1C8C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Style w:val="s11"/>
          <w:rFonts w:ascii="Arial" w:hAnsi="Arial" w:cs="Arial"/>
        </w:rPr>
        <w:t xml:space="preserve">Let me welcome </w:t>
      </w:r>
      <w:r w:rsidR="00BB5094">
        <w:rPr>
          <w:rStyle w:val="s11"/>
          <w:rFonts w:ascii="Arial" w:hAnsi="Arial" w:cs="Arial"/>
        </w:rPr>
        <w:t xml:space="preserve">the </w:t>
      </w:r>
      <w:r w:rsidRPr="000075DB">
        <w:rPr>
          <w:rStyle w:val="s11"/>
          <w:rFonts w:ascii="Arial" w:hAnsi="Arial" w:cs="Arial"/>
        </w:rPr>
        <w:t xml:space="preserve">Minister </w:t>
      </w:r>
      <w:r w:rsidR="00BB5094">
        <w:rPr>
          <w:rStyle w:val="s11"/>
          <w:rFonts w:ascii="Arial" w:hAnsi="Arial" w:cs="Arial"/>
        </w:rPr>
        <w:t>and your team to Geneva.</w:t>
      </w:r>
    </w:p>
    <w:p w14:paraId="74FA4BCE" w14:textId="77777777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Fonts w:ascii="Arial" w:hAnsi="Arial" w:cs="Arial"/>
        </w:rPr>
        <w:t> </w:t>
      </w:r>
    </w:p>
    <w:p w14:paraId="413B0310" w14:textId="2FD2EB7B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Style w:val="s11"/>
          <w:rFonts w:ascii="Arial" w:hAnsi="Arial" w:cs="Arial"/>
        </w:rPr>
        <w:t>Let me start by paying tribute to Montenegro's role in this Council and welcome its progress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in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tackling organised crime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as well as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improvements to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the legislative framework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on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more stringent penalties for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attacks and threats against journalists.</w:t>
      </w:r>
      <w:r w:rsidRPr="000075DB">
        <w:rPr>
          <w:rStyle w:val="apple-converted-space"/>
          <w:rFonts w:ascii="Arial" w:hAnsi="Arial" w:cs="Arial"/>
        </w:rPr>
        <w:t> </w:t>
      </w:r>
    </w:p>
    <w:p w14:paraId="0FF165F1" w14:textId="77777777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Fonts w:ascii="Arial" w:hAnsi="Arial" w:cs="Arial"/>
        </w:rPr>
        <w:t> </w:t>
      </w:r>
    </w:p>
    <w:p w14:paraId="3AE07BF5" w14:textId="77777777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Style w:val="s11"/>
          <w:rFonts w:ascii="Arial" w:hAnsi="Arial" w:cs="Arial"/>
        </w:rPr>
        <w:t>We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encourage Montenegro to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address outstanding recommendations</w:t>
      </w:r>
      <w:r w:rsidRPr="000075DB">
        <w:rPr>
          <w:rStyle w:val="apple-converted-space"/>
          <w:rFonts w:ascii="Arial" w:hAnsi="Arial" w:cs="Arial"/>
        </w:rPr>
        <w:t> on accountability</w:t>
      </w:r>
      <w:r w:rsidRPr="000075DB">
        <w:rPr>
          <w:rStyle w:val="s11"/>
          <w:rFonts w:ascii="Arial" w:hAnsi="Arial" w:cs="Arial"/>
        </w:rPr>
        <w:t> of the judiciary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and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to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establish a track-record for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the implementation of</w:t>
      </w:r>
      <w:r w:rsidRPr="000075DB">
        <w:rPr>
          <w:rStyle w:val="apple-converted-space"/>
          <w:rFonts w:ascii="Arial" w:hAnsi="Arial" w:cs="Arial"/>
        </w:rPr>
        <w:t> </w:t>
      </w:r>
      <w:r w:rsidRPr="000075DB">
        <w:rPr>
          <w:rStyle w:val="s11"/>
          <w:rFonts w:ascii="Arial" w:hAnsi="Arial" w:cs="Arial"/>
        </w:rPr>
        <w:t>anti-corruption law.  </w:t>
      </w:r>
    </w:p>
    <w:p w14:paraId="510042B1" w14:textId="77777777" w:rsidR="000F1CEB" w:rsidRPr="000075DB" w:rsidRDefault="000F1CEB" w:rsidP="000F1CEB">
      <w:pPr>
        <w:pStyle w:val="s4"/>
        <w:spacing w:before="0" w:beforeAutospacing="0" w:after="0" w:afterAutospacing="0"/>
        <w:rPr>
          <w:rFonts w:ascii="Arial" w:hAnsi="Arial" w:cs="Arial"/>
        </w:rPr>
      </w:pPr>
      <w:r w:rsidRPr="000075DB">
        <w:rPr>
          <w:rFonts w:ascii="Arial" w:hAnsi="Arial" w:cs="Arial"/>
        </w:rPr>
        <w:t> </w:t>
      </w:r>
    </w:p>
    <w:p w14:paraId="120B4E3B" w14:textId="77777777" w:rsidR="000F1CEB" w:rsidRPr="00F94A43" w:rsidRDefault="000F1CEB" w:rsidP="000F1CEB">
      <w:pPr>
        <w:pStyle w:val="s13"/>
        <w:spacing w:before="0" w:beforeAutospacing="0" w:after="0" w:afterAutospacing="0"/>
        <w:jc w:val="both"/>
        <w:rPr>
          <w:rFonts w:ascii="Arial" w:hAnsi="Arial" w:cs="Arial"/>
        </w:rPr>
      </w:pPr>
      <w:r w:rsidRPr="00F94A43">
        <w:rPr>
          <w:rStyle w:val="s12"/>
          <w:rFonts w:ascii="Arial" w:hAnsi="Arial" w:cs="Arial"/>
          <w:bCs/>
        </w:rPr>
        <w:t>We</w:t>
      </w:r>
      <w:r w:rsidRPr="00F94A43">
        <w:rPr>
          <w:rStyle w:val="apple-converted-space"/>
          <w:rFonts w:ascii="Arial" w:hAnsi="Arial" w:cs="Arial"/>
          <w:bCs/>
        </w:rPr>
        <w:t> </w:t>
      </w:r>
      <w:r w:rsidRPr="00F94A43">
        <w:rPr>
          <w:rStyle w:val="s12"/>
          <w:rFonts w:ascii="Arial" w:hAnsi="Arial" w:cs="Arial"/>
          <w:bCs/>
        </w:rPr>
        <w:t>recommend Montenegro:</w:t>
      </w:r>
    </w:p>
    <w:p w14:paraId="56C4DD50" w14:textId="77777777" w:rsidR="000F1CEB" w:rsidRPr="000075DB" w:rsidRDefault="000F1CEB" w:rsidP="000F1CEB">
      <w:pPr>
        <w:pStyle w:val="s13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0075DB">
        <w:rPr>
          <w:rFonts w:ascii="Arial" w:hAnsi="Arial" w:cs="Arial"/>
        </w:rPr>
        <w:t> </w:t>
      </w:r>
    </w:p>
    <w:p w14:paraId="2E4CF658" w14:textId="357F10D9" w:rsidR="000F1CEB" w:rsidRPr="000075DB" w:rsidRDefault="000F1CEB" w:rsidP="000F1CEB">
      <w:pPr>
        <w:pStyle w:val="ListParagraph"/>
        <w:numPr>
          <w:ilvl w:val="0"/>
          <w:numId w:val="44"/>
        </w:numPr>
        <w:spacing w:line="240" w:lineRule="auto"/>
        <w:rPr>
          <w:rStyle w:val="s11"/>
          <w:rFonts w:eastAsia="Times New Roman" w:cs="Arial"/>
          <w:sz w:val="24"/>
          <w:szCs w:val="24"/>
        </w:rPr>
      </w:pPr>
      <w:r w:rsidRPr="000075DB">
        <w:rPr>
          <w:rStyle w:val="s11"/>
          <w:rFonts w:eastAsia="Times New Roman" w:cs="Arial"/>
          <w:sz w:val="24"/>
          <w:szCs w:val="24"/>
        </w:rPr>
        <w:t>Strengthen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mechanisms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to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improve access to justice, including for victims of gender-based violence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and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ensure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prompt independent investigation of all complaints of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police ill-treatment,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and</w:t>
      </w:r>
      <w:r w:rsidRPr="000075DB">
        <w:rPr>
          <w:rStyle w:val="apple-converted-space"/>
          <w:rFonts w:eastAsia="Times New Roman" w:cs="Arial"/>
          <w:sz w:val="24"/>
          <w:szCs w:val="24"/>
        </w:rPr>
        <w:t> amend </w:t>
      </w:r>
      <w:r w:rsidRPr="000075DB">
        <w:rPr>
          <w:rStyle w:val="s11"/>
          <w:rFonts w:eastAsia="Times New Roman" w:cs="Arial"/>
          <w:sz w:val="24"/>
          <w:szCs w:val="24"/>
        </w:rPr>
        <w:t>the Criminal Code to align with the Convention against Torture.  </w:t>
      </w:r>
    </w:p>
    <w:p w14:paraId="66B618DD" w14:textId="77777777" w:rsidR="000F1CEB" w:rsidRPr="000075DB" w:rsidRDefault="000F1CEB" w:rsidP="000F1CEB">
      <w:pPr>
        <w:pStyle w:val="ListParagraph"/>
        <w:spacing w:line="240" w:lineRule="auto"/>
        <w:ind w:left="1080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14:paraId="7E184E0F" w14:textId="7AE9A035" w:rsidR="000F1CEB" w:rsidRPr="000075DB" w:rsidRDefault="000F1CEB" w:rsidP="000F1CEB">
      <w:pPr>
        <w:pStyle w:val="ListParagraph"/>
        <w:numPr>
          <w:ilvl w:val="0"/>
          <w:numId w:val="44"/>
        </w:numPr>
        <w:spacing w:line="240" w:lineRule="auto"/>
        <w:rPr>
          <w:rStyle w:val="s11"/>
          <w:rFonts w:eastAsia="Times New Roman" w:cs="Arial"/>
          <w:sz w:val="24"/>
          <w:szCs w:val="24"/>
        </w:rPr>
      </w:pPr>
      <w:r w:rsidRPr="000075DB">
        <w:rPr>
          <w:rStyle w:val="s11"/>
          <w:rFonts w:eastAsia="Times New Roman" w:cs="Arial"/>
          <w:sz w:val="24"/>
          <w:szCs w:val="24"/>
        </w:rPr>
        <w:t>Ensure effective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implementation of laws in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the fight against corruption.</w:t>
      </w:r>
    </w:p>
    <w:p w14:paraId="46566190" w14:textId="58C671F5" w:rsidR="000F1CEB" w:rsidRPr="000075DB" w:rsidRDefault="000F1CEB" w:rsidP="000F1CEB">
      <w:pPr>
        <w:spacing w:line="240" w:lineRule="auto"/>
        <w:rPr>
          <w:rFonts w:eastAsia="Times New Roman" w:cs="Arial"/>
          <w:sz w:val="24"/>
          <w:szCs w:val="24"/>
        </w:rPr>
      </w:pPr>
    </w:p>
    <w:p w14:paraId="05779E6C" w14:textId="77777777" w:rsidR="000F1CEB" w:rsidRPr="000075DB" w:rsidRDefault="000F1CEB" w:rsidP="000F1CEB">
      <w:pPr>
        <w:spacing w:line="240" w:lineRule="auto"/>
        <w:ind w:left="720"/>
        <w:rPr>
          <w:rFonts w:eastAsia="Times New Roman" w:cs="Arial"/>
          <w:sz w:val="24"/>
          <w:szCs w:val="24"/>
        </w:rPr>
      </w:pPr>
      <w:r w:rsidRPr="000075DB">
        <w:rPr>
          <w:rStyle w:val="apple-converted-space"/>
          <w:rFonts w:eastAsia="Times New Roman" w:cs="Arial"/>
          <w:sz w:val="24"/>
          <w:szCs w:val="24"/>
        </w:rPr>
        <w:t xml:space="preserve">3. </w:t>
      </w:r>
      <w:r w:rsidRPr="000075DB">
        <w:rPr>
          <w:rStyle w:val="s11"/>
          <w:rFonts w:eastAsia="Times New Roman" w:cs="Arial"/>
          <w:sz w:val="24"/>
          <w:szCs w:val="24"/>
        </w:rPr>
        <w:t>Improve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application of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  <w:r w:rsidRPr="000075DB">
        <w:rPr>
          <w:rStyle w:val="s11"/>
          <w:rFonts w:eastAsia="Times New Roman" w:cs="Arial"/>
          <w:sz w:val="24"/>
          <w:szCs w:val="24"/>
        </w:rPr>
        <w:t>the legal framework on the protection of journalists.</w:t>
      </w:r>
      <w:r w:rsidRPr="000075DB">
        <w:rPr>
          <w:rStyle w:val="apple-converted-space"/>
          <w:rFonts w:eastAsia="Times New Roman" w:cs="Arial"/>
          <w:sz w:val="24"/>
          <w:szCs w:val="24"/>
        </w:rPr>
        <w:t> </w:t>
      </w:r>
    </w:p>
    <w:p w14:paraId="59054A35" w14:textId="77777777" w:rsidR="000F1CEB" w:rsidRPr="000075DB" w:rsidRDefault="000F1CEB" w:rsidP="000F1CEB">
      <w:pPr>
        <w:pStyle w:val="s4"/>
        <w:spacing w:before="0" w:beforeAutospacing="0" w:after="0" w:afterAutospacing="0"/>
        <w:ind w:left="720"/>
        <w:rPr>
          <w:rFonts w:ascii="Arial" w:hAnsi="Arial" w:cs="Arial"/>
        </w:rPr>
      </w:pPr>
      <w:r w:rsidRPr="000075DB">
        <w:rPr>
          <w:rFonts w:ascii="Arial" w:hAnsi="Arial" w:cs="Arial"/>
        </w:rPr>
        <w:t> </w:t>
      </w:r>
    </w:p>
    <w:p w14:paraId="5DBE0F78" w14:textId="120D35B8" w:rsidR="008352F8" w:rsidRPr="000075DB" w:rsidRDefault="000F1CEB" w:rsidP="000F1CEB">
      <w:pPr>
        <w:rPr>
          <w:rStyle w:val="s11"/>
          <w:rFonts w:cs="Arial"/>
          <w:sz w:val="24"/>
          <w:szCs w:val="24"/>
        </w:rPr>
      </w:pPr>
      <w:r w:rsidRPr="000075DB">
        <w:rPr>
          <w:rStyle w:val="s11"/>
          <w:rFonts w:cs="Arial"/>
          <w:sz w:val="24"/>
          <w:szCs w:val="24"/>
        </w:rPr>
        <w:t>Thank you</w:t>
      </w:r>
      <w:r w:rsidR="00F94A43">
        <w:rPr>
          <w:rStyle w:val="s11"/>
          <w:rFonts w:cs="Arial"/>
          <w:sz w:val="24"/>
          <w:szCs w:val="24"/>
        </w:rPr>
        <w:t>.</w:t>
      </w:r>
    </w:p>
    <w:p w14:paraId="6C0E1B35" w14:textId="77777777" w:rsidR="000F1CEB" w:rsidRPr="000075DB" w:rsidRDefault="000F1CEB" w:rsidP="000F1CEB">
      <w:pPr>
        <w:rPr>
          <w:rFonts w:cs="Arial"/>
          <w:sz w:val="24"/>
          <w:szCs w:val="24"/>
        </w:rPr>
      </w:pPr>
    </w:p>
    <w:p w14:paraId="26F927F4" w14:textId="49A0AD24" w:rsidR="008352F8" w:rsidRPr="000075DB" w:rsidRDefault="008352F8" w:rsidP="00D53F44">
      <w:pPr>
        <w:rPr>
          <w:rFonts w:cs="Arial"/>
          <w:sz w:val="24"/>
          <w:szCs w:val="24"/>
        </w:rPr>
      </w:pPr>
    </w:p>
    <w:sectPr w:rsidR="008352F8" w:rsidRPr="000075DB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2E84" w14:textId="77777777" w:rsidR="00264452" w:rsidRDefault="00264452" w:rsidP="004854D5">
      <w:pPr>
        <w:spacing w:line="240" w:lineRule="auto"/>
      </w:pPr>
      <w:r>
        <w:separator/>
      </w:r>
    </w:p>
  </w:endnote>
  <w:endnote w:type="continuationSeparator" w:id="0">
    <w:p w14:paraId="781D2508" w14:textId="77777777" w:rsidR="00264452" w:rsidRDefault="0026445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B5CD" w14:textId="77A8BD03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BE70B6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EEA2" w14:textId="77777777" w:rsidR="00264452" w:rsidRDefault="00264452" w:rsidP="004854D5">
      <w:pPr>
        <w:spacing w:line="240" w:lineRule="auto"/>
      </w:pPr>
      <w:r>
        <w:separator/>
      </w:r>
    </w:p>
  </w:footnote>
  <w:footnote w:type="continuationSeparator" w:id="0">
    <w:p w14:paraId="33AE98C3" w14:textId="77777777" w:rsidR="00264452" w:rsidRDefault="0026445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5E49" w14:textId="0DD1E1F9" w:rsidR="004854D5" w:rsidRPr="006F688E" w:rsidRDefault="00F94A43">
    <w:pPr>
      <w:pStyle w:val="Header"/>
      <w:rPr>
        <w:sz w:val="16"/>
      </w:rPr>
    </w:pPr>
    <w:r w:rsidRPr="00281876">
      <w:rPr>
        <w:noProof/>
        <w:lang w:eastAsia="en-GB"/>
      </w:rPr>
      <w:drawing>
        <wp:inline distT="0" distB="0" distL="0" distR="0" wp14:anchorId="11662ED6" wp14:editId="181F8F87">
          <wp:extent cx="1240155" cy="1264285"/>
          <wp:effectExtent l="0" t="0" r="0" b="0"/>
          <wp:docPr id="8" name="Picture 8" descr="C:\Users\mmehta\Downloads\UK Mission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mehta\Downloads\UK Mission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3"/>
    <w:multiLevelType w:val="hybridMultilevel"/>
    <w:tmpl w:val="3B5E14C6"/>
    <w:lvl w:ilvl="0" w:tplc="DD4C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07B"/>
    <w:multiLevelType w:val="hybridMultilevel"/>
    <w:tmpl w:val="0E72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294"/>
    <w:multiLevelType w:val="multilevel"/>
    <w:tmpl w:val="58E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3291E"/>
    <w:multiLevelType w:val="hybridMultilevel"/>
    <w:tmpl w:val="2F2A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B52BF"/>
    <w:multiLevelType w:val="hybridMultilevel"/>
    <w:tmpl w:val="60DC7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43184"/>
    <w:multiLevelType w:val="hybridMultilevel"/>
    <w:tmpl w:val="A71453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B2504"/>
    <w:multiLevelType w:val="hybridMultilevel"/>
    <w:tmpl w:val="D48C9A4A"/>
    <w:lvl w:ilvl="0" w:tplc="B4D6E9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946C0"/>
    <w:multiLevelType w:val="hybridMultilevel"/>
    <w:tmpl w:val="0EF8B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2BA5"/>
    <w:multiLevelType w:val="hybridMultilevel"/>
    <w:tmpl w:val="C31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AB1"/>
    <w:multiLevelType w:val="hybridMultilevel"/>
    <w:tmpl w:val="C34CB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810F1"/>
    <w:multiLevelType w:val="hybridMultilevel"/>
    <w:tmpl w:val="572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74E1B"/>
    <w:multiLevelType w:val="hybridMultilevel"/>
    <w:tmpl w:val="6FEE8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04BE9"/>
    <w:multiLevelType w:val="hybridMultilevel"/>
    <w:tmpl w:val="F1F2996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29"/>
  </w:num>
  <w:num w:numId="5">
    <w:abstractNumId w:val="12"/>
  </w:num>
  <w:num w:numId="6">
    <w:abstractNumId w:val="40"/>
  </w:num>
  <w:num w:numId="7">
    <w:abstractNumId w:val="21"/>
  </w:num>
  <w:num w:numId="8">
    <w:abstractNumId w:val="3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27"/>
  </w:num>
  <w:num w:numId="32">
    <w:abstractNumId w:val="11"/>
  </w:num>
  <w:num w:numId="33">
    <w:abstractNumId w:val="25"/>
  </w:num>
  <w:num w:numId="34">
    <w:abstractNumId w:val="5"/>
  </w:num>
  <w:num w:numId="35">
    <w:abstractNumId w:val="34"/>
  </w:num>
  <w:num w:numId="36">
    <w:abstractNumId w:val="31"/>
  </w:num>
  <w:num w:numId="37">
    <w:abstractNumId w:val="2"/>
  </w:num>
  <w:num w:numId="38">
    <w:abstractNumId w:val="26"/>
  </w:num>
  <w:num w:numId="39">
    <w:abstractNumId w:val="20"/>
  </w:num>
  <w:num w:numId="40">
    <w:abstractNumId w:val="19"/>
  </w:num>
  <w:num w:numId="41">
    <w:abstractNumId w:val="41"/>
  </w:num>
  <w:num w:numId="42">
    <w:abstractNumId w:val="3"/>
  </w:num>
  <w:num w:numId="43">
    <w:abstractNumId w:val="1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075DB"/>
    <w:rsid w:val="000202BA"/>
    <w:rsid w:val="00022D09"/>
    <w:rsid w:val="00022F89"/>
    <w:rsid w:val="000231E3"/>
    <w:rsid w:val="000310B2"/>
    <w:rsid w:val="00037140"/>
    <w:rsid w:val="00040AE9"/>
    <w:rsid w:val="00050E0C"/>
    <w:rsid w:val="00057799"/>
    <w:rsid w:val="00060113"/>
    <w:rsid w:val="00062EB3"/>
    <w:rsid w:val="00063D6E"/>
    <w:rsid w:val="00066C68"/>
    <w:rsid w:val="0007760B"/>
    <w:rsid w:val="000801DF"/>
    <w:rsid w:val="000815C3"/>
    <w:rsid w:val="000828D6"/>
    <w:rsid w:val="00091E05"/>
    <w:rsid w:val="00094559"/>
    <w:rsid w:val="000A0EA0"/>
    <w:rsid w:val="000A278D"/>
    <w:rsid w:val="000A7C56"/>
    <w:rsid w:val="000B2E54"/>
    <w:rsid w:val="000B50E7"/>
    <w:rsid w:val="000E373A"/>
    <w:rsid w:val="000E6280"/>
    <w:rsid w:val="000F0A2E"/>
    <w:rsid w:val="000F1CEB"/>
    <w:rsid w:val="00111EA1"/>
    <w:rsid w:val="00120D10"/>
    <w:rsid w:val="0013180D"/>
    <w:rsid w:val="001457F9"/>
    <w:rsid w:val="00154A87"/>
    <w:rsid w:val="001604A9"/>
    <w:rsid w:val="00170FD9"/>
    <w:rsid w:val="001717EA"/>
    <w:rsid w:val="00171A97"/>
    <w:rsid w:val="001739C9"/>
    <w:rsid w:val="001739E5"/>
    <w:rsid w:val="0018196C"/>
    <w:rsid w:val="00182C68"/>
    <w:rsid w:val="001861CE"/>
    <w:rsid w:val="001A44F4"/>
    <w:rsid w:val="001A63A9"/>
    <w:rsid w:val="001B20A7"/>
    <w:rsid w:val="001B4C69"/>
    <w:rsid w:val="001D31F0"/>
    <w:rsid w:val="001E4121"/>
    <w:rsid w:val="001E4BDD"/>
    <w:rsid w:val="001F4B72"/>
    <w:rsid w:val="002170EE"/>
    <w:rsid w:val="00220931"/>
    <w:rsid w:val="002236D1"/>
    <w:rsid w:val="002238A5"/>
    <w:rsid w:val="0022546E"/>
    <w:rsid w:val="00226AAF"/>
    <w:rsid w:val="0022789E"/>
    <w:rsid w:val="00234DEB"/>
    <w:rsid w:val="00236EE3"/>
    <w:rsid w:val="002403F1"/>
    <w:rsid w:val="00243947"/>
    <w:rsid w:val="002509D1"/>
    <w:rsid w:val="00264452"/>
    <w:rsid w:val="00267799"/>
    <w:rsid w:val="00273066"/>
    <w:rsid w:val="00274D52"/>
    <w:rsid w:val="002812FB"/>
    <w:rsid w:val="00296259"/>
    <w:rsid w:val="002A024B"/>
    <w:rsid w:val="002A5838"/>
    <w:rsid w:val="002B0F56"/>
    <w:rsid w:val="002B66EC"/>
    <w:rsid w:val="002C2217"/>
    <w:rsid w:val="002D3821"/>
    <w:rsid w:val="002D418D"/>
    <w:rsid w:val="002E1034"/>
    <w:rsid w:val="002E72D3"/>
    <w:rsid w:val="002F187B"/>
    <w:rsid w:val="002F1E78"/>
    <w:rsid w:val="00303377"/>
    <w:rsid w:val="00317186"/>
    <w:rsid w:val="00323F84"/>
    <w:rsid w:val="0034336A"/>
    <w:rsid w:val="00344391"/>
    <w:rsid w:val="00365C46"/>
    <w:rsid w:val="0037263E"/>
    <w:rsid w:val="003727CE"/>
    <w:rsid w:val="00380002"/>
    <w:rsid w:val="00381002"/>
    <w:rsid w:val="00386CAF"/>
    <w:rsid w:val="00395BDD"/>
    <w:rsid w:val="003B6F9E"/>
    <w:rsid w:val="003B7AE9"/>
    <w:rsid w:val="003C1A98"/>
    <w:rsid w:val="003C6387"/>
    <w:rsid w:val="003E6EA2"/>
    <w:rsid w:val="003E73FD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29C7"/>
    <w:rsid w:val="004634F6"/>
    <w:rsid w:val="00483EC1"/>
    <w:rsid w:val="004854D5"/>
    <w:rsid w:val="00493809"/>
    <w:rsid w:val="004C194B"/>
    <w:rsid w:val="004C571A"/>
    <w:rsid w:val="004D4275"/>
    <w:rsid w:val="004E3297"/>
    <w:rsid w:val="004E5332"/>
    <w:rsid w:val="004F05B7"/>
    <w:rsid w:val="004F27FD"/>
    <w:rsid w:val="004F72EC"/>
    <w:rsid w:val="005004AB"/>
    <w:rsid w:val="00501991"/>
    <w:rsid w:val="005020BF"/>
    <w:rsid w:val="00507CBD"/>
    <w:rsid w:val="00510DF6"/>
    <w:rsid w:val="00512EB2"/>
    <w:rsid w:val="005408FB"/>
    <w:rsid w:val="00550F6B"/>
    <w:rsid w:val="00561083"/>
    <w:rsid w:val="005623A4"/>
    <w:rsid w:val="00567D0A"/>
    <w:rsid w:val="00582AC0"/>
    <w:rsid w:val="005873E8"/>
    <w:rsid w:val="00596FB1"/>
    <w:rsid w:val="005D04C0"/>
    <w:rsid w:val="005D3F30"/>
    <w:rsid w:val="005E1945"/>
    <w:rsid w:val="005E201B"/>
    <w:rsid w:val="005E4809"/>
    <w:rsid w:val="005F4ED3"/>
    <w:rsid w:val="00605FB2"/>
    <w:rsid w:val="006157B7"/>
    <w:rsid w:val="00616B01"/>
    <w:rsid w:val="00620560"/>
    <w:rsid w:val="00620F2B"/>
    <w:rsid w:val="00623E67"/>
    <w:rsid w:val="006269E3"/>
    <w:rsid w:val="00626B37"/>
    <w:rsid w:val="00636B2D"/>
    <w:rsid w:val="00641E3D"/>
    <w:rsid w:val="00646841"/>
    <w:rsid w:val="006538C5"/>
    <w:rsid w:val="00653D74"/>
    <w:rsid w:val="00657541"/>
    <w:rsid w:val="00672FC2"/>
    <w:rsid w:val="00673F0F"/>
    <w:rsid w:val="00683DC9"/>
    <w:rsid w:val="0069308B"/>
    <w:rsid w:val="006B0DE8"/>
    <w:rsid w:val="006B17E4"/>
    <w:rsid w:val="006F2C52"/>
    <w:rsid w:val="006F688E"/>
    <w:rsid w:val="00705237"/>
    <w:rsid w:val="0071617A"/>
    <w:rsid w:val="00722A99"/>
    <w:rsid w:val="00726285"/>
    <w:rsid w:val="00734DA4"/>
    <w:rsid w:val="00747D4E"/>
    <w:rsid w:val="00751AA3"/>
    <w:rsid w:val="0075581C"/>
    <w:rsid w:val="0075761C"/>
    <w:rsid w:val="007641A2"/>
    <w:rsid w:val="00765126"/>
    <w:rsid w:val="007720BD"/>
    <w:rsid w:val="007A650C"/>
    <w:rsid w:val="007A6F89"/>
    <w:rsid w:val="007C49CD"/>
    <w:rsid w:val="007D5F97"/>
    <w:rsid w:val="007D7A6B"/>
    <w:rsid w:val="007E16B1"/>
    <w:rsid w:val="0081323A"/>
    <w:rsid w:val="008253C4"/>
    <w:rsid w:val="008352F8"/>
    <w:rsid w:val="00835C37"/>
    <w:rsid w:val="0084552E"/>
    <w:rsid w:val="00845A43"/>
    <w:rsid w:val="008468B5"/>
    <w:rsid w:val="00846C9B"/>
    <w:rsid w:val="00856A74"/>
    <w:rsid w:val="00862885"/>
    <w:rsid w:val="00874CDB"/>
    <w:rsid w:val="00886653"/>
    <w:rsid w:val="00890BC4"/>
    <w:rsid w:val="00893467"/>
    <w:rsid w:val="008E0703"/>
    <w:rsid w:val="008E7867"/>
    <w:rsid w:val="008F084C"/>
    <w:rsid w:val="008F182A"/>
    <w:rsid w:val="00907865"/>
    <w:rsid w:val="00910976"/>
    <w:rsid w:val="009118DB"/>
    <w:rsid w:val="0092462D"/>
    <w:rsid w:val="009301AB"/>
    <w:rsid w:val="009348BA"/>
    <w:rsid w:val="0093626F"/>
    <w:rsid w:val="00936E8E"/>
    <w:rsid w:val="00960F57"/>
    <w:rsid w:val="009664FF"/>
    <w:rsid w:val="0098009E"/>
    <w:rsid w:val="0098158E"/>
    <w:rsid w:val="009A2342"/>
    <w:rsid w:val="009A2D41"/>
    <w:rsid w:val="009A315A"/>
    <w:rsid w:val="009A4441"/>
    <w:rsid w:val="009B31CD"/>
    <w:rsid w:val="009C204E"/>
    <w:rsid w:val="009C374B"/>
    <w:rsid w:val="009C5BE8"/>
    <w:rsid w:val="009D76B6"/>
    <w:rsid w:val="009E0C16"/>
    <w:rsid w:val="00A03A46"/>
    <w:rsid w:val="00A26455"/>
    <w:rsid w:val="00A27BD8"/>
    <w:rsid w:val="00A35810"/>
    <w:rsid w:val="00A50671"/>
    <w:rsid w:val="00A56071"/>
    <w:rsid w:val="00A63D6C"/>
    <w:rsid w:val="00A6592D"/>
    <w:rsid w:val="00A7667F"/>
    <w:rsid w:val="00A8104A"/>
    <w:rsid w:val="00A824AA"/>
    <w:rsid w:val="00A83AE1"/>
    <w:rsid w:val="00AA43FD"/>
    <w:rsid w:val="00AB1855"/>
    <w:rsid w:val="00AB5C72"/>
    <w:rsid w:val="00AB6EE9"/>
    <w:rsid w:val="00AD117C"/>
    <w:rsid w:val="00AD2AF2"/>
    <w:rsid w:val="00AD61BE"/>
    <w:rsid w:val="00AF0706"/>
    <w:rsid w:val="00AF0E8C"/>
    <w:rsid w:val="00B2215E"/>
    <w:rsid w:val="00B26008"/>
    <w:rsid w:val="00B32199"/>
    <w:rsid w:val="00B32F8E"/>
    <w:rsid w:val="00B34324"/>
    <w:rsid w:val="00B35B0C"/>
    <w:rsid w:val="00B41D7D"/>
    <w:rsid w:val="00B4636B"/>
    <w:rsid w:val="00B55043"/>
    <w:rsid w:val="00B66481"/>
    <w:rsid w:val="00B72EA5"/>
    <w:rsid w:val="00B80A06"/>
    <w:rsid w:val="00B860D3"/>
    <w:rsid w:val="00B90BE0"/>
    <w:rsid w:val="00BB5094"/>
    <w:rsid w:val="00BC1D71"/>
    <w:rsid w:val="00BC261A"/>
    <w:rsid w:val="00BC2959"/>
    <w:rsid w:val="00BC787E"/>
    <w:rsid w:val="00BE13ED"/>
    <w:rsid w:val="00BE20B9"/>
    <w:rsid w:val="00BE70B6"/>
    <w:rsid w:val="00C036B1"/>
    <w:rsid w:val="00C100DD"/>
    <w:rsid w:val="00C1104C"/>
    <w:rsid w:val="00C13381"/>
    <w:rsid w:val="00C27C09"/>
    <w:rsid w:val="00C30F8D"/>
    <w:rsid w:val="00C32B5F"/>
    <w:rsid w:val="00C346C7"/>
    <w:rsid w:val="00C40090"/>
    <w:rsid w:val="00C53A29"/>
    <w:rsid w:val="00C55276"/>
    <w:rsid w:val="00C65D2E"/>
    <w:rsid w:val="00C7364C"/>
    <w:rsid w:val="00C74BE0"/>
    <w:rsid w:val="00C8044B"/>
    <w:rsid w:val="00C81069"/>
    <w:rsid w:val="00C86195"/>
    <w:rsid w:val="00C869DB"/>
    <w:rsid w:val="00C8758F"/>
    <w:rsid w:val="00C92218"/>
    <w:rsid w:val="00CB7368"/>
    <w:rsid w:val="00CB7F48"/>
    <w:rsid w:val="00CC1F2D"/>
    <w:rsid w:val="00CC4B48"/>
    <w:rsid w:val="00CC6D28"/>
    <w:rsid w:val="00CD0901"/>
    <w:rsid w:val="00CD0D85"/>
    <w:rsid w:val="00CD548C"/>
    <w:rsid w:val="00CF01E2"/>
    <w:rsid w:val="00CF2A6F"/>
    <w:rsid w:val="00D04C9A"/>
    <w:rsid w:val="00D065DF"/>
    <w:rsid w:val="00D13924"/>
    <w:rsid w:val="00D17288"/>
    <w:rsid w:val="00D23FB6"/>
    <w:rsid w:val="00D24DEE"/>
    <w:rsid w:val="00D26E07"/>
    <w:rsid w:val="00D44C0A"/>
    <w:rsid w:val="00D46135"/>
    <w:rsid w:val="00D51B56"/>
    <w:rsid w:val="00D525FE"/>
    <w:rsid w:val="00D52DBC"/>
    <w:rsid w:val="00D53F44"/>
    <w:rsid w:val="00D5458A"/>
    <w:rsid w:val="00D567E3"/>
    <w:rsid w:val="00D577BA"/>
    <w:rsid w:val="00D65186"/>
    <w:rsid w:val="00D73B89"/>
    <w:rsid w:val="00D75435"/>
    <w:rsid w:val="00D818BD"/>
    <w:rsid w:val="00D84A2A"/>
    <w:rsid w:val="00DB21C1"/>
    <w:rsid w:val="00DC617C"/>
    <w:rsid w:val="00DC62D0"/>
    <w:rsid w:val="00DC6DAE"/>
    <w:rsid w:val="00DD2BAF"/>
    <w:rsid w:val="00DF1AE0"/>
    <w:rsid w:val="00DF3A20"/>
    <w:rsid w:val="00DF4666"/>
    <w:rsid w:val="00E00286"/>
    <w:rsid w:val="00E011E3"/>
    <w:rsid w:val="00E11F8C"/>
    <w:rsid w:val="00E12E9E"/>
    <w:rsid w:val="00E1680E"/>
    <w:rsid w:val="00E2119C"/>
    <w:rsid w:val="00E24E46"/>
    <w:rsid w:val="00E47E01"/>
    <w:rsid w:val="00E5115C"/>
    <w:rsid w:val="00E538EA"/>
    <w:rsid w:val="00E63118"/>
    <w:rsid w:val="00E65301"/>
    <w:rsid w:val="00E71F02"/>
    <w:rsid w:val="00EA631C"/>
    <w:rsid w:val="00EA76FE"/>
    <w:rsid w:val="00EC0B52"/>
    <w:rsid w:val="00EC1BBA"/>
    <w:rsid w:val="00EC4B18"/>
    <w:rsid w:val="00EC515F"/>
    <w:rsid w:val="00ED1DB9"/>
    <w:rsid w:val="00EE390F"/>
    <w:rsid w:val="00EF4E12"/>
    <w:rsid w:val="00EF5585"/>
    <w:rsid w:val="00F110B5"/>
    <w:rsid w:val="00F157C8"/>
    <w:rsid w:val="00F24665"/>
    <w:rsid w:val="00F35BE6"/>
    <w:rsid w:val="00F54B84"/>
    <w:rsid w:val="00F62542"/>
    <w:rsid w:val="00F7442E"/>
    <w:rsid w:val="00F81F4C"/>
    <w:rsid w:val="00F918CF"/>
    <w:rsid w:val="00F931C3"/>
    <w:rsid w:val="00F94A43"/>
    <w:rsid w:val="00FA171B"/>
    <w:rsid w:val="00FB0950"/>
    <w:rsid w:val="00FC73FC"/>
    <w:rsid w:val="00FD11A6"/>
    <w:rsid w:val="00FD26DA"/>
    <w:rsid w:val="00FD378C"/>
    <w:rsid w:val="00FE102F"/>
    <w:rsid w:val="00FF172A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74BE8"/>
  <w15:chartTrackingRefBased/>
  <w15:docId w15:val="{3B9309E1-A28B-4A56-81AA-14DEADF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  <w:rPr>
      <w:lang w:val="x-none"/>
    </w:r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C32B5F"/>
    <w:rPr>
      <w:rFonts w:ascii="Arial" w:hAnsi="Arial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C32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onewallBodyCopy">
    <w:name w:val="Stonewall Body Copy"/>
    <w:basedOn w:val="Normal"/>
    <w:qFormat/>
    <w:rsid w:val="00907865"/>
    <w:pPr>
      <w:suppressAutoHyphens/>
      <w:spacing w:line="300" w:lineRule="exact"/>
      <w:ind w:left="851"/>
      <w:jc w:val="both"/>
    </w:pPr>
    <w:rPr>
      <w:rFonts w:eastAsia="Times New Roman" w:cs="Arial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26285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801DF"/>
    <w:rPr>
      <w:color w:val="0000FF"/>
      <w:u w:val="single"/>
    </w:rPr>
  </w:style>
  <w:style w:type="character" w:customStyle="1" w:styleId="ui-provider">
    <w:name w:val="ui-provider"/>
    <w:basedOn w:val="DefaultParagraphFont"/>
    <w:rsid w:val="00CD0D85"/>
  </w:style>
  <w:style w:type="paragraph" w:customStyle="1" w:styleId="s4">
    <w:name w:val="s4"/>
    <w:basedOn w:val="Normal"/>
    <w:rsid w:val="000F1C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3">
    <w:name w:val="s13"/>
    <w:basedOn w:val="Normal"/>
    <w:rsid w:val="000F1C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11">
    <w:name w:val="s11"/>
    <w:basedOn w:val="DefaultParagraphFont"/>
    <w:rsid w:val="000F1CEB"/>
  </w:style>
  <w:style w:type="character" w:customStyle="1" w:styleId="apple-converted-space">
    <w:name w:val="apple-converted-space"/>
    <w:basedOn w:val="DefaultParagraphFont"/>
    <w:rsid w:val="000F1CEB"/>
  </w:style>
  <w:style w:type="character" w:customStyle="1" w:styleId="s12">
    <w:name w:val="s12"/>
    <w:basedOn w:val="DefaultParagraphFont"/>
    <w:rsid w:val="000F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FD3CE494-083B-400F-BF55-E6BE5813FD3F}"/>
</file>

<file path=customXml/itemProps3.xml><?xml version="1.0" encoding="utf-8"?>
<ds:datastoreItem xmlns:ds="http://schemas.openxmlformats.org/officeDocument/2006/customXml" ds:itemID="{4E3719BD-46E9-434F-9B43-70B249FEF129}"/>
</file>

<file path=customXml/itemProps4.xml><?xml version="1.0" encoding="utf-8"?>
<ds:datastoreItem xmlns:ds="http://schemas.openxmlformats.org/officeDocument/2006/customXml" ds:itemID="{4D272103-CEBA-4A70-9D69-583F170FE89B}"/>
</file>

<file path=customXml/itemProps5.xml><?xml version="1.0" encoding="utf-8"?>
<ds:datastoreItem xmlns:ds="http://schemas.openxmlformats.org/officeDocument/2006/customXml" ds:itemID="{253627E5-D326-4E50-AE19-DE66DD49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2023-05-05T07:27:00Z</cp:lastPrinted>
  <dcterms:created xsi:type="dcterms:W3CDTF">2023-05-09T10:41:00Z</dcterms:created>
  <dcterms:modified xsi:type="dcterms:W3CDTF">2023-05-09T10:41:00Z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0x01010037C5AC3008AAB14799B0F32C039A8199</vt:lpwstr>
  </property>
</Properties>
</file>