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763" w14:textId="77777777" w:rsidR="00C3776A" w:rsidRPr="00585AC0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5A83EDC2" w14:textId="77777777" w:rsidR="003728E1" w:rsidRPr="00585AC0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1D521F03" w14:textId="26FCAD87" w:rsidR="002F7C12" w:rsidRPr="00585AC0" w:rsidRDefault="002F7C12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3B199F32" w14:textId="77777777" w:rsidR="00265A3D" w:rsidRPr="00585AC0" w:rsidRDefault="00265A3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012E14F5" w14:textId="10E4F863" w:rsidR="003728E1" w:rsidRPr="00585AC0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5AC0">
        <w:rPr>
          <w:rFonts w:asciiTheme="minorHAnsi" w:hAnsiTheme="minorHAnsi" w:cstheme="minorHAnsi"/>
          <w:b/>
          <w:bCs/>
          <w:sz w:val="28"/>
          <w:szCs w:val="28"/>
          <w:lang w:val="fr-FR"/>
        </w:rPr>
        <w:t>4</w:t>
      </w:r>
      <w:r w:rsidR="00265A3D" w:rsidRPr="00585AC0">
        <w:rPr>
          <w:rFonts w:asciiTheme="minorHAnsi" w:hAnsiTheme="minorHAnsi" w:cstheme="minorHAnsi"/>
          <w:b/>
          <w:bCs/>
          <w:sz w:val="28"/>
          <w:szCs w:val="28"/>
          <w:lang w:val="fr-FR"/>
        </w:rPr>
        <w:t>3</w:t>
      </w:r>
      <w:r w:rsidRPr="00585AC0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fr-FR"/>
        </w:rPr>
        <w:t>ème</w:t>
      </w:r>
      <w:r w:rsidRPr="00585AC0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session du groupe de travail de l'Examen périodique universel</w:t>
      </w:r>
    </w:p>
    <w:p w14:paraId="657DD261" w14:textId="77777777" w:rsidR="00926FEE" w:rsidRPr="00585AC0" w:rsidRDefault="00926FEE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</w:p>
    <w:p w14:paraId="5FE6B4EC" w14:textId="42E960AE" w:rsidR="0093103B" w:rsidRPr="00585AC0" w:rsidRDefault="00A141E2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5AC0">
        <w:rPr>
          <w:rFonts w:asciiTheme="minorHAnsi" w:hAnsiTheme="minorHAnsi" w:cstheme="minorHAnsi"/>
          <w:b/>
          <w:bCs/>
          <w:sz w:val="28"/>
          <w:szCs w:val="28"/>
          <w:lang w:val="fr-FR"/>
        </w:rPr>
        <w:t>Monténégro</w:t>
      </w:r>
      <w:r w:rsidR="008A1B3E" w:rsidRPr="00585AC0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</w:p>
    <w:p w14:paraId="311306C3" w14:textId="77777777" w:rsidR="00265A3D" w:rsidRPr="00585AC0" w:rsidRDefault="00265A3D" w:rsidP="003728E1">
      <w:pPr>
        <w:pStyle w:val="Standard"/>
        <w:jc w:val="center"/>
        <w:rPr>
          <w:rFonts w:asciiTheme="minorHAnsi" w:hAnsiTheme="minorHAnsi" w:cstheme="minorHAnsi"/>
          <w:lang w:val="fr-FR"/>
        </w:rPr>
      </w:pPr>
    </w:p>
    <w:p w14:paraId="1EBA79A8" w14:textId="77777777" w:rsidR="003728E1" w:rsidRPr="00585AC0" w:rsidRDefault="003728E1" w:rsidP="003728E1">
      <w:pPr>
        <w:pStyle w:val="Standard"/>
        <w:jc w:val="center"/>
        <w:rPr>
          <w:rFonts w:asciiTheme="minorHAnsi" w:hAnsiTheme="minorHAnsi" w:cstheme="minorHAnsi"/>
          <w:bCs/>
          <w:u w:val="single"/>
          <w:lang w:val="fr-FR"/>
        </w:rPr>
      </w:pPr>
      <w:r w:rsidRPr="00585AC0">
        <w:rPr>
          <w:rFonts w:asciiTheme="minorHAnsi" w:hAnsiTheme="minorHAnsi" w:cstheme="minorHAnsi"/>
          <w:bCs/>
          <w:u w:val="single"/>
          <w:lang w:val="fr-FR"/>
        </w:rPr>
        <w:t>Intervention du Luxembourg</w:t>
      </w:r>
    </w:p>
    <w:p w14:paraId="72D9E11E" w14:textId="60FD019A" w:rsidR="003728E1" w:rsidRPr="00585AC0" w:rsidRDefault="003728E1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7C59A518" w14:textId="6AC5390F" w:rsidR="00265A3D" w:rsidRPr="00585AC0" w:rsidRDefault="00265A3D" w:rsidP="00265A3D">
      <w:pPr>
        <w:pStyle w:val="Standard"/>
        <w:jc w:val="center"/>
        <w:rPr>
          <w:rFonts w:asciiTheme="minorHAnsi" w:hAnsiTheme="minorHAnsi" w:cstheme="minorHAnsi"/>
          <w:u w:val="single"/>
          <w:lang w:val="fr-FR"/>
        </w:rPr>
      </w:pPr>
      <w:r w:rsidRPr="00585AC0">
        <w:rPr>
          <w:rFonts w:asciiTheme="minorHAnsi" w:hAnsiTheme="minorHAnsi" w:cstheme="minorHAnsi"/>
          <w:u w:val="single"/>
          <w:lang w:val="fr-FR"/>
        </w:rPr>
        <w:t xml:space="preserve">Genève, le </w:t>
      </w:r>
      <w:r w:rsidR="008A1B3E" w:rsidRPr="00585AC0">
        <w:rPr>
          <w:rFonts w:asciiTheme="minorHAnsi" w:hAnsiTheme="minorHAnsi" w:cstheme="minorHAnsi"/>
          <w:u w:val="single"/>
          <w:lang w:val="fr-FR"/>
        </w:rPr>
        <w:t>8</w:t>
      </w:r>
      <w:r w:rsidRPr="00585AC0">
        <w:rPr>
          <w:rFonts w:asciiTheme="minorHAnsi" w:hAnsiTheme="minorHAnsi" w:cstheme="minorHAnsi"/>
          <w:u w:val="single"/>
          <w:lang w:val="fr-FR"/>
        </w:rPr>
        <w:t xml:space="preserve"> mai 2023</w:t>
      </w:r>
    </w:p>
    <w:p w14:paraId="653352E0" w14:textId="77777777" w:rsidR="00265A3D" w:rsidRPr="00585AC0" w:rsidRDefault="00265A3D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3FC61B64" w14:textId="6A1FA698" w:rsidR="002F7C12" w:rsidRPr="00692D71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692D71">
        <w:rPr>
          <w:rFonts w:cstheme="minorHAnsi"/>
          <w:sz w:val="24"/>
          <w:szCs w:val="24"/>
          <w:lang w:val="fr-FR"/>
        </w:rPr>
        <w:t xml:space="preserve">Le Luxembourg salue la délégation </w:t>
      </w:r>
      <w:r w:rsidR="008A1B3E" w:rsidRPr="00692D71">
        <w:rPr>
          <w:rFonts w:cstheme="minorHAnsi"/>
          <w:sz w:val="24"/>
          <w:szCs w:val="24"/>
          <w:lang w:val="fr-FR"/>
        </w:rPr>
        <w:t xml:space="preserve">du </w:t>
      </w:r>
      <w:r w:rsidR="00C8077C" w:rsidRPr="00692D71">
        <w:rPr>
          <w:rFonts w:cstheme="minorHAnsi"/>
          <w:sz w:val="24"/>
          <w:szCs w:val="24"/>
          <w:lang w:val="fr-FR"/>
        </w:rPr>
        <w:t>Monténégro</w:t>
      </w:r>
      <w:r w:rsidRPr="00692D71">
        <w:rPr>
          <w:rFonts w:cstheme="minorHAnsi"/>
          <w:sz w:val="24"/>
          <w:szCs w:val="24"/>
          <w:lang w:val="fr-FR"/>
        </w:rPr>
        <w:t xml:space="preserve"> et la remercie pour la présentation de son rapport national et pour les efforts déployés pour la mise œuvre de</w:t>
      </w:r>
      <w:r w:rsidR="00A141E2" w:rsidRPr="00692D71">
        <w:rPr>
          <w:rFonts w:cstheme="minorHAnsi"/>
          <w:sz w:val="24"/>
          <w:szCs w:val="24"/>
          <w:lang w:val="fr-FR"/>
        </w:rPr>
        <w:t>s</w:t>
      </w:r>
      <w:r w:rsidRPr="00692D71">
        <w:rPr>
          <w:rFonts w:cstheme="minorHAnsi"/>
          <w:sz w:val="24"/>
          <w:szCs w:val="24"/>
          <w:lang w:val="fr-FR"/>
        </w:rPr>
        <w:t xml:space="preserve"> recommandations du </w:t>
      </w:r>
      <w:r w:rsidR="00265A3D" w:rsidRPr="00692D71">
        <w:rPr>
          <w:rFonts w:cstheme="minorHAnsi"/>
          <w:sz w:val="24"/>
          <w:szCs w:val="24"/>
          <w:lang w:val="fr-FR"/>
        </w:rPr>
        <w:t>3</w:t>
      </w:r>
      <w:r w:rsidR="00265A3D" w:rsidRPr="00692D71">
        <w:rPr>
          <w:rFonts w:cstheme="minorHAnsi"/>
          <w:sz w:val="24"/>
          <w:szCs w:val="24"/>
          <w:vertAlign w:val="superscript"/>
          <w:lang w:val="fr-FR"/>
        </w:rPr>
        <w:t>ème</w:t>
      </w:r>
      <w:r w:rsidR="00265A3D" w:rsidRPr="00692D71">
        <w:rPr>
          <w:rFonts w:cstheme="minorHAnsi"/>
          <w:sz w:val="24"/>
          <w:szCs w:val="24"/>
          <w:lang w:val="fr-FR"/>
        </w:rPr>
        <w:t> cycle</w:t>
      </w:r>
      <w:r w:rsidR="00207772" w:rsidRPr="00692D71">
        <w:rPr>
          <w:rFonts w:cstheme="minorHAnsi"/>
          <w:sz w:val="24"/>
          <w:szCs w:val="24"/>
          <w:lang w:val="fr-FR"/>
        </w:rPr>
        <w:t xml:space="preserve">. </w:t>
      </w:r>
      <w:r w:rsidR="00207772" w:rsidRPr="00692D71">
        <w:rPr>
          <w:rFonts w:ascii="Calibri" w:hAnsi="Calibri" w:cs="Calibri"/>
          <w:sz w:val="24"/>
          <w:szCs w:val="24"/>
          <w:lang w:val="fr-FR"/>
        </w:rPr>
        <w:t>Nous profitons de cette occasion pour féliciter le Monténégro pour l’adoption de sa stratégie 2019-2023 visant à améliorer la qualité de vie des personnes LGBTI</w:t>
      </w:r>
      <w:r w:rsidR="00265A3D" w:rsidRPr="00692D71">
        <w:rPr>
          <w:rFonts w:cstheme="minorHAnsi"/>
          <w:sz w:val="24"/>
          <w:szCs w:val="24"/>
          <w:lang w:val="fr-FR"/>
        </w:rPr>
        <w:t xml:space="preserve"> et aimer</w:t>
      </w:r>
      <w:r w:rsidR="00207772" w:rsidRPr="00692D71">
        <w:rPr>
          <w:rFonts w:cstheme="minorHAnsi"/>
          <w:sz w:val="24"/>
          <w:szCs w:val="24"/>
          <w:lang w:val="fr-FR"/>
        </w:rPr>
        <w:t>ions</w:t>
      </w:r>
      <w:r w:rsidR="00265A3D" w:rsidRPr="00692D71">
        <w:rPr>
          <w:rFonts w:cstheme="minorHAnsi"/>
          <w:sz w:val="24"/>
          <w:szCs w:val="24"/>
          <w:lang w:val="fr-FR"/>
        </w:rPr>
        <w:t xml:space="preserve"> faire les recommandations suivantes :</w:t>
      </w:r>
    </w:p>
    <w:p w14:paraId="2E159608" w14:textId="77777777" w:rsidR="002F7C12" w:rsidRPr="00692D71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0CA9958B" w14:textId="4EDBBA62" w:rsidR="002F7C12" w:rsidRPr="00692D71" w:rsidRDefault="00252416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692D71">
        <w:rPr>
          <w:rFonts w:cstheme="minorHAnsi"/>
          <w:noProof/>
          <w:sz w:val="24"/>
          <w:szCs w:val="24"/>
          <w:lang w:val="fr-FR"/>
        </w:rPr>
        <w:t xml:space="preserve">Prendre 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l</w:t>
      </w:r>
      <w:r w:rsidR="00D65D92" w:rsidRPr="00692D71">
        <w:rPr>
          <w:rFonts w:cstheme="minorHAnsi"/>
          <w:noProof/>
          <w:sz w:val="24"/>
          <w:szCs w:val="24"/>
          <w:lang w:val="fr-FR"/>
        </w:rPr>
        <w:t>es mesures nécessaires pour que les journalistes soie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n</w:t>
      </w:r>
      <w:r w:rsidR="00D65D92" w:rsidRPr="00692D71">
        <w:rPr>
          <w:rFonts w:cstheme="minorHAnsi"/>
          <w:noProof/>
          <w:sz w:val="24"/>
          <w:szCs w:val="24"/>
          <w:lang w:val="fr-FR"/>
        </w:rPr>
        <w:t>t protégés contre les menaces et prendre les mesures pour empêcher des intimidations et aggre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s</w:t>
      </w:r>
      <w:r w:rsidR="00D65D92" w:rsidRPr="00692D71">
        <w:rPr>
          <w:rFonts w:cstheme="minorHAnsi"/>
          <w:noProof/>
          <w:sz w:val="24"/>
          <w:szCs w:val="24"/>
          <w:lang w:val="fr-FR"/>
        </w:rPr>
        <w:t>sions physiques à l’enco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n</w:t>
      </w:r>
      <w:r w:rsidR="00D65D92" w:rsidRPr="00692D71">
        <w:rPr>
          <w:rFonts w:cstheme="minorHAnsi"/>
          <w:noProof/>
          <w:sz w:val="24"/>
          <w:szCs w:val="24"/>
          <w:lang w:val="fr-FR"/>
        </w:rPr>
        <w:t>tre de jou</w:t>
      </w:r>
      <w:r w:rsidR="0079216E" w:rsidRPr="00692D71">
        <w:rPr>
          <w:rFonts w:cstheme="minorHAnsi"/>
          <w:noProof/>
          <w:sz w:val="24"/>
          <w:szCs w:val="24"/>
          <w:lang w:val="fr-FR"/>
        </w:rPr>
        <w:t>rnalistes en vei</w:t>
      </w:r>
      <w:bookmarkStart w:id="0" w:name="_GoBack"/>
      <w:bookmarkEnd w:id="0"/>
      <w:r w:rsidR="0079216E" w:rsidRPr="00692D71">
        <w:rPr>
          <w:rFonts w:cstheme="minorHAnsi"/>
          <w:noProof/>
          <w:sz w:val="24"/>
          <w:szCs w:val="24"/>
          <w:lang w:val="fr-FR"/>
        </w:rPr>
        <w:t>llant que les a</w:t>
      </w:r>
      <w:r w:rsidR="00D65D92" w:rsidRPr="00692D71">
        <w:rPr>
          <w:rFonts w:cstheme="minorHAnsi"/>
          <w:noProof/>
          <w:sz w:val="24"/>
          <w:szCs w:val="24"/>
          <w:lang w:val="fr-FR"/>
        </w:rPr>
        <w:t>u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t</w:t>
      </w:r>
      <w:r w:rsidR="00D65D92" w:rsidRPr="00692D71">
        <w:rPr>
          <w:rFonts w:cstheme="minorHAnsi"/>
          <w:noProof/>
          <w:sz w:val="24"/>
          <w:szCs w:val="24"/>
          <w:lang w:val="fr-FR"/>
        </w:rPr>
        <w:t>e</w:t>
      </w:r>
      <w:r w:rsidR="00585AC0" w:rsidRPr="00692D71">
        <w:rPr>
          <w:rFonts w:cstheme="minorHAnsi"/>
          <w:noProof/>
          <w:sz w:val="24"/>
          <w:szCs w:val="24"/>
          <w:lang w:val="fr-FR"/>
        </w:rPr>
        <w:t>u</w:t>
      </w:r>
      <w:r w:rsidR="00D65D92" w:rsidRPr="00692D71">
        <w:rPr>
          <w:rFonts w:cstheme="minorHAnsi"/>
          <w:noProof/>
          <w:sz w:val="24"/>
          <w:szCs w:val="24"/>
          <w:lang w:val="fr-FR"/>
        </w:rPr>
        <w:t>rs de ces actes soie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n</w:t>
      </w:r>
      <w:r w:rsidR="00D65D92" w:rsidRPr="00692D71">
        <w:rPr>
          <w:rFonts w:cstheme="minorHAnsi"/>
          <w:noProof/>
          <w:sz w:val="24"/>
          <w:szCs w:val="24"/>
          <w:lang w:val="fr-FR"/>
        </w:rPr>
        <w:t xml:space="preserve">t traduits en justice. </w:t>
      </w:r>
    </w:p>
    <w:p w14:paraId="5BF5F015" w14:textId="77777777" w:rsidR="002F7C12" w:rsidRPr="00692D71" w:rsidRDefault="002F7C12" w:rsidP="00287F4A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50E84DFF" w14:textId="76AE5C03" w:rsidR="002F7C12" w:rsidRPr="00692D71" w:rsidRDefault="00C8077C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692D71">
        <w:rPr>
          <w:rFonts w:cstheme="minorHAnsi"/>
          <w:noProof/>
          <w:sz w:val="24"/>
          <w:szCs w:val="24"/>
          <w:lang w:val="fr-FR"/>
        </w:rPr>
        <w:t xml:space="preserve">Garantir l’accès de tous les enfants à des soins de santé gratuits et de qualité et supprimer les obstacles à l’accès des femmes </w:t>
      </w:r>
      <w:r w:rsidR="00141AE9" w:rsidRPr="00692D71">
        <w:rPr>
          <w:rFonts w:cstheme="minorHAnsi"/>
          <w:noProof/>
          <w:sz w:val="24"/>
          <w:szCs w:val="24"/>
          <w:lang w:val="fr-FR"/>
        </w:rPr>
        <w:t xml:space="preserve">et des filles </w:t>
      </w:r>
      <w:r w:rsidRPr="00692D71">
        <w:rPr>
          <w:rFonts w:cstheme="minorHAnsi"/>
          <w:noProof/>
          <w:sz w:val="24"/>
          <w:szCs w:val="24"/>
          <w:lang w:val="fr-FR"/>
        </w:rPr>
        <w:t>aux services de santé sexuelle et reproductive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.</w:t>
      </w:r>
      <w:r w:rsidRPr="00692D71">
        <w:rPr>
          <w:rFonts w:cstheme="minorHAnsi"/>
          <w:noProof/>
          <w:sz w:val="24"/>
          <w:szCs w:val="24"/>
          <w:lang w:val="fr-FR"/>
        </w:rPr>
        <w:t xml:space="preserve"> </w:t>
      </w:r>
    </w:p>
    <w:p w14:paraId="0B88078B" w14:textId="77777777" w:rsidR="002F7C12" w:rsidRPr="00692D71" w:rsidRDefault="002F7C12" w:rsidP="00287F4A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4916D790" w14:textId="628BF1A0" w:rsidR="002F7C12" w:rsidRPr="00692D71" w:rsidRDefault="00C8077C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692D71">
        <w:rPr>
          <w:rFonts w:cstheme="minorHAnsi"/>
          <w:noProof/>
          <w:sz w:val="24"/>
          <w:szCs w:val="24"/>
          <w:lang w:val="fr-FR"/>
        </w:rPr>
        <w:t xml:space="preserve">Prendre toutes les mesures nécessaires pour que tous les cas de violences 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sexistes</w:t>
      </w:r>
      <w:r w:rsidRPr="00692D71">
        <w:rPr>
          <w:rFonts w:cstheme="minorHAnsi"/>
          <w:noProof/>
          <w:sz w:val="24"/>
          <w:szCs w:val="24"/>
          <w:lang w:val="fr-FR"/>
        </w:rPr>
        <w:t xml:space="preserve"> fassent l’objet d’une enquête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,</w:t>
      </w:r>
      <w:r w:rsidRPr="00692D71">
        <w:rPr>
          <w:rFonts w:cstheme="minorHAnsi"/>
          <w:noProof/>
          <w:sz w:val="24"/>
          <w:szCs w:val="24"/>
          <w:lang w:val="fr-FR"/>
        </w:rPr>
        <w:t xml:space="preserve"> que les auteurs présumés soient pou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r</w:t>
      </w:r>
      <w:r w:rsidRPr="00692D71">
        <w:rPr>
          <w:rFonts w:cstheme="minorHAnsi"/>
          <w:noProof/>
          <w:sz w:val="24"/>
          <w:szCs w:val="24"/>
          <w:lang w:val="fr-FR"/>
        </w:rPr>
        <w:t>suivis et sanctio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n</w:t>
      </w:r>
      <w:r w:rsidRPr="00692D71">
        <w:rPr>
          <w:rFonts w:cstheme="minorHAnsi"/>
          <w:noProof/>
          <w:sz w:val="24"/>
          <w:szCs w:val="24"/>
          <w:lang w:val="fr-FR"/>
        </w:rPr>
        <w:t>nés de manière appro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p</w:t>
      </w:r>
      <w:r w:rsidRPr="00692D71">
        <w:rPr>
          <w:rFonts w:cstheme="minorHAnsi"/>
          <w:noProof/>
          <w:sz w:val="24"/>
          <w:szCs w:val="24"/>
          <w:lang w:val="fr-FR"/>
        </w:rPr>
        <w:t>riée et que les victimes obtienne</w:t>
      </w:r>
      <w:r w:rsidR="00141AE9" w:rsidRPr="00692D71">
        <w:rPr>
          <w:rFonts w:cstheme="minorHAnsi"/>
          <w:noProof/>
          <w:sz w:val="24"/>
          <w:szCs w:val="24"/>
          <w:lang w:val="fr-FR"/>
        </w:rPr>
        <w:t>n</w:t>
      </w:r>
      <w:r w:rsidRPr="00692D71">
        <w:rPr>
          <w:rFonts w:cstheme="minorHAnsi"/>
          <w:noProof/>
          <w:sz w:val="24"/>
          <w:szCs w:val="24"/>
          <w:lang w:val="fr-FR"/>
        </w:rPr>
        <w:t xml:space="preserve">t réparation et aient accès à un avocat. </w:t>
      </w:r>
    </w:p>
    <w:p w14:paraId="2CA21CF6" w14:textId="77777777" w:rsidR="002F7C12" w:rsidRPr="00692D71" w:rsidRDefault="002F7C12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44DDFDCB" w14:textId="7A6DF798" w:rsidR="001A7059" w:rsidRPr="00692D71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692D71">
        <w:rPr>
          <w:rFonts w:asciiTheme="minorHAnsi" w:hAnsiTheme="minorHAnsi" w:cstheme="minorHAnsi"/>
          <w:lang w:val="fr-FR"/>
        </w:rPr>
        <w:t xml:space="preserve">Nous souhaitons </w:t>
      </w:r>
      <w:r w:rsidR="004057C3" w:rsidRPr="00692D71">
        <w:rPr>
          <w:rFonts w:asciiTheme="minorHAnsi" w:hAnsiTheme="minorHAnsi" w:cstheme="minorHAnsi"/>
          <w:lang w:val="fr-FR"/>
        </w:rPr>
        <w:t xml:space="preserve">plein </w:t>
      </w:r>
      <w:r w:rsidRPr="00692D71">
        <w:rPr>
          <w:rFonts w:asciiTheme="minorHAnsi" w:hAnsiTheme="minorHAnsi" w:cstheme="minorHAnsi"/>
          <w:lang w:val="fr-FR"/>
        </w:rPr>
        <w:t xml:space="preserve">succès </w:t>
      </w:r>
      <w:r w:rsidR="00C8077C" w:rsidRPr="00692D71">
        <w:rPr>
          <w:rFonts w:asciiTheme="minorHAnsi" w:hAnsiTheme="minorHAnsi" w:cstheme="minorHAnsi"/>
          <w:lang w:val="fr-FR"/>
        </w:rPr>
        <w:t>à la délégation du Monténégro</w:t>
      </w:r>
      <w:r w:rsidR="0031562A" w:rsidRPr="00692D71">
        <w:rPr>
          <w:rFonts w:asciiTheme="minorHAnsi" w:hAnsiTheme="minorHAnsi" w:cstheme="minorHAnsi"/>
          <w:lang w:val="fr-FR"/>
        </w:rPr>
        <w:t xml:space="preserve"> </w:t>
      </w:r>
      <w:r w:rsidRPr="00692D71">
        <w:rPr>
          <w:rFonts w:asciiTheme="minorHAnsi" w:hAnsiTheme="minorHAnsi" w:cstheme="minorHAnsi"/>
          <w:lang w:val="fr-FR"/>
        </w:rPr>
        <w:t>dans la mise en œuvre des recommandations du présent EPU.</w:t>
      </w:r>
    </w:p>
    <w:p w14:paraId="135E229A" w14:textId="77777777" w:rsidR="001A7059" w:rsidRPr="00692D71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D6216DC" w14:textId="77777777" w:rsidR="002347E3" w:rsidRPr="00692D71" w:rsidRDefault="003728E1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692D71">
        <w:rPr>
          <w:rFonts w:cstheme="minorHAnsi"/>
          <w:sz w:val="24"/>
          <w:szCs w:val="24"/>
          <w:lang w:val="fr-FR"/>
        </w:rPr>
        <w:t>Je vous remercie.</w:t>
      </w:r>
    </w:p>
    <w:p w14:paraId="5713B024" w14:textId="77777777" w:rsidR="00E87290" w:rsidRPr="00585AC0" w:rsidRDefault="00E87290">
      <w:pPr>
        <w:rPr>
          <w:rFonts w:cstheme="minorHAnsi"/>
          <w:sz w:val="24"/>
          <w:szCs w:val="24"/>
          <w:lang w:val="fr-FR"/>
        </w:rPr>
      </w:pPr>
    </w:p>
    <w:p w14:paraId="29593417" w14:textId="47A46F08" w:rsidR="00E87290" w:rsidRPr="00585AC0" w:rsidRDefault="00E87290" w:rsidP="00265A3D">
      <w:pPr>
        <w:jc w:val="right"/>
        <w:rPr>
          <w:rFonts w:cstheme="minorHAnsi"/>
          <w:sz w:val="24"/>
          <w:szCs w:val="24"/>
          <w:lang w:val="fr-FR"/>
        </w:rPr>
      </w:pPr>
      <w:r w:rsidRPr="00585AC0">
        <w:rPr>
          <w:rFonts w:cstheme="minorHAnsi"/>
          <w:i/>
          <w:lang w:val="fr-FR"/>
        </w:rPr>
        <w:t>[</w:t>
      </w:r>
      <w:r w:rsidR="00813215" w:rsidRPr="00585AC0">
        <w:rPr>
          <w:rFonts w:cstheme="minorHAnsi"/>
          <w:i/>
          <w:lang w:val="fr-FR"/>
        </w:rPr>
        <w:t>20</w:t>
      </w:r>
      <w:r w:rsidR="00C8077C" w:rsidRPr="00585AC0">
        <w:rPr>
          <w:rFonts w:cstheme="minorHAnsi"/>
          <w:i/>
          <w:lang w:val="fr-FR"/>
        </w:rPr>
        <w:t>1</w:t>
      </w:r>
      <w:r w:rsidR="00C50629" w:rsidRPr="00585AC0">
        <w:rPr>
          <w:rFonts w:cstheme="minorHAnsi"/>
          <w:i/>
          <w:lang w:val="fr-FR"/>
        </w:rPr>
        <w:t xml:space="preserve"> </w:t>
      </w:r>
      <w:r w:rsidR="001F3C5F" w:rsidRPr="00585AC0">
        <w:rPr>
          <w:rFonts w:cstheme="minorHAnsi"/>
          <w:i/>
          <w:lang w:val="fr-FR"/>
        </w:rPr>
        <w:t xml:space="preserve">mots / </w:t>
      </w:r>
      <w:r w:rsidRPr="00585AC0">
        <w:rPr>
          <w:rFonts w:cstheme="minorHAnsi"/>
          <w:i/>
          <w:lang w:val="fr-FR"/>
        </w:rPr>
        <w:t xml:space="preserve">Temps de parole : </w:t>
      </w:r>
      <w:r w:rsidR="00813215" w:rsidRPr="00585AC0">
        <w:rPr>
          <w:rFonts w:cstheme="minorHAnsi"/>
          <w:i/>
          <w:lang w:val="fr-FR"/>
        </w:rPr>
        <w:t>1</w:t>
      </w:r>
      <w:r w:rsidR="00487C17" w:rsidRPr="00585AC0">
        <w:rPr>
          <w:rFonts w:cstheme="minorHAnsi"/>
          <w:i/>
          <w:lang w:val="fr-FR"/>
        </w:rPr>
        <w:t>min</w:t>
      </w:r>
      <w:r w:rsidR="00813215" w:rsidRPr="00585AC0">
        <w:rPr>
          <w:rFonts w:cstheme="minorHAnsi"/>
          <w:i/>
          <w:lang w:val="fr-FR"/>
        </w:rPr>
        <w:t>25</w:t>
      </w:r>
      <w:r w:rsidR="00265A3D" w:rsidRPr="00585AC0">
        <w:rPr>
          <w:rFonts w:cstheme="minorHAnsi"/>
          <w:i/>
          <w:lang w:val="fr-FR"/>
        </w:rPr>
        <w:t>sec</w:t>
      </w:r>
      <w:r w:rsidRPr="00585AC0">
        <w:rPr>
          <w:rFonts w:cstheme="minorHAnsi"/>
          <w:i/>
          <w:lang w:val="fr-FR"/>
        </w:rPr>
        <w:t>]</w:t>
      </w:r>
    </w:p>
    <w:sectPr w:rsidR="00E87290" w:rsidRPr="00585AC0" w:rsidSect="00265A3D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EAE1" w14:textId="77777777" w:rsidR="006A09D9" w:rsidRDefault="006A09D9" w:rsidP="00903CC9">
      <w:pPr>
        <w:spacing w:after="0" w:line="240" w:lineRule="auto"/>
      </w:pPr>
      <w:r>
        <w:separator/>
      </w:r>
    </w:p>
  </w:endnote>
  <w:endnote w:type="continuationSeparator" w:id="0">
    <w:p w14:paraId="27848EE7" w14:textId="77777777" w:rsidR="006A09D9" w:rsidRDefault="006A09D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EFF9" w14:textId="77777777" w:rsidR="006A09D9" w:rsidRDefault="006A09D9" w:rsidP="00903CC9">
      <w:pPr>
        <w:spacing w:after="0" w:line="240" w:lineRule="auto"/>
      </w:pPr>
      <w:r>
        <w:separator/>
      </w:r>
    </w:p>
  </w:footnote>
  <w:footnote w:type="continuationSeparator" w:id="0">
    <w:p w14:paraId="591105A8" w14:textId="77777777" w:rsidR="006A09D9" w:rsidRDefault="006A09D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654E" w14:textId="2A5CEF13" w:rsidR="00265A3D" w:rsidRDefault="00265A3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A4C7FF9" wp14:editId="73D645A7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687955" cy="720090"/>
          <wp:effectExtent l="0" t="0" r="0" b="0"/>
          <wp:wrapSquare wrapText="bothSides"/>
          <wp:docPr id="2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C9"/>
    <w:multiLevelType w:val="hybridMultilevel"/>
    <w:tmpl w:val="E382A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7AC"/>
    <w:multiLevelType w:val="hybridMultilevel"/>
    <w:tmpl w:val="237CD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61FA4"/>
    <w:rsid w:val="0007155F"/>
    <w:rsid w:val="000C169E"/>
    <w:rsid w:val="000C4E18"/>
    <w:rsid w:val="000E23AD"/>
    <w:rsid w:val="00103647"/>
    <w:rsid w:val="001071C9"/>
    <w:rsid w:val="00115D1B"/>
    <w:rsid w:val="00141AE9"/>
    <w:rsid w:val="001971B9"/>
    <w:rsid w:val="001A33C9"/>
    <w:rsid w:val="001A3DDD"/>
    <w:rsid w:val="001A7059"/>
    <w:rsid w:val="001B05CA"/>
    <w:rsid w:val="001E6D71"/>
    <w:rsid w:val="001F3C5F"/>
    <w:rsid w:val="00203AD5"/>
    <w:rsid w:val="00207772"/>
    <w:rsid w:val="0022001B"/>
    <w:rsid w:val="002330CE"/>
    <w:rsid w:val="00242637"/>
    <w:rsid w:val="00252416"/>
    <w:rsid w:val="00265A3D"/>
    <w:rsid w:val="00287F4A"/>
    <w:rsid w:val="002936D9"/>
    <w:rsid w:val="002C28DF"/>
    <w:rsid w:val="002E0F72"/>
    <w:rsid w:val="002F3CC9"/>
    <w:rsid w:val="002F7C12"/>
    <w:rsid w:val="0031562A"/>
    <w:rsid w:val="003212E4"/>
    <w:rsid w:val="00323A98"/>
    <w:rsid w:val="00334139"/>
    <w:rsid w:val="003728E1"/>
    <w:rsid w:val="00396727"/>
    <w:rsid w:val="003A2D9B"/>
    <w:rsid w:val="003F5354"/>
    <w:rsid w:val="004057C3"/>
    <w:rsid w:val="00411CD2"/>
    <w:rsid w:val="00462E5D"/>
    <w:rsid w:val="0046449C"/>
    <w:rsid w:val="00475E24"/>
    <w:rsid w:val="00487C17"/>
    <w:rsid w:val="004A345A"/>
    <w:rsid w:val="004C28E7"/>
    <w:rsid w:val="004D3223"/>
    <w:rsid w:val="00513568"/>
    <w:rsid w:val="0052361A"/>
    <w:rsid w:val="00533646"/>
    <w:rsid w:val="00536135"/>
    <w:rsid w:val="005519C1"/>
    <w:rsid w:val="00585AC0"/>
    <w:rsid w:val="005A4728"/>
    <w:rsid w:val="00604DB6"/>
    <w:rsid w:val="006155F7"/>
    <w:rsid w:val="00646A44"/>
    <w:rsid w:val="006615ED"/>
    <w:rsid w:val="0068279D"/>
    <w:rsid w:val="00692D71"/>
    <w:rsid w:val="006A09D9"/>
    <w:rsid w:val="006A3BB7"/>
    <w:rsid w:val="006F7B87"/>
    <w:rsid w:val="00702CD5"/>
    <w:rsid w:val="00702FC6"/>
    <w:rsid w:val="00711077"/>
    <w:rsid w:val="00745238"/>
    <w:rsid w:val="00781DB2"/>
    <w:rsid w:val="0079216E"/>
    <w:rsid w:val="007D67F7"/>
    <w:rsid w:val="00813215"/>
    <w:rsid w:val="00860C05"/>
    <w:rsid w:val="008A1B3E"/>
    <w:rsid w:val="008B2241"/>
    <w:rsid w:val="008D23B0"/>
    <w:rsid w:val="00903CC9"/>
    <w:rsid w:val="00907D08"/>
    <w:rsid w:val="00916A1A"/>
    <w:rsid w:val="00922C86"/>
    <w:rsid w:val="00926FEE"/>
    <w:rsid w:val="0093103B"/>
    <w:rsid w:val="009A213D"/>
    <w:rsid w:val="009E0E8E"/>
    <w:rsid w:val="009E7A6C"/>
    <w:rsid w:val="009F6E78"/>
    <w:rsid w:val="00A141E2"/>
    <w:rsid w:val="00A47FA3"/>
    <w:rsid w:val="00A82DDE"/>
    <w:rsid w:val="00AA4CA2"/>
    <w:rsid w:val="00AB2EC2"/>
    <w:rsid w:val="00AE3E11"/>
    <w:rsid w:val="00AF51DA"/>
    <w:rsid w:val="00AF54E1"/>
    <w:rsid w:val="00B132C8"/>
    <w:rsid w:val="00B65E95"/>
    <w:rsid w:val="00BC73F2"/>
    <w:rsid w:val="00C07B29"/>
    <w:rsid w:val="00C170BE"/>
    <w:rsid w:val="00C3776A"/>
    <w:rsid w:val="00C50629"/>
    <w:rsid w:val="00C8077C"/>
    <w:rsid w:val="00C87F52"/>
    <w:rsid w:val="00C9193D"/>
    <w:rsid w:val="00CA1B71"/>
    <w:rsid w:val="00CD6ADA"/>
    <w:rsid w:val="00D12DE0"/>
    <w:rsid w:val="00D53D9D"/>
    <w:rsid w:val="00D65D92"/>
    <w:rsid w:val="00D8279D"/>
    <w:rsid w:val="00DA7113"/>
    <w:rsid w:val="00DC1AA0"/>
    <w:rsid w:val="00DF705C"/>
    <w:rsid w:val="00E23FF9"/>
    <w:rsid w:val="00E6279E"/>
    <w:rsid w:val="00E87290"/>
    <w:rsid w:val="00EB093C"/>
    <w:rsid w:val="00EC7EE4"/>
    <w:rsid w:val="00F01971"/>
    <w:rsid w:val="00F379F1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4FE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  <w:style w:type="paragraph" w:styleId="Revision">
    <w:name w:val="Revision"/>
    <w:hidden/>
    <w:uiPriority w:val="99"/>
    <w:semiHidden/>
    <w:rsid w:val="004057C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AB5A7-7575-47C3-AD2D-A3AD38302745}"/>
</file>

<file path=customXml/itemProps2.xml><?xml version="1.0" encoding="utf-8"?>
<ds:datastoreItem xmlns:ds="http://schemas.openxmlformats.org/officeDocument/2006/customXml" ds:itemID="{C3FD933D-8131-43B9-8D4F-8490ED2D4E59}"/>
</file>

<file path=customXml/itemProps3.xml><?xml version="1.0" encoding="utf-8"?>
<ds:datastoreItem xmlns:ds="http://schemas.openxmlformats.org/officeDocument/2006/customXml" ds:itemID="{6DC249BD-620C-4645-B7E6-3F78D4439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Hoffmann</dc:creator>
  <cp:keywords/>
  <dc:description/>
  <cp:lastModifiedBy>Luc Dockendorf</cp:lastModifiedBy>
  <cp:revision>5</cp:revision>
  <cp:lastPrinted>2023-05-08T06:22:00Z</cp:lastPrinted>
  <dcterms:created xsi:type="dcterms:W3CDTF">2023-05-02T14:53:00Z</dcterms:created>
  <dcterms:modified xsi:type="dcterms:W3CDTF">2023-05-08T06:23:00Z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