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D39B8A0" w:rsidR="00992962" w:rsidRPr="001F7680" w:rsidRDefault="00DB5C69" w:rsidP="001F768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>43° PERIODO DE SESIONES EXAMEN PERIÓDICO UNIVERSAL</w:t>
      </w:r>
    </w:p>
    <w:p w14:paraId="00000002" w14:textId="792BC229" w:rsidR="00992962" w:rsidRPr="001F7680" w:rsidRDefault="00DB5C69" w:rsidP="001F768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 xml:space="preserve">Informe de </w:t>
      </w:r>
      <w:r w:rsidR="00EB32BF">
        <w:rPr>
          <w:rFonts w:ascii="Times New Roman" w:eastAsia="Times New Roman" w:hAnsi="Times New Roman" w:cs="Times New Roman"/>
          <w:b/>
          <w:sz w:val="24"/>
          <w:szCs w:val="24"/>
        </w:rPr>
        <w:t>Bahamas</w:t>
      </w:r>
    </w:p>
    <w:p w14:paraId="00000003" w14:textId="4D1CD092" w:rsidR="00992962" w:rsidRPr="001F7680" w:rsidRDefault="00DB5C69" w:rsidP="001F768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 xml:space="preserve">Ginebra,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0265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mayo</w:t>
      </w: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</w:p>
    <w:p w14:paraId="00000004" w14:textId="1DA031C6" w:rsidR="00992962" w:rsidRPr="001F7680" w:rsidRDefault="00DB5C69" w:rsidP="001F768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>Intervención de Chile</w:t>
      </w:r>
      <w:r w:rsidR="00EB32BF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min, 25 </w:t>
      </w:r>
      <w:proofErr w:type="spellStart"/>
      <w:r w:rsidR="00EB32BF">
        <w:rPr>
          <w:rFonts w:ascii="Times New Roman" w:eastAsia="Times New Roman" w:hAnsi="Times New Roman" w:cs="Times New Roman"/>
          <w:b/>
          <w:sz w:val="24"/>
          <w:szCs w:val="24"/>
        </w:rPr>
        <w:t>seg</w:t>
      </w:r>
      <w:proofErr w:type="spellEnd"/>
    </w:p>
    <w:p w14:paraId="00000005" w14:textId="77777777" w:rsidR="00992962" w:rsidRPr="001F7680" w:rsidRDefault="00DB5C6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1F768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6" w14:textId="77777777" w:rsidR="00992962" w:rsidRPr="001F7680" w:rsidRDefault="00DB5C6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sz w:val="24"/>
          <w:szCs w:val="24"/>
        </w:rPr>
        <w:t>Señor Presidente,</w:t>
      </w:r>
    </w:p>
    <w:p w14:paraId="00000007" w14:textId="6CF7648F" w:rsidR="00992962" w:rsidRPr="001F7680" w:rsidRDefault="00DB5C6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sz w:val="24"/>
          <w:szCs w:val="24"/>
        </w:rPr>
        <w:t xml:space="preserve">Agradecemos a la delegación de </w:t>
      </w:r>
      <w:r w:rsidR="00502651">
        <w:rPr>
          <w:rFonts w:ascii="Times New Roman" w:eastAsia="Times New Roman" w:hAnsi="Times New Roman" w:cs="Times New Roman"/>
          <w:sz w:val="24"/>
          <w:szCs w:val="24"/>
        </w:rPr>
        <w:t>Bahamas</w:t>
      </w:r>
      <w:r w:rsidRPr="001F7680">
        <w:rPr>
          <w:rFonts w:ascii="Times New Roman" w:eastAsia="Times New Roman" w:hAnsi="Times New Roman" w:cs="Times New Roman"/>
          <w:sz w:val="24"/>
          <w:szCs w:val="24"/>
        </w:rPr>
        <w:t xml:space="preserve"> por la presentación de su Informe Nacional.</w:t>
      </w:r>
    </w:p>
    <w:p w14:paraId="4EF2FD6F" w14:textId="536C73A7" w:rsidR="00502651" w:rsidRDefault="00AE6A0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Chile celebra las medidas implementadas por Bahamas para </w:t>
      </w:r>
      <w:r w:rsidR="00502651">
        <w:rPr>
          <w:rFonts w:ascii="Times New Roman" w:eastAsia="Times New Roman" w:hAnsi="Times New Roman" w:cs="Times New Roman"/>
          <w:sz w:val="24"/>
          <w:szCs w:val="24"/>
        </w:rPr>
        <w:t xml:space="preserve">mejorar las condiciones de las personas privadas de libertad, </w:t>
      </w:r>
      <w:r>
        <w:rPr>
          <w:rFonts w:ascii="Times New Roman" w:eastAsia="Times New Roman" w:hAnsi="Times New Roman" w:cs="Times New Roman"/>
          <w:sz w:val="24"/>
          <w:szCs w:val="24"/>
        </w:rPr>
        <w:t>especialmente en lo referente al</w:t>
      </w:r>
      <w:r w:rsidR="00502651">
        <w:rPr>
          <w:rFonts w:ascii="Times New Roman" w:eastAsia="Times New Roman" w:hAnsi="Times New Roman" w:cs="Times New Roman"/>
          <w:sz w:val="24"/>
          <w:szCs w:val="24"/>
        </w:rPr>
        <w:t xml:space="preserve"> acces</w:t>
      </w:r>
      <w:r w:rsidR="00C03E74">
        <w:rPr>
          <w:rFonts w:ascii="Times New Roman" w:eastAsia="Times New Roman" w:hAnsi="Times New Roman" w:cs="Times New Roman"/>
          <w:sz w:val="24"/>
          <w:szCs w:val="24"/>
        </w:rPr>
        <w:t xml:space="preserve">o a la alimentación 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03E74">
        <w:rPr>
          <w:rFonts w:ascii="Times New Roman" w:eastAsia="Times New Roman" w:hAnsi="Times New Roman" w:cs="Times New Roman"/>
          <w:sz w:val="24"/>
          <w:szCs w:val="24"/>
        </w:rPr>
        <w:t>la salud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física y</w:t>
      </w:r>
      <w:r w:rsidR="00502651">
        <w:rPr>
          <w:rFonts w:ascii="Times New Roman" w:eastAsia="Times New Roman" w:hAnsi="Times New Roman" w:cs="Times New Roman"/>
          <w:sz w:val="24"/>
          <w:szCs w:val="24"/>
        </w:rPr>
        <w:t xml:space="preserve"> mental. También destacamos que Bahamas haya implementado las recomendaciones del tercer ciclo del EPU y haya ratificado la Convención contra la Tortura. </w:t>
      </w:r>
    </w:p>
    <w:p w14:paraId="00000009" w14:textId="31BE30D6" w:rsidR="00992962" w:rsidRPr="001F7680" w:rsidRDefault="00DB5C6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sz w:val="24"/>
          <w:szCs w:val="24"/>
        </w:rPr>
        <w:t>Con el fin de seguir avanzando en el respeto y promoción de los Derechos Humanos, Chile respetuosamente recomienda:</w:t>
      </w:r>
    </w:p>
    <w:p w14:paraId="3553F668" w14:textId="493BF145" w:rsidR="00EB32BF" w:rsidRDefault="006A2E1D" w:rsidP="00EB32BF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Estudiar</w:t>
      </w:r>
      <w:r w:rsidR="00502651">
        <w:rPr>
          <w:rFonts w:ascii="Times New Roman" w:eastAsia="Times New Roman" w:hAnsi="Times New Roman" w:cs="Times New Roman"/>
          <w:sz w:val="24"/>
          <w:szCs w:val="24"/>
        </w:rPr>
        <w:t xml:space="preserve"> la ratificación de</w:t>
      </w:r>
      <w:r w:rsidR="00502651" w:rsidRPr="00502651">
        <w:rPr>
          <w:rFonts w:ascii="Times New Roman" w:eastAsia="Times New Roman" w:hAnsi="Times New Roman" w:cs="Times New Roman"/>
          <w:sz w:val="24"/>
          <w:szCs w:val="24"/>
        </w:rPr>
        <w:t xml:space="preserve"> la Convención Internacional para la Protección de Todas las Personas contra las Desapariciones Forzadas y la Convención Internacional sobre la Protección de los Derechos de Todos los Trabajadores</w:t>
      </w:r>
      <w:r w:rsidR="0050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D97">
        <w:rPr>
          <w:rFonts w:ascii="Times New Roman" w:eastAsia="Times New Roman" w:hAnsi="Times New Roman" w:cs="Times New Roman"/>
          <w:sz w:val="24"/>
          <w:szCs w:val="24"/>
        </w:rPr>
        <w:t>Migratorios y de s</w:t>
      </w:r>
      <w:r w:rsidR="00502651" w:rsidRPr="00502651">
        <w:rPr>
          <w:rFonts w:ascii="Times New Roman" w:eastAsia="Times New Roman" w:hAnsi="Times New Roman" w:cs="Times New Roman"/>
          <w:sz w:val="24"/>
          <w:szCs w:val="24"/>
        </w:rPr>
        <w:t>us Familiares</w:t>
      </w:r>
      <w:r w:rsidR="00C03E7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91DFB5" w14:textId="77777777" w:rsidR="00EB32BF" w:rsidRPr="00EB32BF" w:rsidRDefault="00EB32BF" w:rsidP="00EB32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EEEB3" w14:textId="14E73AAA" w:rsidR="00EB32BF" w:rsidRPr="00EB32BF" w:rsidRDefault="00502651" w:rsidP="00EB32BF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51">
        <w:rPr>
          <w:rFonts w:ascii="Times New Roman" w:eastAsia="Times New Roman" w:hAnsi="Times New Roman" w:cs="Times New Roman"/>
          <w:sz w:val="24"/>
          <w:szCs w:val="24"/>
        </w:rPr>
        <w:t xml:space="preserve">Crear una institución nacional de derechos humanos, de acuerdo </w:t>
      </w:r>
      <w:r w:rsidR="009C1D97">
        <w:rPr>
          <w:rFonts w:ascii="Times New Roman" w:eastAsia="Times New Roman" w:hAnsi="Times New Roman" w:cs="Times New Roman"/>
          <w:sz w:val="24"/>
          <w:szCs w:val="24"/>
        </w:rPr>
        <w:t xml:space="preserve">con los </w:t>
      </w:r>
      <w:r w:rsidRPr="00502651">
        <w:rPr>
          <w:rFonts w:ascii="Times New Roman" w:eastAsia="Times New Roman" w:hAnsi="Times New Roman" w:cs="Times New Roman"/>
          <w:sz w:val="24"/>
          <w:szCs w:val="24"/>
        </w:rPr>
        <w:t xml:space="preserve">Principios de París; </w:t>
      </w:r>
    </w:p>
    <w:p w14:paraId="07C53D57" w14:textId="77777777" w:rsidR="00EB32BF" w:rsidRPr="00502651" w:rsidRDefault="00EB32BF" w:rsidP="00EB32BF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1627A" w14:textId="29FD7F90" w:rsidR="00502651" w:rsidRPr="004A2507" w:rsidRDefault="004A2507" w:rsidP="004A2507">
      <w:pPr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Desarrollar un plan de acción para erradicar la violencia de género en todas sus formas, promoviendo el acceso de mujeres y niñas a la justicia, reforzando el apoyo estatal a las víctimas de violencia y asegurando el acceso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651" w:rsidRPr="004A2507">
        <w:rPr>
          <w:rFonts w:ascii="Times New Roman" w:eastAsia="Times New Roman" w:hAnsi="Times New Roman" w:cs="Times New Roman"/>
          <w:sz w:val="24"/>
          <w:szCs w:val="24"/>
        </w:rPr>
        <w:t>a salud sexual y reproductiva</w:t>
      </w:r>
      <w:r>
        <w:rPr>
          <w:rFonts w:ascii="Times New Roman" w:eastAsia="Times New Roman" w:hAnsi="Times New Roman" w:cs="Times New Roman"/>
          <w:sz w:val="24"/>
          <w:szCs w:val="24"/>
        </w:rPr>
        <w:t>, de acuerdo con la edad mínima de consentimiento sexual</w:t>
      </w:r>
      <w:r w:rsidR="00EB32BF" w:rsidRPr="004A25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48D7F4" w14:textId="77777777" w:rsidR="00EB32BF" w:rsidRDefault="00EB32BF" w:rsidP="00EB32BF">
      <w:pPr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1944B" w14:textId="2FFBEA3C" w:rsidR="00502651" w:rsidRDefault="00502651" w:rsidP="00C03E74">
      <w:pPr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Tomar medidas para prevenir y </w:t>
      </w:r>
      <w:r w:rsidR="00EB32BF">
        <w:rPr>
          <w:rFonts w:ascii="Times New Roman" w:eastAsia="Times New Roman" w:hAnsi="Times New Roman" w:cs="Times New Roman"/>
          <w:sz w:val="24"/>
          <w:szCs w:val="24"/>
        </w:rPr>
        <w:t>erradicar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 tráfico de personas, y ot</w:t>
      </w:r>
      <w:r w:rsidR="00C03E74">
        <w:rPr>
          <w:rFonts w:ascii="Times New Roman" w:eastAsia="Times New Roman" w:hAnsi="Times New Roman" w:cs="Times New Roman"/>
          <w:sz w:val="24"/>
          <w:szCs w:val="24"/>
        </w:rPr>
        <w:t>orgar garantías a sus víctimas, especialmente quienes son traficados para trabajo forzoso y/o explotación sexual.</w:t>
      </w:r>
    </w:p>
    <w:p w14:paraId="0000000D" w14:textId="5FC46C1F" w:rsidR="00992962" w:rsidRDefault="00DB5C69" w:rsidP="00C03E7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680">
        <w:rPr>
          <w:rFonts w:ascii="Times New Roman" w:eastAsia="Times New Roman" w:hAnsi="Times New Roman" w:cs="Times New Roman"/>
          <w:sz w:val="24"/>
          <w:szCs w:val="24"/>
        </w:rPr>
        <w:t xml:space="preserve">Deseamos a </w:t>
      </w:r>
      <w:r w:rsidR="00502651">
        <w:rPr>
          <w:rFonts w:ascii="Times New Roman" w:eastAsia="Times New Roman" w:hAnsi="Times New Roman" w:cs="Times New Roman"/>
          <w:sz w:val="24"/>
          <w:szCs w:val="24"/>
        </w:rPr>
        <w:t>Bahamas</w:t>
      </w:r>
      <w:r w:rsidRPr="001F7680">
        <w:rPr>
          <w:rFonts w:ascii="Times New Roman" w:eastAsia="Times New Roman" w:hAnsi="Times New Roman" w:cs="Times New Roman"/>
          <w:sz w:val="24"/>
          <w:szCs w:val="24"/>
        </w:rPr>
        <w:t xml:space="preserve"> que este ciclo del EPU sea exitoso.</w:t>
      </w:r>
    </w:p>
    <w:p w14:paraId="0D74C119" w14:textId="691154EB" w:rsidR="00EB32BF" w:rsidRDefault="00EB32BF" w:rsidP="00C03E7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Muchas gracias. </w:t>
      </w:r>
    </w:p>
    <w:p w14:paraId="0000000E" w14:textId="6596E993" w:rsidR="00992962" w:rsidRPr="001F7680" w:rsidRDefault="00992962" w:rsidP="00C03E74">
      <w:pPr>
        <w:spacing w:before="240" w:after="240"/>
        <w:jc w:val="right"/>
        <w:rPr>
          <w:sz w:val="24"/>
          <w:szCs w:val="24"/>
        </w:rPr>
      </w:pPr>
    </w:p>
    <w:sectPr w:rsidR="00992962" w:rsidRPr="001F76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40D"/>
    <w:multiLevelType w:val="multilevel"/>
    <w:tmpl w:val="7144A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62"/>
    <w:rsid w:val="000628E2"/>
    <w:rsid w:val="001F7680"/>
    <w:rsid w:val="003D5DE0"/>
    <w:rsid w:val="003E116B"/>
    <w:rsid w:val="004A2507"/>
    <w:rsid w:val="00502651"/>
    <w:rsid w:val="006A2E1D"/>
    <w:rsid w:val="009609AF"/>
    <w:rsid w:val="00992962"/>
    <w:rsid w:val="009C1D97"/>
    <w:rsid w:val="00AE6A0B"/>
    <w:rsid w:val="00C03E74"/>
    <w:rsid w:val="00DB5C69"/>
    <w:rsid w:val="00DE641D"/>
    <w:rsid w:val="00E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D6A6"/>
  <w15:docId w15:val="{EAE308B6-8DD7-4B20-B857-CACDC49D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0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628DD-6F4F-420F-BF3C-D7AD586D246C}"/>
</file>

<file path=customXml/itemProps2.xml><?xml version="1.0" encoding="utf-8"?>
<ds:datastoreItem xmlns:ds="http://schemas.openxmlformats.org/officeDocument/2006/customXml" ds:itemID="{4B0F28E5-2BD9-4589-8B96-8B79EE299FDB}"/>
</file>

<file path=customXml/itemProps3.xml><?xml version="1.0" encoding="utf-8"?>
<ds:datastoreItem xmlns:ds="http://schemas.openxmlformats.org/officeDocument/2006/customXml" ds:itemID="{F20793E1-2525-406F-AC4A-996124FB7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Ríos Echeverría</dc:creator>
  <cp:lastModifiedBy>Maria Paz Florenzano Valdes</cp:lastModifiedBy>
  <cp:revision>5</cp:revision>
  <dcterms:created xsi:type="dcterms:W3CDTF">2023-05-03T08:34:00Z</dcterms:created>
  <dcterms:modified xsi:type="dcterms:W3CDTF">2023-05-03T11:23:00Z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62beff29c5ff2eb8d25eb6a4dabb24baab8d72bfc7618e4290cd07690613c6f5</vt:lpwstr>
  </property>
  <property fmtid="{D5CDD505-2E9C-101B-9397-08002B2CF9AE}" pid="3" name="ContentTypeId">
    <vt:lpwstr>0x01010037C5AC3008AAB14799B0F32C039A8199</vt:lpwstr>
  </property>
</Properties>
</file>