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983F" w14:textId="5E79A70A" w:rsidR="00920381" w:rsidRDefault="00920381" w:rsidP="0092038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eastAsiaTheme="minorHAnsi" w:hAnsi="Calibri Light" w:cstheme="minorBidi"/>
          <w:color w:val="44546A" w:themeColor="text2"/>
          <w:sz w:val="25"/>
          <w:szCs w:val="25"/>
          <w:lang w:val="en-GB" w:eastAsia="en-US"/>
        </w:rPr>
      </w:pPr>
      <w:r>
        <w:rPr>
          <w:rStyle w:val="Strong"/>
          <w:rFonts w:ascii="Calibri Light" w:hAnsi="Calibri Light"/>
          <w:sz w:val="25"/>
          <w:szCs w:val="25"/>
        </w:rPr>
        <w:t>Universal Periodic Review Working Group – 43rd Session</w:t>
      </w:r>
    </w:p>
    <w:p w14:paraId="3D3985E0" w14:textId="77777777" w:rsidR="00920381" w:rsidRDefault="00920381" w:rsidP="0092038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62D1A5CF" w14:textId="235208FC" w:rsidR="00920381" w:rsidRDefault="00920381" w:rsidP="0092038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>Universal Periodic Review of Barbados</w:t>
      </w:r>
    </w:p>
    <w:p w14:paraId="3DE57615" w14:textId="77777777" w:rsidR="00292FC8" w:rsidRDefault="00292FC8" w:rsidP="0092038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FD2E253" w14:textId="7B975C57" w:rsidR="00920381" w:rsidRDefault="00292FC8" w:rsidP="00292FC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>5 May 2023</w:t>
      </w:r>
    </w:p>
    <w:p w14:paraId="00E3C786" w14:textId="77777777" w:rsidR="00292FC8" w:rsidRDefault="00292FC8" w:rsidP="0092038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84141BF" w14:textId="0867603D" w:rsidR="00920381" w:rsidRDefault="00920381" w:rsidP="0092038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34B452D8" w14:textId="77777777" w:rsidR="00920381" w:rsidRDefault="00920381" w:rsidP="00920381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p w14:paraId="04DAF533" w14:textId="77777777" w:rsidR="00920381" w:rsidRDefault="00920381" w:rsidP="00920381">
      <w:pPr>
        <w:pStyle w:val="NormalWeb"/>
        <w:tabs>
          <w:tab w:val="left" w:pos="1134"/>
        </w:tabs>
        <w:ind w:right="-45"/>
      </w:pPr>
    </w:p>
    <w:p w14:paraId="5EFD5900" w14:textId="77777777" w:rsidR="00920381" w:rsidRDefault="00920381" w:rsidP="00920381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>Thank you, [President/Vice President]</w:t>
      </w:r>
    </w:p>
    <w:p w14:paraId="384C4D09" w14:textId="77777777" w:rsidR="00920381" w:rsidRDefault="00920381" w:rsidP="00920381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37895066" w14:textId="0C51D57F" w:rsidR="00181627" w:rsidRDefault="008D0768" w:rsidP="5DEB317B">
      <w:pPr>
        <w:pStyle w:val="NormalWeb"/>
        <w:tabs>
          <w:tab w:val="left" w:pos="1134"/>
        </w:tabs>
        <w:ind w:right="-45"/>
        <w:rPr>
          <w:rFonts w:ascii="Calibri Light" w:hAnsi="Calibri Light"/>
          <w:sz w:val="25"/>
          <w:szCs w:val="25"/>
        </w:rPr>
      </w:pPr>
      <w:r>
        <w:rPr>
          <w:rFonts w:ascii="Calibri Light" w:hAnsi="Calibri Light"/>
          <w:sz w:val="25"/>
          <w:szCs w:val="25"/>
        </w:rPr>
        <w:t>Australia</w:t>
      </w:r>
      <w:r w:rsidRPr="5DEB317B">
        <w:rPr>
          <w:rFonts w:ascii="Calibri Light" w:hAnsi="Calibri Light"/>
          <w:sz w:val="25"/>
          <w:szCs w:val="25"/>
        </w:rPr>
        <w:t xml:space="preserve"> </w:t>
      </w:r>
      <w:r w:rsidR="00920381" w:rsidRPr="5DEB317B">
        <w:rPr>
          <w:rFonts w:ascii="Calibri Light" w:hAnsi="Calibri Light"/>
          <w:sz w:val="25"/>
          <w:szCs w:val="25"/>
        </w:rPr>
        <w:t>commend</w:t>
      </w:r>
      <w:r>
        <w:rPr>
          <w:rFonts w:ascii="Calibri Light" w:hAnsi="Calibri Light"/>
          <w:sz w:val="25"/>
          <w:szCs w:val="25"/>
        </w:rPr>
        <w:t>s</w:t>
      </w:r>
      <w:r w:rsidR="00920381" w:rsidRPr="5DEB317B">
        <w:rPr>
          <w:rFonts w:ascii="Calibri Light" w:hAnsi="Calibri Light"/>
          <w:sz w:val="25"/>
          <w:szCs w:val="25"/>
        </w:rPr>
        <w:t xml:space="preserve"> Barbados for its progress </w:t>
      </w:r>
      <w:r w:rsidR="00AD0B85">
        <w:rPr>
          <w:rFonts w:ascii="Calibri Light" w:hAnsi="Calibri Light"/>
          <w:sz w:val="25"/>
          <w:szCs w:val="25"/>
        </w:rPr>
        <w:t>on</w:t>
      </w:r>
      <w:r w:rsidR="00920381" w:rsidRPr="5DEB317B">
        <w:rPr>
          <w:rFonts w:ascii="Calibri Light" w:hAnsi="Calibri Light"/>
          <w:sz w:val="25"/>
          <w:szCs w:val="25"/>
        </w:rPr>
        <w:t xml:space="preserve"> human rights </w:t>
      </w:r>
      <w:r w:rsidR="00181627" w:rsidRPr="5DEB317B">
        <w:rPr>
          <w:rFonts w:ascii="Calibri Light" w:hAnsi="Calibri Light"/>
          <w:sz w:val="25"/>
          <w:szCs w:val="25"/>
        </w:rPr>
        <w:t xml:space="preserve">since its last UPR appearance. We particularly </w:t>
      </w:r>
      <w:r w:rsidR="00AD0B85">
        <w:rPr>
          <w:rFonts w:ascii="Calibri Light" w:hAnsi="Calibri Light"/>
          <w:sz w:val="25"/>
          <w:szCs w:val="25"/>
        </w:rPr>
        <w:t>welcome</w:t>
      </w:r>
      <w:r w:rsidR="00AD0B85" w:rsidRPr="5DEB317B">
        <w:rPr>
          <w:rFonts w:ascii="Calibri Light" w:hAnsi="Calibri Light"/>
          <w:sz w:val="25"/>
          <w:szCs w:val="25"/>
        </w:rPr>
        <w:t xml:space="preserve"> </w:t>
      </w:r>
      <w:r w:rsidR="00181627" w:rsidRPr="5DEB317B">
        <w:rPr>
          <w:rFonts w:ascii="Calibri Light" w:hAnsi="Calibri Light"/>
          <w:sz w:val="25"/>
          <w:szCs w:val="25"/>
        </w:rPr>
        <w:t>the decision of the High Court of Barbados to declare laws that criminalise consensual same</w:t>
      </w:r>
      <w:r w:rsidR="0052468E">
        <w:rPr>
          <w:rFonts w:ascii="Calibri Light" w:hAnsi="Calibri Light"/>
          <w:sz w:val="25"/>
          <w:szCs w:val="25"/>
        </w:rPr>
        <w:noBreakHyphen/>
      </w:r>
      <w:r w:rsidR="00181627" w:rsidRPr="5DEB317B">
        <w:rPr>
          <w:rFonts w:ascii="Calibri Light" w:hAnsi="Calibri Light"/>
          <w:sz w:val="25"/>
          <w:szCs w:val="25"/>
        </w:rPr>
        <w:t>sex relations</w:t>
      </w:r>
      <w:r w:rsidR="00EE739F">
        <w:rPr>
          <w:rFonts w:ascii="Calibri Light" w:hAnsi="Calibri Light"/>
          <w:sz w:val="25"/>
          <w:szCs w:val="25"/>
        </w:rPr>
        <w:t xml:space="preserve"> as</w:t>
      </w:r>
      <w:r w:rsidR="002C4E10">
        <w:rPr>
          <w:rFonts w:ascii="Calibri Light" w:hAnsi="Calibri Light"/>
          <w:sz w:val="25"/>
          <w:szCs w:val="25"/>
        </w:rPr>
        <w:t xml:space="preserve"> unconstitutional</w:t>
      </w:r>
      <w:r w:rsidR="00181627" w:rsidRPr="5DEB317B">
        <w:rPr>
          <w:rFonts w:ascii="Calibri Light" w:hAnsi="Calibri Light"/>
          <w:sz w:val="25"/>
          <w:szCs w:val="25"/>
        </w:rPr>
        <w:t xml:space="preserve">. </w:t>
      </w:r>
    </w:p>
    <w:p w14:paraId="29DE2F86" w14:textId="77777777" w:rsidR="00181627" w:rsidRDefault="00181627" w:rsidP="00181627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4BD1F2AF" w14:textId="3A781AAA" w:rsidR="00181627" w:rsidRDefault="00181627" w:rsidP="00181627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sz w:val="25"/>
          <w:szCs w:val="25"/>
        </w:rPr>
      </w:pPr>
      <w:r w:rsidRPr="00372173">
        <w:rPr>
          <w:rFonts w:ascii="Calibri Light" w:hAnsi="Calibri Light"/>
          <w:bCs/>
          <w:sz w:val="25"/>
          <w:szCs w:val="25"/>
        </w:rPr>
        <w:t>Australia recommends</w:t>
      </w:r>
      <w:r>
        <w:rPr>
          <w:rFonts w:ascii="Calibri Light" w:hAnsi="Calibri Light"/>
          <w:b/>
          <w:sz w:val="25"/>
          <w:szCs w:val="25"/>
        </w:rPr>
        <w:t xml:space="preserve"> Barbados:</w:t>
      </w:r>
    </w:p>
    <w:p w14:paraId="5057F698" w14:textId="77777777" w:rsidR="00181627" w:rsidRDefault="00181627" w:rsidP="00181627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sz w:val="25"/>
          <w:szCs w:val="25"/>
        </w:rPr>
      </w:pPr>
    </w:p>
    <w:p w14:paraId="599C08F2" w14:textId="60B77DBE" w:rsidR="00181627" w:rsidRDefault="002A3B24" w:rsidP="00181627">
      <w:pPr>
        <w:pStyle w:val="NormalWeb"/>
        <w:numPr>
          <w:ilvl w:val="0"/>
          <w:numId w:val="1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sz w:val="25"/>
          <w:szCs w:val="25"/>
        </w:rPr>
      </w:pPr>
      <w:r>
        <w:rPr>
          <w:rFonts w:ascii="Calibri Light" w:hAnsi="Calibri Light"/>
          <w:b/>
          <w:sz w:val="25"/>
          <w:szCs w:val="25"/>
        </w:rPr>
        <w:t>I</w:t>
      </w:r>
      <w:r w:rsidR="00181627" w:rsidRPr="002756F4">
        <w:rPr>
          <w:rFonts w:ascii="Calibri Light" w:hAnsi="Calibri Light"/>
          <w:b/>
          <w:sz w:val="25"/>
          <w:szCs w:val="25"/>
        </w:rPr>
        <w:t>mplement legislative and public policy measures to protect the rights of persons</w:t>
      </w:r>
      <w:r>
        <w:rPr>
          <w:rFonts w:ascii="Calibri Light" w:hAnsi="Calibri Light"/>
          <w:b/>
          <w:sz w:val="25"/>
          <w:szCs w:val="25"/>
        </w:rPr>
        <w:t xml:space="preserve"> with diverse sexual orientations, gender identities </w:t>
      </w:r>
      <w:r w:rsidR="00F14499">
        <w:rPr>
          <w:rFonts w:ascii="Calibri Light" w:hAnsi="Calibri Light"/>
          <w:b/>
          <w:sz w:val="25"/>
          <w:szCs w:val="25"/>
        </w:rPr>
        <w:t xml:space="preserve">and expressions, </w:t>
      </w:r>
      <w:r>
        <w:rPr>
          <w:rFonts w:ascii="Calibri Light" w:hAnsi="Calibri Light"/>
          <w:b/>
          <w:sz w:val="25"/>
          <w:szCs w:val="25"/>
        </w:rPr>
        <w:t>and sex characteristics</w:t>
      </w:r>
      <w:r w:rsidR="00181627">
        <w:rPr>
          <w:rFonts w:ascii="Calibri Light" w:hAnsi="Calibri Light"/>
          <w:b/>
          <w:sz w:val="25"/>
          <w:szCs w:val="25"/>
        </w:rPr>
        <w:t>.</w:t>
      </w:r>
    </w:p>
    <w:p w14:paraId="5210230D" w14:textId="415204E4" w:rsidR="00181627" w:rsidRDefault="002A3B24" w:rsidP="00181627">
      <w:pPr>
        <w:pStyle w:val="NormalWeb"/>
        <w:numPr>
          <w:ilvl w:val="0"/>
          <w:numId w:val="1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sz w:val="25"/>
          <w:szCs w:val="25"/>
        </w:rPr>
      </w:pPr>
      <w:r>
        <w:rPr>
          <w:rFonts w:ascii="Calibri Light" w:hAnsi="Calibri Light"/>
          <w:b/>
          <w:sz w:val="25"/>
          <w:szCs w:val="25"/>
        </w:rPr>
        <w:t xml:space="preserve">Prioritise </w:t>
      </w:r>
      <w:r w:rsidR="00181627" w:rsidRPr="00C7621E">
        <w:rPr>
          <w:rFonts w:ascii="Calibri Light" w:hAnsi="Calibri Light"/>
          <w:b/>
          <w:sz w:val="25"/>
          <w:szCs w:val="25"/>
        </w:rPr>
        <w:t xml:space="preserve">resources </w:t>
      </w:r>
      <w:r>
        <w:rPr>
          <w:rFonts w:ascii="Calibri Light" w:hAnsi="Calibri Light"/>
          <w:b/>
          <w:sz w:val="25"/>
          <w:szCs w:val="25"/>
        </w:rPr>
        <w:t>for</w:t>
      </w:r>
      <w:r w:rsidRPr="00C7621E">
        <w:rPr>
          <w:rFonts w:ascii="Calibri Light" w:hAnsi="Calibri Light"/>
          <w:b/>
          <w:sz w:val="25"/>
          <w:szCs w:val="25"/>
        </w:rPr>
        <w:t xml:space="preserve"> </w:t>
      </w:r>
      <w:r w:rsidR="00181627" w:rsidRPr="00C7621E">
        <w:rPr>
          <w:rFonts w:ascii="Calibri Light" w:hAnsi="Calibri Light"/>
          <w:b/>
          <w:sz w:val="25"/>
          <w:szCs w:val="25"/>
        </w:rPr>
        <w:t>agencies responsible for the prevention of</w:t>
      </w:r>
      <w:r w:rsidR="00660327">
        <w:rPr>
          <w:rFonts w:ascii="Calibri Light" w:hAnsi="Calibri Light"/>
          <w:b/>
          <w:sz w:val="25"/>
          <w:szCs w:val="25"/>
        </w:rPr>
        <w:t xml:space="preserve"> –</w:t>
      </w:r>
      <w:r w:rsidR="00181627" w:rsidRPr="00C7621E">
        <w:rPr>
          <w:rFonts w:ascii="Calibri Light" w:hAnsi="Calibri Light"/>
          <w:b/>
          <w:sz w:val="25"/>
          <w:szCs w:val="25"/>
        </w:rPr>
        <w:t xml:space="preserve"> and response to</w:t>
      </w:r>
      <w:r w:rsidR="00660327">
        <w:rPr>
          <w:rFonts w:ascii="Calibri Light" w:hAnsi="Calibri Light"/>
          <w:b/>
          <w:sz w:val="25"/>
          <w:szCs w:val="25"/>
        </w:rPr>
        <w:t xml:space="preserve"> –</w:t>
      </w:r>
      <w:r w:rsidR="00181627" w:rsidRPr="00C7621E">
        <w:rPr>
          <w:rFonts w:ascii="Calibri Light" w:hAnsi="Calibri Light"/>
          <w:b/>
          <w:sz w:val="25"/>
          <w:szCs w:val="25"/>
        </w:rPr>
        <w:t xml:space="preserve"> violence against women and children</w:t>
      </w:r>
      <w:r w:rsidR="00660327">
        <w:rPr>
          <w:rFonts w:ascii="Calibri Light" w:hAnsi="Calibri Light"/>
          <w:b/>
          <w:sz w:val="25"/>
          <w:szCs w:val="25"/>
        </w:rPr>
        <w:t>.</w:t>
      </w:r>
      <w:r w:rsidR="00181627" w:rsidRPr="00C7621E">
        <w:rPr>
          <w:rFonts w:ascii="Calibri Light" w:hAnsi="Calibri Light"/>
          <w:b/>
          <w:sz w:val="25"/>
          <w:szCs w:val="25"/>
        </w:rPr>
        <w:t xml:space="preserve"> </w:t>
      </w:r>
    </w:p>
    <w:p w14:paraId="501D7C38" w14:textId="4001F27A" w:rsidR="00181627" w:rsidRPr="00FA41C3" w:rsidRDefault="00181627" w:rsidP="00181627">
      <w:pPr>
        <w:pStyle w:val="NormalWeb"/>
        <w:numPr>
          <w:ilvl w:val="0"/>
          <w:numId w:val="1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sz w:val="25"/>
          <w:szCs w:val="25"/>
        </w:rPr>
      </w:pPr>
      <w:r w:rsidRPr="00FA41C3">
        <w:rPr>
          <w:rFonts w:ascii="Calibri Light" w:hAnsi="Calibri Light"/>
          <w:b/>
          <w:sz w:val="25"/>
          <w:szCs w:val="25"/>
        </w:rPr>
        <w:t>Establish a formal moratorium on the death penalty, as a step toward complete abolition</w:t>
      </w:r>
      <w:r>
        <w:rPr>
          <w:rFonts w:ascii="Calibri Light" w:hAnsi="Calibri Light"/>
          <w:b/>
          <w:sz w:val="25"/>
          <w:szCs w:val="25"/>
        </w:rPr>
        <w:t>.</w:t>
      </w:r>
    </w:p>
    <w:p w14:paraId="41DAFF8C" w14:textId="163349A9" w:rsidR="00D63FFF" w:rsidRDefault="00D63FFF" w:rsidP="00181627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sz w:val="25"/>
          <w:szCs w:val="25"/>
        </w:rPr>
      </w:pPr>
    </w:p>
    <w:p w14:paraId="5F8F7940" w14:textId="6F8EF3D7" w:rsidR="00181627" w:rsidRPr="00811E23" w:rsidRDefault="00811E23" w:rsidP="00181627">
      <w:pPr>
        <w:pStyle w:val="NormalWeb"/>
        <w:tabs>
          <w:tab w:val="left" w:pos="1134"/>
        </w:tabs>
        <w:ind w:right="-45"/>
        <w:rPr>
          <w:rFonts w:ascii="Calibri Light" w:hAnsi="Calibri Light"/>
          <w:sz w:val="25"/>
          <w:szCs w:val="25"/>
        </w:rPr>
      </w:pPr>
      <w:r>
        <w:rPr>
          <w:rFonts w:ascii="Calibri Light" w:hAnsi="Calibri Light"/>
          <w:sz w:val="25"/>
          <w:szCs w:val="25"/>
        </w:rPr>
        <w:t>[</w:t>
      </w:r>
      <w:r w:rsidR="00715B93">
        <w:rPr>
          <w:rFonts w:ascii="Calibri Light" w:hAnsi="Calibri Light"/>
          <w:sz w:val="25"/>
          <w:szCs w:val="25"/>
        </w:rPr>
        <w:t>99</w:t>
      </w:r>
      <w:r w:rsidR="00181627" w:rsidRPr="00811E23">
        <w:rPr>
          <w:rFonts w:ascii="Calibri Light" w:hAnsi="Calibri Light"/>
          <w:sz w:val="25"/>
          <w:szCs w:val="25"/>
        </w:rPr>
        <w:t xml:space="preserve"> words</w:t>
      </w:r>
      <w:r>
        <w:rPr>
          <w:rFonts w:ascii="Calibri Light" w:hAnsi="Calibri Light"/>
          <w:sz w:val="25"/>
          <w:szCs w:val="25"/>
        </w:rPr>
        <w:t>]</w:t>
      </w:r>
    </w:p>
    <w:sectPr w:rsidR="00181627" w:rsidRPr="00811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E1D12" w14:textId="77777777" w:rsidR="006D756B" w:rsidRDefault="006D756B" w:rsidP="00920381">
      <w:pPr>
        <w:spacing w:after="0" w:line="240" w:lineRule="auto"/>
      </w:pPr>
      <w:r>
        <w:separator/>
      </w:r>
    </w:p>
  </w:endnote>
  <w:endnote w:type="continuationSeparator" w:id="0">
    <w:p w14:paraId="0334B361" w14:textId="77777777" w:rsidR="006D756B" w:rsidRDefault="006D756B" w:rsidP="0092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8AF7C" w14:textId="77777777" w:rsidR="006D756B" w:rsidRDefault="006D756B" w:rsidP="00920381">
      <w:pPr>
        <w:spacing w:after="0" w:line="240" w:lineRule="auto"/>
      </w:pPr>
      <w:r>
        <w:separator/>
      </w:r>
    </w:p>
  </w:footnote>
  <w:footnote w:type="continuationSeparator" w:id="0">
    <w:p w14:paraId="26985EB4" w14:textId="77777777" w:rsidR="006D756B" w:rsidRDefault="006D756B" w:rsidP="00920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00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81"/>
    <w:rsid w:val="0003477C"/>
    <w:rsid w:val="00080F12"/>
    <w:rsid w:val="000C07C3"/>
    <w:rsid w:val="00181627"/>
    <w:rsid w:val="002756F4"/>
    <w:rsid w:val="00292FC8"/>
    <w:rsid w:val="002A3B24"/>
    <w:rsid w:val="002C4E10"/>
    <w:rsid w:val="00302218"/>
    <w:rsid w:val="0031356E"/>
    <w:rsid w:val="00372173"/>
    <w:rsid w:val="0047508B"/>
    <w:rsid w:val="004811CB"/>
    <w:rsid w:val="0052468E"/>
    <w:rsid w:val="005F1909"/>
    <w:rsid w:val="00635FB5"/>
    <w:rsid w:val="00660327"/>
    <w:rsid w:val="006D756B"/>
    <w:rsid w:val="00715B93"/>
    <w:rsid w:val="00811E23"/>
    <w:rsid w:val="00840B56"/>
    <w:rsid w:val="00880805"/>
    <w:rsid w:val="008C0843"/>
    <w:rsid w:val="008D0768"/>
    <w:rsid w:val="008F2C7B"/>
    <w:rsid w:val="00920381"/>
    <w:rsid w:val="009607FB"/>
    <w:rsid w:val="00AD0B85"/>
    <w:rsid w:val="00AE0807"/>
    <w:rsid w:val="00C20977"/>
    <w:rsid w:val="00C307B4"/>
    <w:rsid w:val="00C7621E"/>
    <w:rsid w:val="00CA66F4"/>
    <w:rsid w:val="00D24D8C"/>
    <w:rsid w:val="00D63FFF"/>
    <w:rsid w:val="00DA710B"/>
    <w:rsid w:val="00E05BA2"/>
    <w:rsid w:val="00E6272D"/>
    <w:rsid w:val="00EE739F"/>
    <w:rsid w:val="00F04C0C"/>
    <w:rsid w:val="00F14499"/>
    <w:rsid w:val="00FA41C3"/>
    <w:rsid w:val="55A428A1"/>
    <w:rsid w:val="5DEB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189A9"/>
  <w15:chartTrackingRefBased/>
  <w15:docId w15:val="{715047D0-56CB-4316-AAF9-708A68A5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20381"/>
    <w:rPr>
      <w:b/>
      <w:bCs/>
    </w:rPr>
  </w:style>
  <w:style w:type="paragraph" w:styleId="Revision">
    <w:name w:val="Revision"/>
    <w:hidden/>
    <w:uiPriority w:val="99"/>
    <w:semiHidden/>
    <w:rsid w:val="008D076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144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4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4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4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F58C0F-02F4-4D2F-81AD-3225F5E8B8CA}"/>
</file>

<file path=customXml/itemProps2.xml><?xml version="1.0" encoding="utf-8"?>
<ds:datastoreItem xmlns:ds="http://schemas.openxmlformats.org/officeDocument/2006/customXml" ds:itemID="{059005F3-106D-445C-A0BC-EFD1FEE8156D}"/>
</file>

<file path=customXml/itemProps3.xml><?xml version="1.0" encoding="utf-8"?>
<ds:datastoreItem xmlns:ds="http://schemas.openxmlformats.org/officeDocument/2006/customXml" ds:itemID="{309B0322-71EA-4752-A1CB-A71943A31D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Guevara</dc:creator>
  <cp:keywords>[SEC=UNOFFICIAL]</cp:keywords>
  <dc:description/>
  <cp:lastModifiedBy>Nina Pregellio</cp:lastModifiedBy>
  <cp:revision>2</cp:revision>
  <cp:lastPrinted>2023-04-28T11:12:00Z</cp:lastPrinted>
  <dcterms:created xsi:type="dcterms:W3CDTF">2023-04-28T11:12:00Z</dcterms:created>
  <dcterms:modified xsi:type="dcterms:W3CDTF">2023-04-28T11:12:00Z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UNOFFICIAL</vt:lpwstr>
  </property>
  <property fmtid="{D5CDD505-2E9C-101B-9397-08002B2CF9AE}" pid="5" name="PM_Qualifier">
    <vt:lpwstr/>
  </property>
  <property fmtid="{D5CDD505-2E9C-101B-9397-08002B2CF9AE}" pid="6" name="PM_SecurityClassification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ing_FileId">
    <vt:lpwstr>A619BC87F206421086F390B7D03119F0</vt:lpwstr>
  </property>
  <property fmtid="{D5CDD505-2E9C-101B-9397-08002B2CF9AE}" pid="9" name="PM_ProtectiveMarkingValue_Footer">
    <vt:lpwstr>UNOFFICIAL</vt:lpwstr>
  </property>
  <property fmtid="{D5CDD505-2E9C-101B-9397-08002B2CF9AE}" pid="10" name="PM_Originator_Hash_SHA1">
    <vt:lpwstr>2E098629B7E899184720E088ED5DD2B1A1B12230</vt:lpwstr>
  </property>
  <property fmtid="{D5CDD505-2E9C-101B-9397-08002B2CF9AE}" pid="11" name="PM_OriginationTimeStamp">
    <vt:lpwstr>2023-04-18T04:08:37Z</vt:lpwstr>
  </property>
  <property fmtid="{D5CDD505-2E9C-101B-9397-08002B2CF9AE}" pid="12" name="PM_ProtectiveMarkingValue_Header">
    <vt:lpwstr>UNOFFICIAL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UNOFFICIAL</vt:lpwstr>
  </property>
  <property fmtid="{D5CDD505-2E9C-101B-9397-08002B2CF9AE}" pid="19" name="PMUuid">
    <vt:lpwstr>E1361484-89D3-5259-96FC-8942BCC53599</vt:lpwstr>
  </property>
  <property fmtid="{D5CDD505-2E9C-101B-9397-08002B2CF9AE}" pid="20" name="PMUuidVer">
    <vt:lpwstr>2022.1</vt:lpwstr>
  </property>
  <property fmtid="{D5CDD505-2E9C-101B-9397-08002B2CF9AE}" pid="21" name="PM_Hash_Version">
    <vt:lpwstr>2018.0</vt:lpwstr>
  </property>
  <property fmtid="{D5CDD505-2E9C-101B-9397-08002B2CF9AE}" pid="22" name="PM_Hash_Salt_Prev">
    <vt:lpwstr>CF52F3F25F571EC2D2621F0758E539C7</vt:lpwstr>
  </property>
  <property fmtid="{D5CDD505-2E9C-101B-9397-08002B2CF9AE}" pid="23" name="PM_Hash_Salt">
    <vt:lpwstr>D71016CDDE3D2F5DBB4E14D8E2E3C591</vt:lpwstr>
  </property>
  <property fmtid="{D5CDD505-2E9C-101B-9397-08002B2CF9AE}" pid="24" name="PM_Hash_SHA1">
    <vt:lpwstr>1733F2B3EE812D9A9C76AEA5D4F9C59D5DAFEF7E</vt:lpwstr>
  </property>
  <property fmtid="{D5CDD505-2E9C-101B-9397-08002B2CF9AE}" pid="25" name="PM_OriginatorUserAccountName_SHA256">
    <vt:lpwstr>A96DF0027F6F82AD12391E38E646B204D619B30C8141227088B2CBBAE6A4A5E5</vt:lpwstr>
  </property>
  <property fmtid="{D5CDD505-2E9C-101B-9397-08002B2CF9AE}" pid="26" name="PM_OriginatorDomainName_SHA256">
    <vt:lpwstr>6F3591835F3B2A8A025B00B5BA6418010DA3A17C9C26EA9C049FFD28039489A2</vt:lpwstr>
  </property>
  <property fmtid="{D5CDD505-2E9C-101B-9397-08002B2CF9AE}" pid="27" name="PM_MinimumSecurityClassification">
    <vt:lpwstr/>
  </property>
  <property fmtid="{D5CDD505-2E9C-101B-9397-08002B2CF9AE}" pid="28" name="ContentTypeId">
    <vt:lpwstr>0x01010037C5AC3008AAB14799B0F32C039A8199</vt:lpwstr>
  </property>
  <property fmtid="{D5CDD505-2E9C-101B-9397-08002B2CF9AE}" pid="29" name="PM_SecurityClassification_Prev">
    <vt:lpwstr>UNOFFICIAL</vt:lpwstr>
  </property>
  <property fmtid="{D5CDD505-2E9C-101B-9397-08002B2CF9AE}" pid="30" name="PM_Qualifier_Prev">
    <vt:lpwstr/>
  </property>
</Properties>
</file>