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63CA8E6D" w:rsidR="003135B8" w:rsidRPr="00A26B3C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 xml:space="preserve">of </w:t>
      </w:r>
      <w:r w:rsidR="00306FC1" w:rsidRPr="00A26B3C">
        <w:rPr>
          <w:rStyle w:val="Strong"/>
          <w:rFonts w:ascii="Calibri Light" w:hAnsi="Calibri Light"/>
          <w:sz w:val="25"/>
          <w:szCs w:val="25"/>
        </w:rPr>
        <w:t>Tonga</w:t>
      </w:r>
    </w:p>
    <w:p w14:paraId="6621D150" w14:textId="77777777" w:rsidR="003135B8" w:rsidRDefault="003135B8" w:rsidP="00564E5F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6AF2F840" w14:textId="16ACB475" w:rsidR="00F072C9" w:rsidRPr="00564E5F" w:rsidRDefault="00F02648" w:rsidP="00564E5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A26B3C">
        <w:rPr>
          <w:rStyle w:val="Strong"/>
          <w:rFonts w:ascii="Calibri Light" w:hAnsi="Calibri Light"/>
          <w:sz w:val="25"/>
          <w:szCs w:val="25"/>
        </w:rPr>
        <w:t>1</w:t>
      </w:r>
      <w:r w:rsidR="00564E5F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072C9">
        <w:rPr>
          <w:rStyle w:val="Strong"/>
          <w:rFonts w:ascii="Calibri Light" w:hAnsi="Calibri Light"/>
          <w:sz w:val="25"/>
          <w:szCs w:val="25"/>
        </w:rPr>
        <w:t>May 2023</w:t>
      </w:r>
    </w:p>
    <w:p w14:paraId="1C23F7B5" w14:textId="77777777" w:rsidR="004F798B" w:rsidRPr="008E4C0A" w:rsidRDefault="004F798B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F5B701B" w14:textId="77777777" w:rsidR="00564E5F" w:rsidRDefault="00564E5F" w:rsidP="00A26B3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591111CF" w14:textId="77777777" w:rsidR="00BF4613" w:rsidRDefault="00BF4613" w:rsidP="00BF461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458651AC" w14:textId="77777777" w:rsidR="00BF4613" w:rsidRDefault="00BF4613" w:rsidP="00BF461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5A481CF" w14:textId="08253CC8" w:rsidR="00810C7E" w:rsidRDefault="00810C7E" w:rsidP="00810C7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Australia commends Tonga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for 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>launch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ing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an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Empowerment and Gender Equality National Policy Plan and develop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ing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a National Disability Policy to improve the rights of women and persons with disabilities. We welcome progress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made 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on community awareness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and 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>sectoral consultations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with 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>NGOs and faith-based organisations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We 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>encourage Tonga to use robust data to inform decision-making, planning and service delivery, and to ensure sustainable funding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for these policies</w:t>
      </w:r>
      <w:r w:rsidRPr="64A8AA4F">
        <w:rPr>
          <w:rStyle w:val="Strong"/>
          <w:rFonts w:ascii="Calibri Light" w:hAnsi="Calibri Light"/>
          <w:b w:val="0"/>
          <w:bCs w:val="0"/>
          <w:sz w:val="25"/>
          <w:szCs w:val="25"/>
        </w:rPr>
        <w:t>.</w:t>
      </w:r>
    </w:p>
    <w:p w14:paraId="6CC94936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10A9DA6" w14:textId="255279C6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9A22BD" w:rsidRPr="00A26B3C">
        <w:rPr>
          <w:rStyle w:val="Strong"/>
          <w:rFonts w:ascii="Calibri Light" w:hAnsi="Calibri Light"/>
          <w:sz w:val="25"/>
          <w:szCs w:val="25"/>
        </w:rPr>
        <w:t>Tonga:</w:t>
      </w:r>
      <w:r w:rsidR="00306FC1" w:rsidRPr="00A26B3C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0F4E94B1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99BB9E2" w14:textId="70E649C4" w:rsidR="00266EFB" w:rsidRPr="00171511" w:rsidRDefault="00266EFB" w:rsidP="00266EFB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sz w:val="25"/>
          <w:szCs w:val="25"/>
        </w:rPr>
      </w:pPr>
      <w:r w:rsidRPr="00171511">
        <w:rPr>
          <w:rFonts w:ascii="Calibri Light" w:hAnsi="Calibri Light"/>
          <w:sz w:val="25"/>
          <w:szCs w:val="25"/>
        </w:rPr>
        <w:t>Ratif</w:t>
      </w:r>
      <w:r w:rsidR="00B02CA9">
        <w:rPr>
          <w:rFonts w:ascii="Calibri Light" w:hAnsi="Calibri Light"/>
          <w:sz w:val="25"/>
          <w:szCs w:val="25"/>
        </w:rPr>
        <w:t>y</w:t>
      </w:r>
      <w:r w:rsidRPr="00171511">
        <w:rPr>
          <w:rFonts w:ascii="Calibri Light" w:hAnsi="Calibri Light"/>
          <w:sz w:val="25"/>
          <w:szCs w:val="25"/>
        </w:rPr>
        <w:t xml:space="preserve"> the U</w:t>
      </w:r>
      <w:r w:rsidR="00C22451">
        <w:rPr>
          <w:rFonts w:ascii="Calibri Light" w:hAnsi="Calibri Light"/>
          <w:sz w:val="25"/>
          <w:szCs w:val="25"/>
        </w:rPr>
        <w:t>N</w:t>
      </w:r>
      <w:r w:rsidRPr="00171511">
        <w:rPr>
          <w:rFonts w:ascii="Calibri Light" w:hAnsi="Calibri Light"/>
          <w:sz w:val="25"/>
          <w:szCs w:val="25"/>
        </w:rPr>
        <w:t xml:space="preserve"> Convention on the Rights of Persons with Disabilities, including the Optional Protocol to the Convention on the Rights of Persons with Disabilities.  </w:t>
      </w:r>
    </w:p>
    <w:p w14:paraId="1D1EF456" w14:textId="77777777" w:rsidR="00B02CA9" w:rsidRPr="00376538" w:rsidRDefault="00B02CA9" w:rsidP="00B02CA9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sz w:val="25"/>
          <w:szCs w:val="25"/>
        </w:rPr>
      </w:pPr>
      <w:r w:rsidRPr="00171511">
        <w:rPr>
          <w:rFonts w:ascii="Calibri Light" w:hAnsi="Calibri Light"/>
          <w:sz w:val="25"/>
          <w:szCs w:val="25"/>
        </w:rPr>
        <w:t>Ratif</w:t>
      </w:r>
      <w:r>
        <w:rPr>
          <w:rFonts w:ascii="Calibri Light" w:hAnsi="Calibri Light"/>
          <w:sz w:val="25"/>
          <w:szCs w:val="25"/>
        </w:rPr>
        <w:t>y</w:t>
      </w:r>
      <w:r w:rsidRPr="00171511">
        <w:rPr>
          <w:rFonts w:ascii="Calibri Light" w:hAnsi="Calibri Light"/>
          <w:sz w:val="25"/>
          <w:szCs w:val="25"/>
        </w:rPr>
        <w:t xml:space="preserve"> the International Covenant on Civil and Political Rights</w:t>
      </w:r>
      <w:r>
        <w:rPr>
          <w:rFonts w:ascii="Calibri Light" w:hAnsi="Calibri Light"/>
          <w:sz w:val="25"/>
          <w:szCs w:val="25"/>
        </w:rPr>
        <w:t xml:space="preserve"> and its Second Optional Protocol,</w:t>
      </w:r>
      <w:r w:rsidRPr="00171511">
        <w:rPr>
          <w:rFonts w:ascii="Calibri Light" w:hAnsi="Calibri Light"/>
          <w:sz w:val="25"/>
          <w:szCs w:val="25"/>
        </w:rPr>
        <w:t xml:space="preserve"> </w:t>
      </w:r>
      <w:r>
        <w:rPr>
          <w:rFonts w:ascii="Calibri Light" w:hAnsi="Calibri Light"/>
          <w:sz w:val="25"/>
          <w:szCs w:val="25"/>
        </w:rPr>
        <w:t>with a view to</w:t>
      </w:r>
      <w:r w:rsidRPr="00171511">
        <w:rPr>
          <w:rFonts w:ascii="Calibri Light" w:hAnsi="Calibri Light"/>
          <w:sz w:val="25"/>
          <w:szCs w:val="25"/>
        </w:rPr>
        <w:t xml:space="preserve"> abolition of the death penalty.</w:t>
      </w:r>
    </w:p>
    <w:p w14:paraId="54AB044C" w14:textId="5FB9E873" w:rsidR="00951D1F" w:rsidRPr="00171511" w:rsidRDefault="006F2FBB" w:rsidP="00951D1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sz w:val="25"/>
          <w:szCs w:val="25"/>
        </w:rPr>
      </w:pPr>
      <w:r w:rsidRPr="00171511">
        <w:rPr>
          <w:rFonts w:ascii="Calibri Light" w:hAnsi="Calibri Light"/>
          <w:sz w:val="25"/>
          <w:szCs w:val="25"/>
        </w:rPr>
        <w:t>Ratif</w:t>
      </w:r>
      <w:r w:rsidR="00DB0E26">
        <w:rPr>
          <w:rFonts w:ascii="Calibri Light" w:hAnsi="Calibri Light"/>
          <w:sz w:val="25"/>
          <w:szCs w:val="25"/>
        </w:rPr>
        <w:t>y</w:t>
      </w:r>
      <w:r w:rsidRPr="00171511">
        <w:rPr>
          <w:rFonts w:ascii="Calibri Light" w:hAnsi="Calibri Light"/>
          <w:sz w:val="25"/>
          <w:szCs w:val="25"/>
        </w:rPr>
        <w:t xml:space="preserve"> </w:t>
      </w:r>
      <w:r w:rsidR="00541B5E">
        <w:rPr>
          <w:rFonts w:ascii="Calibri Light" w:hAnsi="Calibri Light"/>
          <w:sz w:val="25"/>
          <w:szCs w:val="25"/>
        </w:rPr>
        <w:t xml:space="preserve">and implement into national law </w:t>
      </w:r>
      <w:r w:rsidRPr="00171511">
        <w:rPr>
          <w:rFonts w:ascii="Calibri Light" w:hAnsi="Calibri Light"/>
          <w:sz w:val="25"/>
          <w:szCs w:val="25"/>
        </w:rPr>
        <w:t>the Convention on the Elimination of All Forms of Discrimination against Women</w:t>
      </w:r>
      <w:r w:rsidR="008B6277">
        <w:rPr>
          <w:rFonts w:ascii="Calibri Light" w:hAnsi="Calibri Light"/>
          <w:sz w:val="25"/>
          <w:szCs w:val="25"/>
        </w:rPr>
        <w:t>.</w:t>
      </w:r>
      <w:r w:rsidRPr="00171511">
        <w:rPr>
          <w:rFonts w:ascii="Calibri Light" w:hAnsi="Calibri Light"/>
          <w:sz w:val="25"/>
          <w:szCs w:val="25"/>
        </w:rPr>
        <w:t xml:space="preserve"> </w:t>
      </w:r>
    </w:p>
    <w:p w14:paraId="49B7B2A6" w14:textId="77777777" w:rsidR="004136DF" w:rsidRDefault="004136DF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47BDE323" w14:textId="7AA842D1" w:rsidR="007155C1" w:rsidRPr="00CE4D44" w:rsidRDefault="00F91BF3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CE4D44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0817F9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="00541B5E">
        <w:rPr>
          <w:rStyle w:val="Strong"/>
          <w:rFonts w:ascii="Calibri Light" w:hAnsi="Calibri Light"/>
          <w:b w:val="0"/>
          <w:bCs w:val="0"/>
          <w:sz w:val="25"/>
          <w:szCs w:val="25"/>
        </w:rPr>
        <w:t>3</w:t>
      </w:r>
      <w:r w:rsidR="00125879">
        <w:rPr>
          <w:rStyle w:val="Strong"/>
          <w:rFonts w:ascii="Calibri Light" w:hAnsi="Calibri Light"/>
          <w:b w:val="0"/>
          <w:bCs w:val="0"/>
          <w:sz w:val="25"/>
          <w:szCs w:val="25"/>
        </w:rPr>
        <w:t>8</w:t>
      </w:r>
      <w:r w:rsidR="00541B5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00CE4D44">
        <w:rPr>
          <w:rStyle w:val="Strong"/>
          <w:rFonts w:ascii="Calibri Light" w:hAnsi="Calibri Light"/>
          <w:b w:val="0"/>
          <w:bCs w:val="0"/>
          <w:sz w:val="25"/>
          <w:szCs w:val="25"/>
        </w:rPr>
        <w:t>words]</w:t>
      </w:r>
    </w:p>
    <w:p w14:paraId="1F77A756" w14:textId="4C5B3E1F" w:rsidR="00EB4E31" w:rsidRDefault="00EB4E31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7782EFBA" w14:textId="77777777" w:rsidR="00BC64AC" w:rsidRDefault="00BC64AC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5CF09592" w14:textId="77777777" w:rsidR="00BC64AC" w:rsidRDefault="00BC64AC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61118F9D" w14:textId="77777777" w:rsidR="00BC64AC" w:rsidRDefault="00BC64AC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62AA605F" w14:textId="1D173EA2" w:rsidR="007E6A29" w:rsidRDefault="007E6A29" w:rsidP="00E97ABD">
      <w:pPr>
        <w:pStyle w:val="NormalWeb"/>
        <w:spacing w:after="120"/>
        <w:ind w:right="624"/>
      </w:pPr>
    </w:p>
    <w:sectPr w:rsidR="007E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C59C" w14:textId="77777777" w:rsidR="00E71BE6" w:rsidRDefault="00E71BE6" w:rsidP="003135B8">
      <w:pPr>
        <w:spacing w:after="0" w:line="240" w:lineRule="auto"/>
      </w:pPr>
      <w:r>
        <w:separator/>
      </w:r>
    </w:p>
  </w:endnote>
  <w:endnote w:type="continuationSeparator" w:id="0">
    <w:p w14:paraId="32273235" w14:textId="77777777" w:rsidR="00E71BE6" w:rsidRDefault="00E71BE6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14C5" w14:textId="77777777" w:rsidR="00E71BE6" w:rsidRDefault="00E71BE6" w:rsidP="003135B8">
      <w:pPr>
        <w:spacing w:after="0" w:line="240" w:lineRule="auto"/>
      </w:pPr>
      <w:r>
        <w:separator/>
      </w:r>
    </w:p>
  </w:footnote>
  <w:footnote w:type="continuationSeparator" w:id="0">
    <w:p w14:paraId="61C14A5E" w14:textId="77777777" w:rsidR="00E71BE6" w:rsidRDefault="00E71BE6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B85"/>
    <w:multiLevelType w:val="hybridMultilevel"/>
    <w:tmpl w:val="F834A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9E0"/>
    <w:multiLevelType w:val="multilevel"/>
    <w:tmpl w:val="15E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24C"/>
    <w:multiLevelType w:val="hybridMultilevel"/>
    <w:tmpl w:val="25547394"/>
    <w:lvl w:ilvl="0" w:tplc="0C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F74C6B"/>
    <w:multiLevelType w:val="hybridMultilevel"/>
    <w:tmpl w:val="C8D2D73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36D"/>
    <w:multiLevelType w:val="hybridMultilevel"/>
    <w:tmpl w:val="261EAF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29860">
    <w:abstractNumId w:val="7"/>
  </w:num>
  <w:num w:numId="2" w16cid:durableId="481967750">
    <w:abstractNumId w:val="5"/>
  </w:num>
  <w:num w:numId="3" w16cid:durableId="294415966">
    <w:abstractNumId w:val="2"/>
  </w:num>
  <w:num w:numId="4" w16cid:durableId="1850480742">
    <w:abstractNumId w:val="6"/>
  </w:num>
  <w:num w:numId="5" w16cid:durableId="1885559771">
    <w:abstractNumId w:val="4"/>
  </w:num>
  <w:num w:numId="6" w16cid:durableId="1827746012">
    <w:abstractNumId w:val="3"/>
  </w:num>
  <w:num w:numId="7" w16cid:durableId="513033737">
    <w:abstractNumId w:val="0"/>
  </w:num>
  <w:num w:numId="8" w16cid:durableId="175682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215A3"/>
    <w:rsid w:val="0002400F"/>
    <w:rsid w:val="00033490"/>
    <w:rsid w:val="00043B75"/>
    <w:rsid w:val="000544FF"/>
    <w:rsid w:val="000817F9"/>
    <w:rsid w:val="00081D3B"/>
    <w:rsid w:val="00097B81"/>
    <w:rsid w:val="000A54CD"/>
    <w:rsid w:val="000E4373"/>
    <w:rsid w:val="000F444D"/>
    <w:rsid w:val="0011190B"/>
    <w:rsid w:val="00125570"/>
    <w:rsid w:val="00125879"/>
    <w:rsid w:val="0013373F"/>
    <w:rsid w:val="00143D20"/>
    <w:rsid w:val="001467E4"/>
    <w:rsid w:val="001529F0"/>
    <w:rsid w:val="001601D1"/>
    <w:rsid w:val="00171511"/>
    <w:rsid w:val="00186D36"/>
    <w:rsid w:val="001C0CAE"/>
    <w:rsid w:val="001C711D"/>
    <w:rsid w:val="001D5E5B"/>
    <w:rsid w:val="001E4B8C"/>
    <w:rsid w:val="00231553"/>
    <w:rsid w:val="0026093D"/>
    <w:rsid w:val="002644B9"/>
    <w:rsid w:val="00265175"/>
    <w:rsid w:val="00266EFB"/>
    <w:rsid w:val="00275C70"/>
    <w:rsid w:val="00291DA1"/>
    <w:rsid w:val="00305922"/>
    <w:rsid w:val="00306FC1"/>
    <w:rsid w:val="003135B8"/>
    <w:rsid w:val="00317234"/>
    <w:rsid w:val="0031779C"/>
    <w:rsid w:val="003221B5"/>
    <w:rsid w:val="00322590"/>
    <w:rsid w:val="0032390C"/>
    <w:rsid w:val="00342A46"/>
    <w:rsid w:val="00355BB3"/>
    <w:rsid w:val="0036496F"/>
    <w:rsid w:val="00365B52"/>
    <w:rsid w:val="00367EAA"/>
    <w:rsid w:val="00376538"/>
    <w:rsid w:val="003808DC"/>
    <w:rsid w:val="00380A7F"/>
    <w:rsid w:val="00385E11"/>
    <w:rsid w:val="00393CA6"/>
    <w:rsid w:val="00394CB4"/>
    <w:rsid w:val="003B6355"/>
    <w:rsid w:val="003E099B"/>
    <w:rsid w:val="003F4A7E"/>
    <w:rsid w:val="00400951"/>
    <w:rsid w:val="004136DF"/>
    <w:rsid w:val="004241C8"/>
    <w:rsid w:val="00463C09"/>
    <w:rsid w:val="00471BA3"/>
    <w:rsid w:val="004909DE"/>
    <w:rsid w:val="00492672"/>
    <w:rsid w:val="004C0000"/>
    <w:rsid w:val="004C5A7E"/>
    <w:rsid w:val="004F798B"/>
    <w:rsid w:val="00502EF6"/>
    <w:rsid w:val="005035A4"/>
    <w:rsid w:val="00516AC0"/>
    <w:rsid w:val="00524888"/>
    <w:rsid w:val="00540C9F"/>
    <w:rsid w:val="00541B5E"/>
    <w:rsid w:val="00564E5F"/>
    <w:rsid w:val="00571635"/>
    <w:rsid w:val="0058242C"/>
    <w:rsid w:val="00590706"/>
    <w:rsid w:val="005B5D98"/>
    <w:rsid w:val="005C0FA4"/>
    <w:rsid w:val="0066462A"/>
    <w:rsid w:val="00671A63"/>
    <w:rsid w:val="00682236"/>
    <w:rsid w:val="00683FBE"/>
    <w:rsid w:val="006A40FD"/>
    <w:rsid w:val="006F2FBB"/>
    <w:rsid w:val="0070053D"/>
    <w:rsid w:val="00706116"/>
    <w:rsid w:val="007155C1"/>
    <w:rsid w:val="00722792"/>
    <w:rsid w:val="007263C2"/>
    <w:rsid w:val="00733C26"/>
    <w:rsid w:val="007567FF"/>
    <w:rsid w:val="00756E61"/>
    <w:rsid w:val="00777315"/>
    <w:rsid w:val="007940D7"/>
    <w:rsid w:val="00794D5E"/>
    <w:rsid w:val="007C033D"/>
    <w:rsid w:val="007D450A"/>
    <w:rsid w:val="007E0429"/>
    <w:rsid w:val="007E37CB"/>
    <w:rsid w:val="007E6A29"/>
    <w:rsid w:val="00810C7E"/>
    <w:rsid w:val="008164F5"/>
    <w:rsid w:val="008231C1"/>
    <w:rsid w:val="00833695"/>
    <w:rsid w:val="00864D87"/>
    <w:rsid w:val="008750E0"/>
    <w:rsid w:val="008B6277"/>
    <w:rsid w:val="008C591F"/>
    <w:rsid w:val="008D1123"/>
    <w:rsid w:val="0090679F"/>
    <w:rsid w:val="00917DEB"/>
    <w:rsid w:val="00951D1F"/>
    <w:rsid w:val="00966363"/>
    <w:rsid w:val="00976BDB"/>
    <w:rsid w:val="00981F91"/>
    <w:rsid w:val="009A22BD"/>
    <w:rsid w:val="009B2AE6"/>
    <w:rsid w:val="009B6119"/>
    <w:rsid w:val="009C7816"/>
    <w:rsid w:val="009E30AB"/>
    <w:rsid w:val="00A21C1F"/>
    <w:rsid w:val="00A26B3C"/>
    <w:rsid w:val="00A3500C"/>
    <w:rsid w:val="00A450D0"/>
    <w:rsid w:val="00A55CF9"/>
    <w:rsid w:val="00A60705"/>
    <w:rsid w:val="00A85DDA"/>
    <w:rsid w:val="00AA7752"/>
    <w:rsid w:val="00AD5949"/>
    <w:rsid w:val="00AE18B9"/>
    <w:rsid w:val="00AE2281"/>
    <w:rsid w:val="00AF292F"/>
    <w:rsid w:val="00AF54A9"/>
    <w:rsid w:val="00B02CA9"/>
    <w:rsid w:val="00B0588D"/>
    <w:rsid w:val="00B33C70"/>
    <w:rsid w:val="00B43F14"/>
    <w:rsid w:val="00B50CC2"/>
    <w:rsid w:val="00B50D4D"/>
    <w:rsid w:val="00B5145C"/>
    <w:rsid w:val="00B8383C"/>
    <w:rsid w:val="00B94DC5"/>
    <w:rsid w:val="00B96620"/>
    <w:rsid w:val="00BB07C5"/>
    <w:rsid w:val="00BC64AC"/>
    <w:rsid w:val="00BD3E88"/>
    <w:rsid w:val="00BE50DB"/>
    <w:rsid w:val="00BF4613"/>
    <w:rsid w:val="00C14B20"/>
    <w:rsid w:val="00C22451"/>
    <w:rsid w:val="00C344B3"/>
    <w:rsid w:val="00C63EF8"/>
    <w:rsid w:val="00C90D57"/>
    <w:rsid w:val="00C91A99"/>
    <w:rsid w:val="00CA7713"/>
    <w:rsid w:val="00CB0EE4"/>
    <w:rsid w:val="00CB33AF"/>
    <w:rsid w:val="00CD02B9"/>
    <w:rsid w:val="00CD4CD3"/>
    <w:rsid w:val="00CE4D44"/>
    <w:rsid w:val="00D22A33"/>
    <w:rsid w:val="00D37166"/>
    <w:rsid w:val="00DB0E26"/>
    <w:rsid w:val="00DD3638"/>
    <w:rsid w:val="00E15EC8"/>
    <w:rsid w:val="00E42D0C"/>
    <w:rsid w:val="00E521A5"/>
    <w:rsid w:val="00E56927"/>
    <w:rsid w:val="00E6185F"/>
    <w:rsid w:val="00E654B8"/>
    <w:rsid w:val="00E71BE6"/>
    <w:rsid w:val="00E82859"/>
    <w:rsid w:val="00E907DB"/>
    <w:rsid w:val="00E92EA5"/>
    <w:rsid w:val="00E97ABD"/>
    <w:rsid w:val="00E97B3B"/>
    <w:rsid w:val="00EA38AB"/>
    <w:rsid w:val="00EA748A"/>
    <w:rsid w:val="00EB4E31"/>
    <w:rsid w:val="00EE5DEA"/>
    <w:rsid w:val="00EE783C"/>
    <w:rsid w:val="00EF5A54"/>
    <w:rsid w:val="00F02648"/>
    <w:rsid w:val="00F05737"/>
    <w:rsid w:val="00F072C9"/>
    <w:rsid w:val="00F20386"/>
    <w:rsid w:val="00F46BD4"/>
    <w:rsid w:val="00F52907"/>
    <w:rsid w:val="00F53313"/>
    <w:rsid w:val="00F638A5"/>
    <w:rsid w:val="00F720B7"/>
    <w:rsid w:val="00F80C98"/>
    <w:rsid w:val="00F812BF"/>
    <w:rsid w:val="00F8792A"/>
    <w:rsid w:val="00F91BF3"/>
    <w:rsid w:val="00FA1D4F"/>
    <w:rsid w:val="00FA4A15"/>
    <w:rsid w:val="00FF0357"/>
    <w:rsid w:val="467DE6B3"/>
    <w:rsid w:val="64A8A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paragraph" w:styleId="Heading1">
    <w:name w:val="heading 1"/>
    <w:basedOn w:val="Normal"/>
    <w:next w:val="Normal"/>
    <w:link w:val="Heading1Char"/>
    <w:uiPriority w:val="9"/>
    <w:qFormat/>
    <w:rsid w:val="00B96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1779C"/>
  </w:style>
  <w:style w:type="character" w:customStyle="1" w:styleId="Heading1Char">
    <w:name w:val="Heading 1 Char"/>
    <w:basedOn w:val="DefaultParagraphFont"/>
    <w:link w:val="Heading1"/>
    <w:uiPriority w:val="9"/>
    <w:rsid w:val="00B96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2CA5E-9AE6-4B5F-9A6E-7080821CB3CB}"/>
</file>

<file path=customXml/itemProps2.xml><?xml version="1.0" encoding="utf-8"?>
<ds:datastoreItem xmlns:ds="http://schemas.openxmlformats.org/officeDocument/2006/customXml" ds:itemID="{5D9B8B9A-A0D1-4284-A4F7-D6C4D7695C16}"/>
</file>

<file path=customXml/itemProps3.xml><?xml version="1.0" encoding="utf-8"?>
<ds:datastoreItem xmlns:ds="http://schemas.openxmlformats.org/officeDocument/2006/customXml" ds:itemID="{9BC54C0C-60B0-4DB8-8EF5-9D5DDE5F5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Department of Foreign Affairs and Trade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cp:lastPrinted>2023-04-18T05:21:00Z</cp:lastPrinted>
  <dcterms:created xsi:type="dcterms:W3CDTF">2023-04-28T11:08:00Z</dcterms:created>
  <dcterms:modified xsi:type="dcterms:W3CDTF">2023-04-28T11:08:00Z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2023-04-20T03:01:23Z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E9606B707AD8969DFE6ECC62DAE51742</vt:lpwstr>
  </property>
  <property fmtid="{D5CDD505-2E9C-101B-9397-08002B2CF9AE}" pid="23" name="PM_Hash_Salt">
    <vt:lpwstr>8B6B2C7FF56DCF57FC821F12E46906D5</vt:lpwstr>
  </property>
  <property fmtid="{D5CDD505-2E9C-101B-9397-08002B2CF9AE}" pid="24" name="PM_Hash_SHA1">
    <vt:lpwstr>0D02DAE6505AE5CEA44812823B20EF24F3335238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