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D" w:rsidRDefault="00D124FD" w:rsidP="00CF6A36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:rsidR="00D124FD" w:rsidRPr="008B72E7" w:rsidRDefault="00D124FD" w:rsidP="00D124F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A8216B">
        <w:rPr>
          <w:rFonts w:ascii="Times" w:hAnsi="Times"/>
          <w:bCs/>
          <w:sz w:val="24"/>
          <w:szCs w:val="24"/>
          <w:lang w:val="es-PY"/>
        </w:rPr>
        <w:t>3</w:t>
      </w:r>
      <w:bookmarkStart w:id="0" w:name="_GoBack"/>
      <w:bookmarkEnd w:id="0"/>
      <w:r w:rsidRPr="008B72E7">
        <w:rPr>
          <w:rFonts w:ascii="Times" w:hAnsi="Times"/>
          <w:bCs/>
          <w:sz w:val="24"/>
          <w:szCs w:val="24"/>
        </w:rPr>
        <w:t>° PERIODO DE SESIONES</w:t>
      </w:r>
    </w:p>
    <w:p w:rsidR="00D124FD" w:rsidRDefault="00D124FD" w:rsidP="00D124F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283B48">
        <w:rPr>
          <w:rFonts w:ascii="Times New Roman" w:hAnsi="Times New Roman" w:cs="Times New Roman"/>
          <w:sz w:val="24"/>
          <w:szCs w:val="24"/>
        </w:rPr>
        <w:t>Francia</w:t>
      </w:r>
    </w:p>
    <w:p w:rsidR="00D124FD" w:rsidRPr="00B62290" w:rsidRDefault="00D124FD" w:rsidP="00D124F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283B48" w:rsidRPr="00283B48">
        <w:rPr>
          <w:rFonts w:ascii="Times New Roman" w:hAnsi="Times New Roman" w:cs="Times New Roman"/>
          <w:sz w:val="24"/>
          <w:szCs w:val="24"/>
          <w:lang w:val="es-PY"/>
        </w:rPr>
        <w:t>55 segundos</w:t>
      </w:r>
    </w:p>
    <w:p w:rsidR="002D320F" w:rsidRPr="00CF6A36" w:rsidRDefault="00D124FD" w:rsidP="00CF6A36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283B48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1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283B48">
        <w:rPr>
          <w:rFonts w:ascii="Times New Roman" w:hAnsi="Times New Roman" w:cs="Times New Roman"/>
          <w:bCs/>
          <w:i/>
          <w:iCs/>
          <w:sz w:val="24"/>
          <w:szCs w:val="24"/>
        </w:rPr>
        <w:t>mayo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0D45AD" w:rsidRDefault="000D45AD" w:rsidP="00CF6A36">
      <w:pPr>
        <w:pStyle w:val="Textoindependiente"/>
        <w:spacing w:before="168"/>
        <w:ind w:left="169" w:right="163"/>
        <w:jc w:val="center"/>
        <w:rPr>
          <w:b/>
          <w:sz w:val="24"/>
          <w:szCs w:val="24"/>
          <w:u w:val="single"/>
        </w:rPr>
      </w:pPr>
    </w:p>
    <w:p w:rsidR="00481368" w:rsidRPr="00481368" w:rsidRDefault="002F4F9B" w:rsidP="00CF6A36">
      <w:pPr>
        <w:pStyle w:val="Textoindependiente"/>
        <w:spacing w:before="168"/>
        <w:ind w:left="169" w:right="163"/>
        <w:jc w:val="center"/>
        <w:rPr>
          <w:b/>
          <w:sz w:val="24"/>
          <w:szCs w:val="24"/>
          <w:u w:val="single"/>
        </w:rPr>
      </w:pPr>
      <w:r w:rsidRPr="001F0397">
        <w:rPr>
          <w:b/>
          <w:sz w:val="24"/>
          <w:szCs w:val="24"/>
          <w:u w:val="single"/>
        </w:rPr>
        <w:t>INTERVENCIÓN</w:t>
      </w:r>
      <w:r w:rsidRPr="001F0397">
        <w:rPr>
          <w:b/>
          <w:spacing w:val="30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</w:t>
      </w:r>
      <w:r w:rsidRPr="001F0397">
        <w:rPr>
          <w:b/>
          <w:spacing w:val="1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LA</w:t>
      </w:r>
      <w:r w:rsidRPr="001F0397">
        <w:rPr>
          <w:b/>
          <w:spacing w:val="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DELEGACIÓN</w:t>
      </w:r>
      <w:r w:rsidRPr="001F0397">
        <w:rPr>
          <w:b/>
          <w:spacing w:val="2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</w:t>
      </w:r>
      <w:r w:rsidRPr="001F0397">
        <w:rPr>
          <w:b/>
          <w:spacing w:val="7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PARAGUAY</w:t>
      </w:r>
    </w:p>
    <w:p w:rsidR="000D45AD" w:rsidRDefault="000D45AD" w:rsidP="00CF6A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81368" w:rsidRPr="00283B48" w:rsidRDefault="00481368" w:rsidP="00CF6A3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48">
        <w:rPr>
          <w:rFonts w:ascii="Times New Roman" w:hAnsi="Times New Roman" w:cs="Times New Roman"/>
          <w:sz w:val="24"/>
          <w:szCs w:val="24"/>
        </w:rPr>
        <w:t xml:space="preserve">Saludamos a la delegación de </w:t>
      </w:r>
      <w:r w:rsidR="00283B48" w:rsidRPr="00283B48">
        <w:rPr>
          <w:rFonts w:ascii="Times New Roman" w:hAnsi="Times New Roman" w:cs="Times New Roman"/>
          <w:sz w:val="24"/>
          <w:szCs w:val="24"/>
        </w:rPr>
        <w:t xml:space="preserve">Francia </w:t>
      </w:r>
      <w:r w:rsidRPr="00283B48">
        <w:rPr>
          <w:rFonts w:ascii="Times New Roman" w:hAnsi="Times New Roman" w:cs="Times New Roman"/>
          <w:sz w:val="24"/>
          <w:szCs w:val="24"/>
        </w:rPr>
        <w:t>y agradecemos su informe.</w:t>
      </w:r>
    </w:p>
    <w:p w:rsidR="003A1D01" w:rsidRPr="00F446BE" w:rsidRDefault="00481368" w:rsidP="003A1D0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46BE">
        <w:rPr>
          <w:rFonts w:ascii="Times New Roman" w:hAnsi="Times New Roman" w:cs="Times New Roman"/>
          <w:noProof/>
          <w:sz w:val="24"/>
          <w:szCs w:val="24"/>
        </w:rPr>
        <w:t>Celebramos</w:t>
      </w:r>
      <w:r w:rsidR="0093357D" w:rsidRPr="00F446BE">
        <w:rPr>
          <w:rFonts w:ascii="Times New Roman" w:hAnsi="Times New Roman" w:cs="Times New Roman"/>
          <w:noProof/>
          <w:sz w:val="24"/>
          <w:szCs w:val="24"/>
        </w:rPr>
        <w:t xml:space="preserve"> sus esfuerzos</w:t>
      </w:r>
      <w:r w:rsidR="00CC7D85" w:rsidRPr="00F446BE">
        <w:rPr>
          <w:rFonts w:ascii="Times New Roman" w:hAnsi="Times New Roman" w:cs="Times New Roman"/>
          <w:noProof/>
          <w:sz w:val="24"/>
          <w:szCs w:val="24"/>
        </w:rPr>
        <w:t xml:space="preserve"> en </w:t>
      </w:r>
      <w:r w:rsidR="00550548">
        <w:rPr>
          <w:rFonts w:ascii="Times New Roman" w:hAnsi="Times New Roman" w:cs="Times New Roman"/>
          <w:noProof/>
          <w:sz w:val="24"/>
          <w:szCs w:val="24"/>
        </w:rPr>
        <w:t>la promoción de</w:t>
      </w:r>
      <w:r w:rsidR="00CC7D85" w:rsidRPr="00F446BE">
        <w:rPr>
          <w:rFonts w:ascii="Times New Roman" w:hAnsi="Times New Roman" w:cs="Times New Roman"/>
          <w:noProof/>
          <w:sz w:val="24"/>
          <w:szCs w:val="24"/>
        </w:rPr>
        <w:t xml:space="preserve"> la</w:t>
      </w:r>
      <w:r w:rsidR="0035678C" w:rsidRPr="00F446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46BE" w:rsidRPr="00F446BE">
        <w:rPr>
          <w:rFonts w:ascii="Times New Roman" w:hAnsi="Times New Roman" w:cs="Times New Roman"/>
          <w:noProof/>
          <w:sz w:val="24"/>
          <w:szCs w:val="24"/>
        </w:rPr>
        <w:t>igualdad entre hombres y mujeres</w:t>
      </w:r>
      <w:r w:rsidR="0093357D" w:rsidRPr="00F446BE">
        <w:rPr>
          <w:rFonts w:ascii="Times New Roman" w:hAnsi="Times New Roman" w:cs="Times New Roman"/>
          <w:noProof/>
          <w:sz w:val="24"/>
          <w:szCs w:val="24"/>
        </w:rPr>
        <w:t>,</w:t>
      </w:r>
      <w:r w:rsidR="00615704" w:rsidRPr="00F446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47ACA" w:rsidRPr="00F446BE">
        <w:rPr>
          <w:rFonts w:ascii="Times New Roman" w:hAnsi="Times New Roman" w:cs="Times New Roman"/>
          <w:noProof/>
          <w:sz w:val="24"/>
          <w:szCs w:val="24"/>
        </w:rPr>
        <w:t xml:space="preserve">a través de </w:t>
      </w:r>
      <w:r w:rsidR="003A1D01" w:rsidRPr="00F446BE">
        <w:rPr>
          <w:rFonts w:ascii="Times New Roman" w:hAnsi="Times New Roman" w:cs="Times New Roman"/>
          <w:noProof/>
          <w:sz w:val="24"/>
          <w:szCs w:val="24"/>
        </w:rPr>
        <w:t xml:space="preserve">la </w:t>
      </w:r>
      <w:r w:rsidR="00047ACA" w:rsidRPr="00F446BE">
        <w:rPr>
          <w:rFonts w:ascii="Times New Roman" w:hAnsi="Times New Roman" w:cs="Times New Roman"/>
          <w:noProof/>
          <w:sz w:val="24"/>
          <w:szCs w:val="24"/>
        </w:rPr>
        <w:t>aprobación de un nuevo plan y de</w:t>
      </w:r>
      <w:r w:rsidR="0059767F">
        <w:rPr>
          <w:rFonts w:ascii="Times New Roman" w:hAnsi="Times New Roman" w:cs="Times New Roman"/>
          <w:noProof/>
          <w:sz w:val="24"/>
          <w:szCs w:val="24"/>
        </w:rPr>
        <w:t>l</w:t>
      </w:r>
      <w:r w:rsidR="00047ACA" w:rsidRPr="00F446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767F">
        <w:rPr>
          <w:rFonts w:ascii="Times New Roman" w:hAnsi="Times New Roman" w:cs="Times New Roman"/>
          <w:noProof/>
          <w:sz w:val="24"/>
          <w:szCs w:val="24"/>
        </w:rPr>
        <w:t>establecimiento</w:t>
      </w:r>
      <w:r w:rsidR="003A1D01" w:rsidRPr="00F446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678C" w:rsidRPr="00F446BE">
        <w:rPr>
          <w:rFonts w:ascii="Times New Roman" w:hAnsi="Times New Roman" w:cs="Times New Roman"/>
          <w:noProof/>
          <w:sz w:val="24"/>
          <w:szCs w:val="24"/>
        </w:rPr>
        <w:t>de una</w:t>
      </w:r>
      <w:r w:rsidR="003A1D01" w:rsidRPr="00F446BE">
        <w:rPr>
          <w:rFonts w:ascii="Times New Roman" w:hAnsi="Times New Roman" w:cs="Times New Roman"/>
          <w:noProof/>
          <w:sz w:val="24"/>
          <w:szCs w:val="24"/>
        </w:rPr>
        <w:t xml:space="preserve"> Comisión Interministerial pa</w:t>
      </w:r>
      <w:r w:rsidR="00F479DF" w:rsidRPr="00F446BE">
        <w:rPr>
          <w:rFonts w:ascii="Times New Roman" w:hAnsi="Times New Roman" w:cs="Times New Roman"/>
          <w:noProof/>
          <w:sz w:val="24"/>
          <w:szCs w:val="24"/>
        </w:rPr>
        <w:t xml:space="preserve">ra </w:t>
      </w:r>
      <w:r w:rsidR="0021449E">
        <w:rPr>
          <w:rFonts w:ascii="Times New Roman" w:hAnsi="Times New Roman" w:cs="Times New Roman"/>
          <w:noProof/>
          <w:sz w:val="24"/>
          <w:szCs w:val="24"/>
        </w:rPr>
        <w:t>el efecto, en línea con las recomendaciones del ciclo anterior.</w:t>
      </w:r>
    </w:p>
    <w:p w:rsidR="00481368" w:rsidRPr="00005FD8" w:rsidRDefault="0059767F" w:rsidP="00CF6A3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 obstante,</w:t>
      </w:r>
      <w:r w:rsidR="0097242A">
        <w:rPr>
          <w:rFonts w:ascii="Times New Roman" w:hAnsi="Times New Roman" w:cs="Times New Roman"/>
          <w:noProof/>
          <w:sz w:val="24"/>
          <w:szCs w:val="24"/>
        </w:rPr>
        <w:t xml:space="preserve"> sigue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preocupa</w:t>
      </w:r>
      <w:r w:rsidR="0097242A">
        <w:rPr>
          <w:rFonts w:ascii="Times New Roman" w:hAnsi="Times New Roman" w:cs="Times New Roman"/>
          <w:noProof/>
          <w:sz w:val="24"/>
          <w:szCs w:val="24"/>
        </w:rPr>
        <w:t>ndo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al Paraguay</w:t>
      </w:r>
      <w:r w:rsidR="00F47298" w:rsidRPr="00005FD8">
        <w:rPr>
          <w:rFonts w:ascii="Times New Roman" w:hAnsi="Times New Roman" w:cs="Times New Roman"/>
          <w:noProof/>
          <w:sz w:val="24"/>
          <w:szCs w:val="24"/>
        </w:rPr>
        <w:t xml:space="preserve"> el no reconocim</w:t>
      </w:r>
      <w:r w:rsidR="003B14E7" w:rsidRPr="00005FD8">
        <w:rPr>
          <w:rFonts w:ascii="Times New Roman" w:hAnsi="Times New Roman" w:cs="Times New Roman"/>
          <w:noProof/>
          <w:sz w:val="24"/>
          <w:szCs w:val="24"/>
        </w:rPr>
        <w:t>i</w:t>
      </w:r>
      <w:r w:rsidR="00F47298" w:rsidRPr="00005FD8">
        <w:rPr>
          <w:rFonts w:ascii="Times New Roman" w:hAnsi="Times New Roman" w:cs="Times New Roman"/>
          <w:noProof/>
          <w:sz w:val="24"/>
          <w:szCs w:val="24"/>
        </w:rPr>
        <w:t>e</w:t>
      </w:r>
      <w:r w:rsidR="003B14E7" w:rsidRPr="00005FD8">
        <w:rPr>
          <w:rFonts w:ascii="Times New Roman" w:hAnsi="Times New Roman" w:cs="Times New Roman"/>
          <w:noProof/>
          <w:sz w:val="24"/>
          <w:szCs w:val="24"/>
        </w:rPr>
        <w:t>nto</w:t>
      </w:r>
      <w:r w:rsidR="0021449E">
        <w:rPr>
          <w:rFonts w:ascii="Times New Roman" w:hAnsi="Times New Roman" w:cs="Times New Roman"/>
          <w:noProof/>
          <w:sz w:val="24"/>
          <w:szCs w:val="24"/>
        </w:rPr>
        <w:t xml:space="preserve"> de lo</w:t>
      </w:r>
      <w:r w:rsidR="00F47298" w:rsidRPr="00005FD8">
        <w:rPr>
          <w:rFonts w:ascii="Times New Roman" w:hAnsi="Times New Roman" w:cs="Times New Roman"/>
          <w:noProof/>
          <w:sz w:val="24"/>
          <w:szCs w:val="24"/>
        </w:rPr>
        <w:t>s</w:t>
      </w:r>
      <w:r w:rsidR="0021449E">
        <w:rPr>
          <w:rFonts w:ascii="Times New Roman" w:hAnsi="Times New Roman" w:cs="Times New Roman"/>
          <w:noProof/>
          <w:sz w:val="24"/>
          <w:szCs w:val="24"/>
        </w:rPr>
        <w:t xml:space="preserve"> abordajes específicos y particulares que requieren</w:t>
      </w:r>
      <w:r w:rsidR="00C52866">
        <w:rPr>
          <w:rFonts w:ascii="Times New Roman" w:hAnsi="Times New Roman" w:cs="Times New Roman"/>
          <w:noProof/>
          <w:sz w:val="24"/>
          <w:szCs w:val="24"/>
        </w:rPr>
        <w:t xml:space="preserve"> otras</w:t>
      </w:r>
      <w:r w:rsidR="00A8216B">
        <w:rPr>
          <w:rFonts w:ascii="Times New Roman" w:hAnsi="Times New Roman" w:cs="Times New Roman"/>
          <w:noProof/>
          <w:sz w:val="24"/>
          <w:szCs w:val="24"/>
        </w:rPr>
        <w:t xml:space="preserve"> personas y sectores de la pobl</w:t>
      </w:r>
      <w:r w:rsidR="00C52866">
        <w:rPr>
          <w:rFonts w:ascii="Times New Roman" w:hAnsi="Times New Roman" w:cs="Times New Roman"/>
          <w:noProof/>
          <w:sz w:val="24"/>
          <w:szCs w:val="24"/>
        </w:rPr>
        <w:t xml:space="preserve">ación en situación de vulnerabilidad, entre ellos, </w:t>
      </w:r>
      <w:r w:rsidR="000D45AD">
        <w:rPr>
          <w:rFonts w:ascii="Times New Roman" w:hAnsi="Times New Roman" w:cs="Times New Roman"/>
          <w:noProof/>
          <w:sz w:val="24"/>
          <w:szCs w:val="24"/>
        </w:rPr>
        <w:t>las pertenecientes a</w:t>
      </w:r>
      <w:r w:rsidR="00C85A51" w:rsidRPr="00005F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14E7" w:rsidRPr="00005FD8">
        <w:rPr>
          <w:rFonts w:ascii="Times New Roman" w:hAnsi="Times New Roman" w:cs="Times New Roman"/>
          <w:noProof/>
          <w:sz w:val="24"/>
          <w:szCs w:val="24"/>
        </w:rPr>
        <w:t>minorías</w:t>
      </w:r>
      <w:r w:rsidR="006C0109" w:rsidRPr="00005FD8">
        <w:rPr>
          <w:rFonts w:ascii="Times New Roman" w:hAnsi="Times New Roman" w:cs="Times New Roman"/>
          <w:noProof/>
          <w:sz w:val="24"/>
          <w:szCs w:val="24"/>
        </w:rPr>
        <w:t xml:space="preserve"> nacionales o étnicas, religiosas y linguísticas</w:t>
      </w:r>
      <w:r w:rsidR="00005FD8" w:rsidRPr="00005FD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1368" w:rsidRPr="00E85915" w:rsidRDefault="00481368" w:rsidP="00CF6A36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85915">
        <w:rPr>
          <w:rFonts w:ascii="Times New Roman" w:hAnsi="Times New Roman" w:cs="Times New Roman"/>
          <w:b/>
          <w:noProof/>
          <w:sz w:val="24"/>
          <w:szCs w:val="24"/>
        </w:rPr>
        <w:t>Respetuosamente recomendamos:</w:t>
      </w:r>
    </w:p>
    <w:p w:rsidR="00D5134C" w:rsidRPr="00A31C89" w:rsidRDefault="00D5134C" w:rsidP="00D5134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1C89">
        <w:rPr>
          <w:rFonts w:ascii="Times New Roman" w:hAnsi="Times New Roman" w:cs="Times New Roman"/>
          <w:sz w:val="24"/>
          <w:szCs w:val="24"/>
          <w:lang w:val="es-ES"/>
        </w:rPr>
        <w:t>Impulsar ajustes normativos y aprobación de políticas públicas necesarios para respetar, proteger y garantizar los derechos de las personas pertenecientes a minorías</w:t>
      </w:r>
      <w:r w:rsidR="00B93551" w:rsidRPr="00A31C89">
        <w:rPr>
          <w:rFonts w:ascii="Times New Roman" w:hAnsi="Times New Roman" w:cs="Times New Roman"/>
          <w:sz w:val="24"/>
          <w:szCs w:val="24"/>
          <w:lang w:val="es-ES"/>
        </w:rPr>
        <w:t xml:space="preserve"> nacionales o</w:t>
      </w:r>
      <w:r w:rsidRPr="00A31C89">
        <w:rPr>
          <w:rFonts w:ascii="Times New Roman" w:hAnsi="Times New Roman" w:cs="Times New Roman"/>
          <w:sz w:val="24"/>
          <w:szCs w:val="24"/>
          <w:lang w:val="es-ES"/>
        </w:rPr>
        <w:t xml:space="preserve"> étnicas, </w:t>
      </w:r>
      <w:r w:rsidR="00A8216B">
        <w:rPr>
          <w:rFonts w:ascii="Times New Roman" w:hAnsi="Times New Roman" w:cs="Times New Roman"/>
          <w:sz w:val="24"/>
          <w:szCs w:val="24"/>
          <w:lang w:val="es-ES"/>
        </w:rPr>
        <w:t>religiosas y lingüísticas en Francia.</w:t>
      </w:r>
    </w:p>
    <w:p w:rsidR="00481368" w:rsidRPr="00A8216B" w:rsidRDefault="00A31C89" w:rsidP="00CF6A36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1C89">
        <w:rPr>
          <w:rFonts w:ascii="Times New Roman" w:hAnsi="Times New Roman" w:cs="Times New Roman"/>
          <w:sz w:val="24"/>
          <w:szCs w:val="24"/>
          <w:lang w:val="es-ES"/>
        </w:rPr>
        <w:t>Redoblar</w:t>
      </w:r>
      <w:r w:rsidRPr="00A31C89">
        <w:rPr>
          <w:rFonts w:ascii="Times New Roman" w:hAnsi="Times New Roman" w:cs="Times New Roman"/>
          <w:sz w:val="24"/>
          <w:szCs w:val="24"/>
        </w:rPr>
        <w:t xml:space="preserve"> esfuerzos para prevenir y combatir el </w:t>
      </w:r>
      <w:r w:rsidR="00830CE5">
        <w:rPr>
          <w:rFonts w:ascii="Times New Roman" w:hAnsi="Times New Roman" w:cs="Times New Roman"/>
          <w:sz w:val="24"/>
          <w:szCs w:val="24"/>
        </w:rPr>
        <w:t xml:space="preserve">racismo, xenofobia y otras formas </w:t>
      </w:r>
      <w:r w:rsidR="00A704FD">
        <w:rPr>
          <w:rFonts w:ascii="Times New Roman" w:hAnsi="Times New Roman" w:cs="Times New Roman"/>
          <w:sz w:val="24"/>
          <w:szCs w:val="24"/>
        </w:rPr>
        <w:t xml:space="preserve">conexas </w:t>
      </w:r>
      <w:r w:rsidR="00830CE5">
        <w:rPr>
          <w:rFonts w:ascii="Times New Roman" w:hAnsi="Times New Roman" w:cs="Times New Roman"/>
          <w:sz w:val="24"/>
          <w:szCs w:val="24"/>
        </w:rPr>
        <w:t>de intolerancia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16B" w:rsidRPr="00A8216B" w:rsidRDefault="00A8216B" w:rsidP="00A8216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1C89">
        <w:rPr>
          <w:rFonts w:ascii="Times New Roman" w:hAnsi="Times New Roman" w:cs="Times New Roman"/>
          <w:sz w:val="24"/>
          <w:szCs w:val="24"/>
          <w:lang w:val="es-ES"/>
        </w:rPr>
        <w:t xml:space="preserve">Establecer un Mecanismo Permanente de Implementación, Informe y Seguimiento de Recomendaciones en derechos humanos, considerando la posibilidad de recibir </w:t>
      </w:r>
      <w:r>
        <w:rPr>
          <w:rFonts w:ascii="Times New Roman" w:hAnsi="Times New Roman" w:cs="Times New Roman"/>
          <w:sz w:val="24"/>
          <w:szCs w:val="24"/>
          <w:lang w:val="es-ES"/>
        </w:rPr>
        <w:t>cooperación para el efecto.</w:t>
      </w:r>
    </w:p>
    <w:p w:rsidR="00A704FD" w:rsidRPr="00A704FD" w:rsidRDefault="00A704FD" w:rsidP="00A704FD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418E2" w:rsidRPr="00CF6A36" w:rsidRDefault="004418E2" w:rsidP="00CF6A36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F6A36">
        <w:rPr>
          <w:rFonts w:ascii="Times New Roman" w:hAnsi="Times New Roman" w:cs="Times New Roman"/>
          <w:sz w:val="24"/>
          <w:szCs w:val="24"/>
          <w:lang w:val="es-ES"/>
        </w:rPr>
        <w:t>***</w:t>
      </w:r>
    </w:p>
    <w:p w:rsidR="002B10B5" w:rsidRDefault="002B10B5" w:rsidP="007C5658">
      <w:pPr>
        <w:jc w:val="both"/>
      </w:pPr>
    </w:p>
    <w:sectPr w:rsidR="002B10B5" w:rsidSect="00BD1D22">
      <w:headerReference w:type="default" r:id="rId7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97" w:rsidRDefault="001F0397" w:rsidP="001F0397">
      <w:pPr>
        <w:spacing w:after="0" w:line="240" w:lineRule="auto"/>
      </w:pPr>
      <w:r>
        <w:separator/>
      </w:r>
    </w:p>
  </w:endnote>
  <w:end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97" w:rsidRDefault="001F0397" w:rsidP="001F0397">
      <w:pPr>
        <w:spacing w:after="0" w:line="240" w:lineRule="auto"/>
      </w:pPr>
      <w:r>
        <w:separator/>
      </w:r>
    </w:p>
  </w:footnote>
  <w:foot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97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:rsidR="001F0397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</w:p>
  <w:p w:rsidR="001F0397" w:rsidRPr="001C0EA2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eastAsia="es-MX"/>
      </w:rPr>
      <w:drawing>
        <wp:inline distT="0" distB="0" distL="0" distR="0" wp14:anchorId="13EABB28" wp14:editId="2F1AACC6">
          <wp:extent cx="5257800" cy="721576"/>
          <wp:effectExtent l="0" t="0" r="0" b="2540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707" cy="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397" w:rsidRPr="001B032A" w:rsidRDefault="001F0397" w:rsidP="001F0397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:rsidR="001F0397" w:rsidRPr="00C635D6" w:rsidRDefault="001F0397" w:rsidP="001F03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F0397" w:rsidRDefault="001F0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E49"/>
    <w:multiLevelType w:val="hybridMultilevel"/>
    <w:tmpl w:val="C1348D7A"/>
    <w:lvl w:ilvl="0" w:tplc="5EF8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618C"/>
    <w:multiLevelType w:val="hybridMultilevel"/>
    <w:tmpl w:val="28CEE3E4"/>
    <w:lvl w:ilvl="0" w:tplc="300E096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E"/>
    <w:rsid w:val="00004560"/>
    <w:rsid w:val="00005FD8"/>
    <w:rsid w:val="00020D95"/>
    <w:rsid w:val="00047ACA"/>
    <w:rsid w:val="00077038"/>
    <w:rsid w:val="000B4589"/>
    <w:rsid w:val="000D45AD"/>
    <w:rsid w:val="0017111D"/>
    <w:rsid w:val="00172752"/>
    <w:rsid w:val="00182802"/>
    <w:rsid w:val="001C772C"/>
    <w:rsid w:val="001D73CB"/>
    <w:rsid w:val="001E1A5E"/>
    <w:rsid w:val="001F0397"/>
    <w:rsid w:val="0021449E"/>
    <w:rsid w:val="00236F0A"/>
    <w:rsid w:val="0026177D"/>
    <w:rsid w:val="00283B48"/>
    <w:rsid w:val="002975A9"/>
    <w:rsid w:val="002B10B5"/>
    <w:rsid w:val="002B65D6"/>
    <w:rsid w:val="002D320F"/>
    <w:rsid w:val="002F4F9B"/>
    <w:rsid w:val="0034724B"/>
    <w:rsid w:val="0035678C"/>
    <w:rsid w:val="00386F01"/>
    <w:rsid w:val="003A1D01"/>
    <w:rsid w:val="003A231F"/>
    <w:rsid w:val="003B14E7"/>
    <w:rsid w:val="003B4750"/>
    <w:rsid w:val="003C7465"/>
    <w:rsid w:val="00406333"/>
    <w:rsid w:val="004140B8"/>
    <w:rsid w:val="0042454F"/>
    <w:rsid w:val="004249AB"/>
    <w:rsid w:val="004418E2"/>
    <w:rsid w:val="00457573"/>
    <w:rsid w:val="00481368"/>
    <w:rsid w:val="00536B08"/>
    <w:rsid w:val="0054441E"/>
    <w:rsid w:val="0054649A"/>
    <w:rsid w:val="00550548"/>
    <w:rsid w:val="00592FFC"/>
    <w:rsid w:val="0059767F"/>
    <w:rsid w:val="005B1DEC"/>
    <w:rsid w:val="005B37C3"/>
    <w:rsid w:val="005C2E22"/>
    <w:rsid w:val="00615704"/>
    <w:rsid w:val="00650CCE"/>
    <w:rsid w:val="0065151D"/>
    <w:rsid w:val="006C0109"/>
    <w:rsid w:val="006C52BB"/>
    <w:rsid w:val="00714041"/>
    <w:rsid w:val="00734804"/>
    <w:rsid w:val="00751627"/>
    <w:rsid w:val="00756BB4"/>
    <w:rsid w:val="00784EFD"/>
    <w:rsid w:val="007918E6"/>
    <w:rsid w:val="007B0C17"/>
    <w:rsid w:val="007B6BFD"/>
    <w:rsid w:val="007C5658"/>
    <w:rsid w:val="007E4919"/>
    <w:rsid w:val="00830CE5"/>
    <w:rsid w:val="00857ABE"/>
    <w:rsid w:val="008D2445"/>
    <w:rsid w:val="008E5C9F"/>
    <w:rsid w:val="0090438E"/>
    <w:rsid w:val="00913FC5"/>
    <w:rsid w:val="009220AB"/>
    <w:rsid w:val="0093357D"/>
    <w:rsid w:val="0097242A"/>
    <w:rsid w:val="00974143"/>
    <w:rsid w:val="009D06F5"/>
    <w:rsid w:val="009F3C22"/>
    <w:rsid w:val="00A001FE"/>
    <w:rsid w:val="00A31C89"/>
    <w:rsid w:val="00A650CF"/>
    <w:rsid w:val="00A704FD"/>
    <w:rsid w:val="00A8216B"/>
    <w:rsid w:val="00AC3A01"/>
    <w:rsid w:val="00AF2375"/>
    <w:rsid w:val="00B12A12"/>
    <w:rsid w:val="00B23985"/>
    <w:rsid w:val="00B537B5"/>
    <w:rsid w:val="00B93551"/>
    <w:rsid w:val="00BD0410"/>
    <w:rsid w:val="00BD1D22"/>
    <w:rsid w:val="00C43C40"/>
    <w:rsid w:val="00C52866"/>
    <w:rsid w:val="00C560E6"/>
    <w:rsid w:val="00C60511"/>
    <w:rsid w:val="00C7083F"/>
    <w:rsid w:val="00C74201"/>
    <w:rsid w:val="00C74DFD"/>
    <w:rsid w:val="00C85A51"/>
    <w:rsid w:val="00CA7C19"/>
    <w:rsid w:val="00CC7D85"/>
    <w:rsid w:val="00CF6A36"/>
    <w:rsid w:val="00D01743"/>
    <w:rsid w:val="00D124FD"/>
    <w:rsid w:val="00D42310"/>
    <w:rsid w:val="00D5134C"/>
    <w:rsid w:val="00DD4AB1"/>
    <w:rsid w:val="00DD709B"/>
    <w:rsid w:val="00E0341E"/>
    <w:rsid w:val="00E05E4F"/>
    <w:rsid w:val="00E8094B"/>
    <w:rsid w:val="00E83E63"/>
    <w:rsid w:val="00E85915"/>
    <w:rsid w:val="00E916E2"/>
    <w:rsid w:val="00EC36CA"/>
    <w:rsid w:val="00ED3891"/>
    <w:rsid w:val="00F05A0C"/>
    <w:rsid w:val="00F23981"/>
    <w:rsid w:val="00F446BE"/>
    <w:rsid w:val="00F47298"/>
    <w:rsid w:val="00F479DF"/>
    <w:rsid w:val="00F65226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DE00C-4E19-4AB4-9790-95A36721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2F4F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F9B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397"/>
  </w:style>
  <w:style w:type="paragraph" w:styleId="Piedepgina">
    <w:name w:val="footer"/>
    <w:basedOn w:val="Normal"/>
    <w:link w:val="Piedepgina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397"/>
  </w:style>
  <w:style w:type="paragraph" w:styleId="Textodeglobo">
    <w:name w:val="Balloon Text"/>
    <w:basedOn w:val="Normal"/>
    <w:link w:val="TextodegloboCar"/>
    <w:uiPriority w:val="99"/>
    <w:semiHidden/>
    <w:unhideWhenUsed/>
    <w:rsid w:val="007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2C885-AAFF-462B-8066-C54B691E4DD6}"/>
</file>

<file path=customXml/itemProps2.xml><?xml version="1.0" encoding="utf-8"?>
<ds:datastoreItem xmlns:ds="http://schemas.openxmlformats.org/officeDocument/2006/customXml" ds:itemID="{12C6E611-DF33-4C65-8CD7-F8E2472429B8}"/>
</file>

<file path=customXml/itemProps3.xml><?xml version="1.0" encoding="utf-8"?>
<ds:datastoreItem xmlns:ds="http://schemas.openxmlformats.org/officeDocument/2006/customXml" ds:itemID="{6C2A338D-9D03-46B5-8924-A154DC279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Antonella Mendez Romero</dc:creator>
  <cp:lastModifiedBy>Sofia Antonella Mendez Romero</cp:lastModifiedBy>
  <cp:revision>8</cp:revision>
  <cp:lastPrinted>2023-04-28T14:28:00Z</cp:lastPrinted>
  <dcterms:created xsi:type="dcterms:W3CDTF">2023-04-26T13:15:00Z</dcterms:created>
  <dcterms:modified xsi:type="dcterms:W3CDTF">2023-04-28T14:28:00Z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