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5DB1" w14:textId="77777777" w:rsidR="000E1581" w:rsidRPr="0018464D" w:rsidRDefault="000E1581" w:rsidP="000E1581">
      <w:pPr>
        <w:spacing w:line="276" w:lineRule="auto"/>
        <w:jc w:val="center"/>
        <w:rPr>
          <w:rFonts w:ascii="Arial" w:hAnsi="Arial" w:cs="Arial"/>
          <w:b/>
          <w:bCs/>
          <w:color w:val="000000"/>
        </w:rPr>
      </w:pPr>
    </w:p>
    <w:p w14:paraId="326B32A9" w14:textId="77777777" w:rsidR="008E301D" w:rsidRDefault="008E301D" w:rsidP="008E301D">
      <w:pPr>
        <w:spacing w:line="276" w:lineRule="auto"/>
        <w:jc w:val="center"/>
        <w:rPr>
          <w:rFonts w:ascii="Arial" w:hAnsi="Arial" w:cs="Arial"/>
          <w:b/>
          <w:bCs/>
          <w:color w:val="000000"/>
        </w:rPr>
      </w:pPr>
      <w:r w:rsidRPr="008D2404">
        <w:rPr>
          <w:rFonts w:ascii="Georgia" w:hAnsi="Georgia"/>
          <w:b/>
          <w:bCs/>
          <w:noProof/>
        </w:rPr>
        <w:drawing>
          <wp:inline distT="0" distB="0" distL="0" distR="0" wp14:anchorId="0DA62999" wp14:editId="3A96860F">
            <wp:extent cx="506095" cy="829310"/>
            <wp:effectExtent l="0" t="0" r="8255" b="8890"/>
            <wp:docPr id="377811948" name="Picture 37781194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095" cy="829310"/>
                    </a:xfrm>
                    <a:prstGeom prst="rect">
                      <a:avLst/>
                    </a:prstGeom>
                    <a:noFill/>
                  </pic:spPr>
                </pic:pic>
              </a:graphicData>
            </a:graphic>
          </wp:inline>
        </w:drawing>
      </w:r>
    </w:p>
    <w:p w14:paraId="5583598E" w14:textId="77777777" w:rsidR="008E301D" w:rsidRDefault="008E301D" w:rsidP="008E301D">
      <w:pPr>
        <w:spacing w:line="276" w:lineRule="auto"/>
        <w:jc w:val="center"/>
        <w:rPr>
          <w:rFonts w:ascii="Arial" w:hAnsi="Arial" w:cs="Arial"/>
          <w:b/>
          <w:bCs/>
          <w:color w:val="000000"/>
        </w:rPr>
      </w:pPr>
    </w:p>
    <w:p w14:paraId="2B0F8676" w14:textId="24569F1A" w:rsidR="008E301D" w:rsidRPr="0094207F" w:rsidRDefault="008E301D" w:rsidP="008E301D">
      <w:pPr>
        <w:spacing w:line="276" w:lineRule="auto"/>
        <w:jc w:val="center"/>
        <w:rPr>
          <w:rFonts w:ascii="Arial" w:eastAsia="Arial" w:hAnsi="Arial" w:cs="Arial"/>
          <w:b/>
          <w:bCs/>
        </w:rPr>
      </w:pPr>
      <w:r w:rsidRPr="0018464D">
        <w:rPr>
          <w:rFonts w:ascii="Arial" w:hAnsi="Arial" w:cs="Arial"/>
          <w:b/>
          <w:bCs/>
          <w:color w:val="000000"/>
        </w:rPr>
        <w:t>Statement by India during the Interactive Dialogue in the 4</w:t>
      </w:r>
      <w:r w:rsidRPr="0018464D">
        <w:rPr>
          <w:rFonts w:ascii="Arial" w:hAnsi="Arial" w:cs="Arial"/>
          <w:b/>
          <w:bCs/>
          <w:color w:val="000000"/>
          <w:vertAlign w:val="superscript"/>
        </w:rPr>
        <w:t>th</w:t>
      </w:r>
      <w:r w:rsidRPr="0018464D">
        <w:rPr>
          <w:rFonts w:ascii="Arial" w:hAnsi="Arial" w:cs="Arial"/>
          <w:b/>
          <w:bCs/>
          <w:color w:val="000000"/>
        </w:rPr>
        <w:t xml:space="preserve"> Universal Periodic Review (UPR) of </w:t>
      </w:r>
      <w:r>
        <w:rPr>
          <w:rFonts w:ascii="Arial" w:hAnsi="Arial" w:cs="Arial"/>
          <w:b/>
          <w:bCs/>
          <w:color w:val="000000"/>
        </w:rPr>
        <w:t>Luxembourg</w:t>
      </w:r>
      <w:r w:rsidRPr="0018464D">
        <w:rPr>
          <w:rFonts w:ascii="Arial" w:hAnsi="Arial" w:cs="Arial"/>
          <w:b/>
          <w:bCs/>
          <w:color w:val="000000"/>
        </w:rPr>
        <w:t xml:space="preserve"> in the 43rd Session of the UPR Working Group (1-12 May 2023)</w:t>
      </w:r>
      <w:r>
        <w:rPr>
          <w:rFonts w:ascii="Arial" w:hAnsi="Arial" w:cs="Arial"/>
          <w:b/>
          <w:bCs/>
          <w:color w:val="000000"/>
        </w:rPr>
        <w:t xml:space="preserve"> delivered by </w:t>
      </w:r>
      <w:r>
        <w:rPr>
          <w:rFonts w:ascii="Arial" w:hAnsi="Arial" w:cs="Arial"/>
          <w:b/>
          <w:bCs/>
          <w:color w:val="000000"/>
        </w:rPr>
        <w:t xml:space="preserve">Ambassador Indra Mani Pandey, </w:t>
      </w:r>
      <w:r w:rsidRPr="008A658B">
        <w:rPr>
          <w:rStyle w:val="Strong"/>
          <w:rFonts w:ascii="Arial" w:hAnsi="Arial" w:cs="Arial"/>
          <w:bdr w:val="none" w:sz="0" w:space="0" w:color="auto" w:frame="1"/>
          <w:shd w:val="clear" w:color="auto" w:fill="FFFFFF"/>
        </w:rPr>
        <w:t xml:space="preserve">Permanent </w:t>
      </w:r>
      <w:r>
        <w:rPr>
          <w:rStyle w:val="Strong"/>
          <w:rFonts w:ascii="Arial" w:hAnsi="Arial" w:cs="Arial"/>
          <w:bdr w:val="none" w:sz="0" w:space="0" w:color="auto" w:frame="1"/>
          <w:shd w:val="clear" w:color="auto" w:fill="FFFFFF"/>
        </w:rPr>
        <w:t>Representative</w:t>
      </w:r>
      <w:r w:rsidRPr="008A658B">
        <w:rPr>
          <w:rStyle w:val="Strong"/>
          <w:rFonts w:ascii="Arial" w:hAnsi="Arial" w:cs="Arial"/>
          <w:bdr w:val="none" w:sz="0" w:space="0" w:color="auto" w:frame="1"/>
          <w:shd w:val="clear" w:color="auto" w:fill="FFFFFF"/>
        </w:rPr>
        <w:t xml:space="preserve"> of India, Geneva</w:t>
      </w:r>
      <w:r>
        <w:rPr>
          <w:rStyle w:val="Strong"/>
          <w:rFonts w:ascii="Arial" w:hAnsi="Arial" w:cs="Arial"/>
          <w:bdr w:val="none" w:sz="0" w:space="0" w:color="auto" w:frame="1"/>
          <w:shd w:val="clear" w:color="auto" w:fill="FFFFFF"/>
        </w:rPr>
        <w:t xml:space="preserve">, </w:t>
      </w:r>
      <w:r>
        <w:rPr>
          <w:rFonts w:ascii="Arial" w:hAnsi="Arial" w:cs="Arial"/>
          <w:b/>
          <w:bCs/>
          <w:color w:val="000000"/>
        </w:rPr>
        <w:t>4</w:t>
      </w:r>
      <w:r w:rsidRPr="0018464D">
        <w:rPr>
          <w:rFonts w:ascii="Arial" w:hAnsi="Arial" w:cs="Arial"/>
          <w:b/>
          <w:bCs/>
          <w:color w:val="000000"/>
        </w:rPr>
        <w:t xml:space="preserve"> May 2023</w:t>
      </w:r>
    </w:p>
    <w:p w14:paraId="2A4A2672" w14:textId="77777777" w:rsidR="000E1581" w:rsidRPr="0018464D" w:rsidRDefault="000E1581" w:rsidP="000E1581">
      <w:pPr>
        <w:spacing w:line="276" w:lineRule="auto"/>
        <w:rPr>
          <w:rFonts w:ascii="Arial" w:hAnsi="Arial" w:cs="Arial"/>
          <w:b/>
          <w:bCs/>
          <w:color w:val="000000"/>
        </w:rPr>
      </w:pPr>
    </w:p>
    <w:p w14:paraId="79B1B768" w14:textId="3850A13B" w:rsidR="000E1581" w:rsidRPr="0018464D" w:rsidRDefault="000E1581" w:rsidP="000E1581">
      <w:pPr>
        <w:spacing w:line="276" w:lineRule="auto"/>
        <w:rPr>
          <w:rFonts w:ascii="Arial" w:hAnsi="Arial" w:cs="Arial"/>
          <w:b/>
          <w:bCs/>
          <w:color w:val="000000"/>
        </w:rPr>
      </w:pPr>
      <w:r w:rsidRPr="0018464D">
        <w:rPr>
          <w:rFonts w:ascii="Arial" w:hAnsi="Arial" w:cs="Arial"/>
          <w:b/>
          <w:bCs/>
          <w:color w:val="000000"/>
        </w:rPr>
        <w:t>Mr. President,</w:t>
      </w:r>
    </w:p>
    <w:p w14:paraId="31D60260" w14:textId="77777777" w:rsidR="000E1581" w:rsidRPr="0018464D" w:rsidRDefault="000E1581" w:rsidP="000E1581">
      <w:pPr>
        <w:spacing w:line="276" w:lineRule="auto"/>
        <w:rPr>
          <w:rFonts w:ascii="Arial" w:hAnsi="Arial" w:cs="Arial"/>
          <w:color w:val="000000"/>
        </w:rPr>
      </w:pPr>
    </w:p>
    <w:p w14:paraId="7A25DE6F" w14:textId="0ECAD55D" w:rsidR="000E1581" w:rsidRPr="0018464D" w:rsidRDefault="00B452DD" w:rsidP="00B452DD">
      <w:pPr>
        <w:spacing w:line="276" w:lineRule="auto"/>
        <w:ind w:firstLine="720"/>
        <w:jc w:val="both"/>
        <w:rPr>
          <w:rFonts w:ascii="Arial" w:hAnsi="Arial" w:cs="Arial"/>
          <w:color w:val="000000"/>
          <w:shd w:val="clear" w:color="auto" w:fill="FFFFFF"/>
        </w:rPr>
      </w:pPr>
      <w:r>
        <w:rPr>
          <w:rFonts w:ascii="Arial" w:hAnsi="Arial" w:cs="Arial"/>
          <w:color w:val="000000"/>
          <w:shd w:val="clear" w:color="auto" w:fill="FFFFFF"/>
        </w:rPr>
        <w:t xml:space="preserve">India </w:t>
      </w:r>
      <w:r w:rsidR="000E1581" w:rsidRPr="0018464D">
        <w:rPr>
          <w:rFonts w:ascii="Arial" w:hAnsi="Arial" w:cs="Arial"/>
          <w:color w:val="000000"/>
          <w:shd w:val="clear" w:color="auto" w:fill="FFFFFF"/>
        </w:rPr>
        <w:t>warmly welcome</w:t>
      </w:r>
      <w:r>
        <w:rPr>
          <w:rFonts w:ascii="Arial" w:hAnsi="Arial" w:cs="Arial"/>
          <w:color w:val="000000"/>
          <w:shd w:val="clear" w:color="auto" w:fill="FFFFFF"/>
        </w:rPr>
        <w:t>s</w:t>
      </w:r>
      <w:r w:rsidR="000E1581" w:rsidRPr="0018464D">
        <w:rPr>
          <w:rFonts w:ascii="Arial" w:hAnsi="Arial" w:cs="Arial"/>
          <w:color w:val="000000"/>
          <w:shd w:val="clear" w:color="auto" w:fill="FFFFFF"/>
        </w:rPr>
        <w:t xml:space="preserve"> the presentation by </w:t>
      </w:r>
      <w:r>
        <w:rPr>
          <w:rFonts w:ascii="Arial" w:hAnsi="Arial" w:cs="Arial"/>
          <w:color w:val="000000"/>
          <w:shd w:val="clear" w:color="auto" w:fill="FFFFFF"/>
        </w:rPr>
        <w:t xml:space="preserve">distinguished </w:t>
      </w:r>
      <w:r w:rsidR="000E1581" w:rsidRPr="0018464D">
        <w:rPr>
          <w:rFonts w:ascii="Arial" w:hAnsi="Arial" w:cs="Arial"/>
          <w:color w:val="000000"/>
          <w:shd w:val="clear" w:color="auto" w:fill="FFFFFF"/>
        </w:rPr>
        <w:t xml:space="preserve">delegation of </w:t>
      </w:r>
      <w:r>
        <w:rPr>
          <w:rFonts w:ascii="Arial" w:hAnsi="Arial" w:cs="Arial"/>
          <w:color w:val="000000"/>
          <w:shd w:val="clear" w:color="auto" w:fill="FFFFFF"/>
        </w:rPr>
        <w:t>Luxembourg.</w:t>
      </w:r>
    </w:p>
    <w:p w14:paraId="19D3460E" w14:textId="77777777" w:rsidR="000E1581" w:rsidRPr="0018464D" w:rsidRDefault="000E1581" w:rsidP="000E1581">
      <w:pPr>
        <w:spacing w:line="276" w:lineRule="auto"/>
        <w:rPr>
          <w:rFonts w:ascii="Arial" w:hAnsi="Arial" w:cs="Arial"/>
          <w:color w:val="000000"/>
          <w:shd w:val="clear" w:color="auto" w:fill="FFFFFF"/>
        </w:rPr>
      </w:pPr>
    </w:p>
    <w:p w14:paraId="59335922" w14:textId="7365D1C4" w:rsidR="000E1581" w:rsidRPr="0018464D" w:rsidRDefault="000E1581" w:rsidP="000E1581">
      <w:pPr>
        <w:spacing w:line="276" w:lineRule="auto"/>
        <w:jc w:val="both"/>
        <w:rPr>
          <w:rFonts w:ascii="Arial" w:hAnsi="Arial" w:cs="Arial"/>
          <w:color w:val="000000"/>
          <w:shd w:val="clear" w:color="auto" w:fill="FFFFFF"/>
        </w:rPr>
      </w:pPr>
      <w:r w:rsidRPr="0018464D">
        <w:rPr>
          <w:rFonts w:ascii="Arial" w:hAnsi="Arial" w:cs="Arial"/>
          <w:color w:val="000000"/>
          <w:shd w:val="clear" w:color="auto" w:fill="FFFFFF"/>
        </w:rPr>
        <w:t>2.</w:t>
      </w:r>
      <w:r w:rsidRPr="0018464D">
        <w:rPr>
          <w:rFonts w:ascii="Arial" w:hAnsi="Arial" w:cs="Arial"/>
          <w:color w:val="000000"/>
          <w:shd w:val="clear" w:color="auto" w:fill="FFFFFF"/>
        </w:rPr>
        <w:tab/>
        <w:t xml:space="preserve">We commend </w:t>
      </w:r>
      <w:r w:rsidR="00B452DD">
        <w:rPr>
          <w:rFonts w:ascii="Arial" w:hAnsi="Arial" w:cs="Arial"/>
          <w:color w:val="000000"/>
          <w:shd w:val="clear" w:color="auto" w:fill="FFFFFF"/>
        </w:rPr>
        <w:t>Luxembourg</w:t>
      </w:r>
      <w:r w:rsidRPr="0018464D">
        <w:rPr>
          <w:rFonts w:ascii="Arial" w:hAnsi="Arial" w:cs="Arial"/>
          <w:color w:val="000000"/>
          <w:shd w:val="clear" w:color="auto" w:fill="FFFFFF"/>
        </w:rPr>
        <w:t xml:space="preserve"> for its efforts to promote and protect human rights since the last review</w:t>
      </w:r>
      <w:r w:rsidR="00B452DD">
        <w:rPr>
          <w:rFonts w:ascii="Arial" w:hAnsi="Arial" w:cs="Arial"/>
          <w:color w:val="000000"/>
          <w:shd w:val="clear" w:color="auto" w:fill="FFFFFF"/>
        </w:rPr>
        <w:t xml:space="preserve"> in 2018</w:t>
      </w:r>
      <w:r>
        <w:rPr>
          <w:rFonts w:ascii="Arial" w:hAnsi="Arial" w:cs="Arial"/>
          <w:color w:val="000000"/>
          <w:shd w:val="clear" w:color="auto" w:fill="FFFFFF"/>
        </w:rPr>
        <w:t>, including</w:t>
      </w:r>
      <w:r w:rsidRPr="0018464D">
        <w:rPr>
          <w:rFonts w:ascii="Arial" w:hAnsi="Arial" w:cs="Arial"/>
          <w:color w:val="000000"/>
          <w:shd w:val="clear" w:color="auto" w:fill="FFFFFF"/>
        </w:rPr>
        <w:t xml:space="preserve"> </w:t>
      </w:r>
      <w:r w:rsidR="00B452DD">
        <w:rPr>
          <w:rFonts w:ascii="Arial" w:hAnsi="Arial" w:cs="Arial"/>
          <w:color w:val="000000"/>
          <w:shd w:val="clear" w:color="auto" w:fill="FFFFFF"/>
        </w:rPr>
        <w:t xml:space="preserve">establishment of Office of Ombudsman for Children and Young Persons and adoption of National Action Plan on Implementation of the Convention on the Rights of Persons with Disabilities.  We also note with appreciation its efforts to combat discrimination under </w:t>
      </w:r>
      <w:proofErr w:type="gramStart"/>
      <w:r w:rsidR="00B452DD">
        <w:rPr>
          <w:rFonts w:ascii="Arial" w:hAnsi="Arial" w:cs="Arial"/>
          <w:color w:val="000000"/>
          <w:shd w:val="clear" w:color="auto" w:fill="FFFFFF"/>
        </w:rPr>
        <w:t>National</w:t>
      </w:r>
      <w:proofErr w:type="gramEnd"/>
      <w:r w:rsidR="00B452DD">
        <w:rPr>
          <w:rFonts w:ascii="Arial" w:hAnsi="Arial" w:cs="Arial"/>
          <w:color w:val="000000"/>
          <w:shd w:val="clear" w:color="auto" w:fill="FFFFFF"/>
        </w:rPr>
        <w:t xml:space="preserve"> Action Plan on Integration.</w:t>
      </w:r>
    </w:p>
    <w:p w14:paraId="21EF4339" w14:textId="77777777" w:rsidR="000E1581" w:rsidRPr="0018464D" w:rsidRDefault="000E1581" w:rsidP="000E1581">
      <w:pPr>
        <w:spacing w:line="276" w:lineRule="auto"/>
        <w:rPr>
          <w:rFonts w:ascii="Arial" w:hAnsi="Arial" w:cs="Arial"/>
          <w:color w:val="000000"/>
        </w:rPr>
      </w:pPr>
    </w:p>
    <w:p w14:paraId="72F29B53" w14:textId="69355109" w:rsidR="000E1581" w:rsidRPr="0018464D" w:rsidRDefault="000E1581" w:rsidP="000E1581">
      <w:pPr>
        <w:spacing w:line="276" w:lineRule="auto"/>
        <w:jc w:val="both"/>
        <w:rPr>
          <w:rFonts w:ascii="Arial" w:hAnsi="Arial" w:cs="Arial"/>
          <w:color w:val="000000"/>
          <w:shd w:val="clear" w:color="auto" w:fill="FFFFFF"/>
        </w:rPr>
      </w:pPr>
      <w:r w:rsidRPr="0018464D">
        <w:rPr>
          <w:rFonts w:ascii="Arial" w:hAnsi="Arial" w:cs="Arial"/>
          <w:color w:val="000000"/>
        </w:rPr>
        <w:t>3.</w:t>
      </w:r>
      <w:r w:rsidRPr="0018464D">
        <w:rPr>
          <w:rFonts w:ascii="Arial" w:hAnsi="Arial" w:cs="Arial"/>
          <w:color w:val="000000"/>
        </w:rPr>
        <w:tab/>
      </w:r>
      <w:r w:rsidRPr="0018464D">
        <w:rPr>
          <w:rFonts w:ascii="Arial" w:hAnsi="Arial" w:cs="Arial"/>
          <w:color w:val="000000"/>
          <w:shd w:val="clear" w:color="auto" w:fill="FFFFFF"/>
        </w:rPr>
        <w:t xml:space="preserve">In spirit of constructive </w:t>
      </w:r>
      <w:r w:rsidR="009A00C2">
        <w:rPr>
          <w:rFonts w:ascii="Arial" w:hAnsi="Arial" w:cs="Arial"/>
          <w:color w:val="000000"/>
          <w:shd w:val="clear" w:color="auto" w:fill="FFFFFF"/>
        </w:rPr>
        <w:t>engagement</w:t>
      </w:r>
      <w:r w:rsidRPr="0018464D">
        <w:rPr>
          <w:rFonts w:ascii="Arial" w:hAnsi="Arial" w:cs="Arial"/>
          <w:color w:val="000000"/>
          <w:shd w:val="clear" w:color="auto" w:fill="FFFFFF"/>
        </w:rPr>
        <w:t xml:space="preserve">, India recommends the following to </w:t>
      </w:r>
      <w:r w:rsidR="00B452DD">
        <w:rPr>
          <w:rFonts w:ascii="Arial" w:hAnsi="Arial" w:cs="Arial"/>
          <w:color w:val="000000"/>
          <w:shd w:val="clear" w:color="auto" w:fill="FFFFFF"/>
        </w:rPr>
        <w:t>Luxembourg</w:t>
      </w:r>
      <w:r w:rsidRPr="0018464D">
        <w:rPr>
          <w:rFonts w:ascii="Arial" w:hAnsi="Arial" w:cs="Arial"/>
          <w:color w:val="000000"/>
          <w:shd w:val="clear" w:color="auto" w:fill="FFFFFF"/>
        </w:rPr>
        <w:t>:</w:t>
      </w:r>
    </w:p>
    <w:p w14:paraId="603DB324" w14:textId="77777777" w:rsidR="000E1581" w:rsidRPr="0018464D" w:rsidRDefault="000E1581" w:rsidP="000E1581">
      <w:pPr>
        <w:spacing w:line="276" w:lineRule="auto"/>
        <w:jc w:val="both"/>
        <w:rPr>
          <w:rFonts w:ascii="Arial" w:hAnsi="Arial" w:cs="Arial"/>
          <w:color w:val="000000"/>
          <w:shd w:val="clear" w:color="auto" w:fill="FFFFFF"/>
        </w:rPr>
      </w:pPr>
    </w:p>
    <w:p w14:paraId="733203D7" w14:textId="69B37BFA" w:rsidR="000E1581" w:rsidRDefault="00B452DD" w:rsidP="00B452DD">
      <w:pPr>
        <w:pStyle w:val="ListParagraph"/>
        <w:numPr>
          <w:ilvl w:val="0"/>
          <w:numId w:val="2"/>
        </w:numPr>
        <w:spacing w:line="276" w:lineRule="auto"/>
        <w:jc w:val="both"/>
        <w:rPr>
          <w:rFonts w:ascii="Arial" w:hAnsi="Arial" w:cs="Arial"/>
          <w:color w:val="000000"/>
          <w:szCs w:val="24"/>
        </w:rPr>
      </w:pPr>
      <w:r>
        <w:rPr>
          <w:rFonts w:ascii="Arial" w:hAnsi="Arial" w:cs="Arial"/>
          <w:color w:val="000000"/>
          <w:szCs w:val="24"/>
        </w:rPr>
        <w:t xml:space="preserve">Ensure provision of adequate resources to the Advisory Commission on Human Rights, enabling it to perform its functions effectively in line with Paris </w:t>
      </w:r>
      <w:proofErr w:type="gramStart"/>
      <w:r>
        <w:rPr>
          <w:rFonts w:ascii="Arial" w:hAnsi="Arial" w:cs="Arial"/>
          <w:color w:val="000000"/>
          <w:szCs w:val="24"/>
        </w:rPr>
        <w:t>Principles;</w:t>
      </w:r>
      <w:proofErr w:type="gramEnd"/>
    </w:p>
    <w:p w14:paraId="3E34EC73" w14:textId="44B05CAD" w:rsidR="00B452DD" w:rsidRPr="0018464D" w:rsidRDefault="00B452DD" w:rsidP="00B452DD">
      <w:pPr>
        <w:pStyle w:val="ListParagraph"/>
        <w:numPr>
          <w:ilvl w:val="0"/>
          <w:numId w:val="2"/>
        </w:numPr>
        <w:spacing w:line="276" w:lineRule="auto"/>
        <w:jc w:val="both"/>
        <w:rPr>
          <w:rFonts w:ascii="Arial" w:hAnsi="Arial" w:cs="Arial"/>
          <w:color w:val="000000"/>
          <w:szCs w:val="24"/>
        </w:rPr>
      </w:pPr>
      <w:r>
        <w:rPr>
          <w:rFonts w:ascii="Arial" w:hAnsi="Arial" w:cs="Arial"/>
          <w:color w:val="000000"/>
          <w:szCs w:val="24"/>
        </w:rPr>
        <w:t>Consider further policy and legislative measures to combat all forms of discrimination against people of African descent and other segments.</w:t>
      </w:r>
    </w:p>
    <w:p w14:paraId="60CA5680" w14:textId="77777777" w:rsidR="000E1581" w:rsidRPr="0018464D" w:rsidRDefault="000E1581" w:rsidP="000E1581">
      <w:pPr>
        <w:pStyle w:val="Standard"/>
        <w:ind w:left="720"/>
        <w:jc w:val="both"/>
        <w:rPr>
          <w:rFonts w:ascii="Arial" w:hAnsi="Arial" w:cs="Arial"/>
          <w:color w:val="000000"/>
        </w:rPr>
      </w:pPr>
    </w:p>
    <w:p w14:paraId="4295BA47" w14:textId="77777777" w:rsidR="000E1581" w:rsidRPr="0018464D" w:rsidRDefault="000E1581" w:rsidP="000E1581">
      <w:pPr>
        <w:spacing w:line="276" w:lineRule="auto"/>
        <w:jc w:val="both"/>
        <w:rPr>
          <w:rFonts w:ascii="Arial" w:hAnsi="Arial" w:cs="Arial"/>
          <w:color w:val="000000"/>
          <w:shd w:val="clear" w:color="auto" w:fill="FFFFFF"/>
        </w:rPr>
      </w:pPr>
    </w:p>
    <w:p w14:paraId="0517FD81" w14:textId="5AF51234" w:rsidR="000E1581" w:rsidRPr="0018464D" w:rsidRDefault="000E1581" w:rsidP="000E1581">
      <w:pPr>
        <w:spacing w:line="276" w:lineRule="auto"/>
        <w:jc w:val="both"/>
        <w:rPr>
          <w:rFonts w:ascii="Arial" w:hAnsi="Arial" w:cs="Arial"/>
          <w:color w:val="000000"/>
          <w:shd w:val="clear" w:color="auto" w:fill="FFFFFF"/>
        </w:rPr>
      </w:pPr>
      <w:r w:rsidRPr="0018464D">
        <w:rPr>
          <w:rFonts w:ascii="Arial" w:hAnsi="Arial" w:cs="Arial"/>
          <w:color w:val="000000"/>
          <w:shd w:val="clear" w:color="auto" w:fill="FFFFFF"/>
        </w:rPr>
        <w:t>4.</w:t>
      </w:r>
      <w:r w:rsidRPr="0018464D">
        <w:rPr>
          <w:rFonts w:ascii="Arial" w:hAnsi="Arial" w:cs="Arial"/>
          <w:color w:val="000000"/>
          <w:shd w:val="clear" w:color="auto" w:fill="FFFFFF"/>
        </w:rPr>
        <w:tab/>
        <w:t>We wish</w:t>
      </w:r>
      <w:r w:rsidR="00EF591B">
        <w:rPr>
          <w:rFonts w:ascii="Arial" w:hAnsi="Arial" w:cs="Arial"/>
          <w:color w:val="000000"/>
          <w:shd w:val="clear" w:color="auto" w:fill="FFFFFF"/>
        </w:rPr>
        <w:t xml:space="preserve"> </w:t>
      </w:r>
      <w:r w:rsidRPr="0018464D">
        <w:rPr>
          <w:rFonts w:ascii="Arial" w:hAnsi="Arial" w:cs="Arial"/>
          <w:color w:val="000000"/>
          <w:shd w:val="clear" w:color="auto" w:fill="FFFFFF"/>
        </w:rPr>
        <w:t xml:space="preserve">delegation of </w:t>
      </w:r>
      <w:r w:rsidR="00B452DD">
        <w:rPr>
          <w:rFonts w:ascii="Arial" w:hAnsi="Arial" w:cs="Arial"/>
          <w:color w:val="000000"/>
          <w:shd w:val="clear" w:color="auto" w:fill="FFFFFF"/>
        </w:rPr>
        <w:t>Luxembourg</w:t>
      </w:r>
      <w:r w:rsidRPr="0018464D">
        <w:rPr>
          <w:rFonts w:ascii="Arial" w:hAnsi="Arial" w:cs="Arial"/>
          <w:color w:val="000000"/>
          <w:shd w:val="clear" w:color="auto" w:fill="FFFFFF"/>
        </w:rPr>
        <w:t xml:space="preserve"> success in its </w:t>
      </w:r>
      <w:r w:rsidR="00B452DD">
        <w:rPr>
          <w:rFonts w:ascii="Arial" w:hAnsi="Arial" w:cs="Arial"/>
          <w:color w:val="000000"/>
          <w:shd w:val="clear" w:color="auto" w:fill="FFFFFF"/>
        </w:rPr>
        <w:t>R</w:t>
      </w:r>
      <w:r w:rsidRPr="0018464D">
        <w:rPr>
          <w:rFonts w:ascii="Arial" w:hAnsi="Arial" w:cs="Arial"/>
          <w:color w:val="000000"/>
          <w:shd w:val="clear" w:color="auto" w:fill="FFFFFF"/>
        </w:rPr>
        <w:t>eview.</w:t>
      </w:r>
    </w:p>
    <w:p w14:paraId="0464EAD3" w14:textId="77777777" w:rsidR="000E1581" w:rsidRPr="0018464D" w:rsidRDefault="000E1581" w:rsidP="000E1581">
      <w:pPr>
        <w:spacing w:line="276" w:lineRule="auto"/>
        <w:jc w:val="both"/>
        <w:rPr>
          <w:rFonts w:ascii="Arial" w:hAnsi="Arial" w:cs="Arial"/>
          <w:color w:val="000000"/>
          <w:shd w:val="clear" w:color="auto" w:fill="FFFFFF"/>
        </w:rPr>
      </w:pPr>
    </w:p>
    <w:p w14:paraId="2E915388" w14:textId="77777777" w:rsidR="000E1581" w:rsidRPr="0018464D" w:rsidRDefault="000E1581" w:rsidP="000E1581">
      <w:pPr>
        <w:spacing w:line="276" w:lineRule="auto"/>
        <w:jc w:val="both"/>
        <w:rPr>
          <w:rFonts w:ascii="Arial" w:hAnsi="Arial" w:cs="Arial"/>
          <w:color w:val="000000"/>
          <w:shd w:val="clear" w:color="auto" w:fill="FFFFFF"/>
        </w:rPr>
      </w:pPr>
    </w:p>
    <w:p w14:paraId="183E48B3" w14:textId="77777777" w:rsidR="000E1581" w:rsidRPr="0018464D" w:rsidRDefault="000E1581" w:rsidP="000E1581">
      <w:pPr>
        <w:spacing w:line="276" w:lineRule="auto"/>
        <w:jc w:val="both"/>
        <w:rPr>
          <w:rFonts w:ascii="Arial" w:hAnsi="Arial" w:cs="Arial"/>
          <w:b/>
          <w:bCs/>
          <w:color w:val="000000"/>
          <w:shd w:val="clear" w:color="auto" w:fill="FFFFFF"/>
        </w:rPr>
      </w:pPr>
      <w:r w:rsidRPr="0018464D">
        <w:rPr>
          <w:rFonts w:ascii="Arial" w:hAnsi="Arial" w:cs="Arial"/>
          <w:b/>
          <w:bCs/>
          <w:color w:val="000000"/>
          <w:shd w:val="clear" w:color="auto" w:fill="FFFFFF"/>
        </w:rPr>
        <w:t>I thank you.</w:t>
      </w:r>
    </w:p>
    <w:p w14:paraId="6F8D8F74" w14:textId="77777777" w:rsidR="00184E3A" w:rsidRDefault="00184E3A"/>
    <w:sectPr w:rsidR="00184E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Source Han Sans CN Regular">
    <w:altName w:val="Cambria"/>
    <w:charset w:val="00"/>
    <w:family w:val="auto"/>
    <w:pitch w:val="variable"/>
  </w:font>
  <w:font w:name="Lohit Devanagari">
    <w:altName w:val="Cambria"/>
    <w:charset w:val="00"/>
    <w:family w:val="auto"/>
    <w:pitch w:val="variable"/>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30A4D"/>
    <w:multiLevelType w:val="hybridMultilevel"/>
    <w:tmpl w:val="CF36F4F4"/>
    <w:lvl w:ilvl="0" w:tplc="C9C405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6848D7"/>
    <w:multiLevelType w:val="hybridMultilevel"/>
    <w:tmpl w:val="5084356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359432169">
    <w:abstractNumId w:val="1"/>
  </w:num>
  <w:num w:numId="2" w16cid:durableId="596906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81"/>
    <w:rsid w:val="00092A1B"/>
    <w:rsid w:val="000E1581"/>
    <w:rsid w:val="00184E3A"/>
    <w:rsid w:val="008D7FD4"/>
    <w:rsid w:val="008E0D96"/>
    <w:rsid w:val="008E301D"/>
    <w:rsid w:val="009A00C2"/>
    <w:rsid w:val="00B452DD"/>
    <w:rsid w:val="00C50C0C"/>
    <w:rsid w:val="00EF591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7E2B7"/>
  <w15:chartTrackingRefBased/>
  <w15:docId w15:val="{8E79868A-723F-460A-B367-C6A2F38A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581"/>
    <w:pPr>
      <w:suppressAutoHyphens/>
      <w:spacing w:after="0" w:line="100" w:lineRule="atLeast"/>
    </w:pPr>
    <w:rPr>
      <w:rFonts w:ascii="Times New Roman" w:eastAsia="SimSun" w:hAnsi="Times New Roman" w:cs="Times New Roman"/>
      <w:kern w:val="0"/>
      <w:sz w:val="24"/>
      <w:szCs w:val="24"/>
      <w:lang w:eastAsia="hi-IN"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581"/>
    <w:pPr>
      <w:ind w:left="720"/>
      <w:contextualSpacing/>
    </w:pPr>
    <w:rPr>
      <w:rFonts w:cs="Mangal"/>
      <w:szCs w:val="21"/>
    </w:rPr>
  </w:style>
  <w:style w:type="paragraph" w:customStyle="1" w:styleId="Standard">
    <w:name w:val="Standard"/>
    <w:rsid w:val="000E1581"/>
    <w:pPr>
      <w:suppressAutoHyphens/>
      <w:autoSpaceDN w:val="0"/>
      <w:spacing w:after="0" w:line="240" w:lineRule="auto"/>
    </w:pPr>
    <w:rPr>
      <w:rFonts w:ascii="Liberation Serif" w:eastAsia="Source Han Sans CN Regular" w:hAnsi="Liberation Serif" w:cs="Lohit Devanagari"/>
      <w:kern w:val="3"/>
      <w:sz w:val="24"/>
      <w:szCs w:val="24"/>
      <w:lang w:val="en-IN" w:eastAsia="zh-CN" w:bidi="hi-IN"/>
      <w14:ligatures w14:val="none"/>
    </w:rPr>
  </w:style>
  <w:style w:type="character" w:styleId="Strong">
    <w:name w:val="Strong"/>
    <w:uiPriority w:val="22"/>
    <w:qFormat/>
    <w:rsid w:val="000E15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2F1BE5-D671-45D0-85F2-E5FA694ECF3A}"/>
</file>

<file path=customXml/itemProps2.xml><?xml version="1.0" encoding="utf-8"?>
<ds:datastoreItem xmlns:ds="http://schemas.openxmlformats.org/officeDocument/2006/customXml" ds:itemID="{160B88E1-7F54-45A6-A784-83BB89C01FCF}"/>
</file>

<file path=customXml/itemProps3.xml><?xml version="1.0" encoding="utf-8"?>
<ds:datastoreItem xmlns:ds="http://schemas.openxmlformats.org/officeDocument/2006/customXml" ds:itemID="{FD465915-F449-4269-A84B-B880427690D6}"/>
</file>

<file path=docProps/app.xml><?xml version="1.0" encoding="utf-8"?>
<Properties xmlns="http://schemas.openxmlformats.org/officeDocument/2006/extended-properties" xmlns:vt="http://schemas.openxmlformats.org/officeDocument/2006/docPropsVTypes">
  <Template>Normal</Template>
  <TotalTime>26</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PMI Geneva</dc:creator>
  <cp:keywords/>
  <dc:description/>
  <cp:lastModifiedBy>PMI Geneva</cp:lastModifiedBy>
  <cp:revision>3</cp:revision>
  <cp:lastPrinted>2023-05-01T11:22:00Z</cp:lastPrinted>
  <dcterms:created xsi:type="dcterms:W3CDTF">2023-05-04T14:14:00Z</dcterms:created>
  <dcterms:modified xsi:type="dcterms:W3CDTF">2023-05-04T14:22:00Z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