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1729" w14:textId="77777777" w:rsidR="00752C42" w:rsidRDefault="00752C42" w:rsidP="00752C42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 w:rsidRPr="004E53AD"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"C:\\..\\..\\..\\PC2019\\AppData\\Local\\Temp\\msohtmlclip1\\01\\clip_image002.png" \* MERGEFORMAT </w:instrText>
      </w:r>
      <w:r w:rsidRPr="004E53AD">
        <w:rPr>
          <w:rFonts w:ascii="Georgia" w:hAnsi="Georgia" w:cs="Arial"/>
        </w:rPr>
        <w:fldChar w:fldCharType="separate"/>
      </w:r>
      <w:r w:rsidRPr="004E53AD"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"C:\\..\\..\\..\\PC2019\\AppData\\Local\\Temp\\msohtmlclip1\\01\\clip_image002.png" \* MERGEFORMAT </w:instrText>
      </w:r>
      <w:r w:rsidRPr="004E53AD">
        <w:rPr>
          <w:rFonts w:ascii="Georgia" w:hAnsi="Georgia" w:cs="Arial"/>
        </w:rPr>
        <w:fldChar w:fldCharType="separate"/>
      </w:r>
      <w:r w:rsidRPr="004E53AD"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"C:\\..\\..\\..\\PC2019\\AppData\\Local\\Temp\\msohtmlclip1\\01\\clip_image002.png" \* MERGEFORMAT </w:instrText>
      </w:r>
      <w:r w:rsidRPr="004E53AD">
        <w:rPr>
          <w:rFonts w:ascii="Georgia" w:hAnsi="Georgia" w:cs="Arial"/>
        </w:rPr>
        <w:fldChar w:fldCharType="separate"/>
      </w:r>
      <w:r w:rsidRPr="004E53AD"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"C:\\..\\..\\..\\PC2019\\AppData\\Local\\Temp\\msohtmlclip1\\01\\clip_image002.png" \* MERGEFORMAT </w:instrText>
      </w:r>
      <w:r w:rsidRPr="004E53AD">
        <w:rPr>
          <w:rFonts w:ascii="Georgia" w:hAnsi="Georgia" w:cs="Arial"/>
        </w:rPr>
        <w:fldChar w:fldCharType="separate"/>
      </w:r>
      <w:r w:rsidRPr="004E53AD"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"C:\\..\\..\\..\\PC2019\\AppData\\Local\\Temp\\msohtmlclip1\\01\\clip_image002.png" \* MERGEFORMAT </w:instrText>
      </w:r>
      <w:r w:rsidRPr="004E53AD">
        <w:rPr>
          <w:rFonts w:ascii="Georgia" w:hAnsi="Georgia" w:cs="Arial"/>
        </w:rPr>
        <w:fldChar w:fldCharType="separate"/>
      </w:r>
      <w:r w:rsidRPr="004E53AD"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"C:\\..\\..\\..\\PC2019\\AppData\\Local\\Temp\\msohtmlclip1\\01\\clip_image002.png" \* MERGEFORMAT </w:instrText>
      </w:r>
      <w:r w:rsidRPr="004E53AD">
        <w:rPr>
          <w:rFonts w:ascii="Georgia" w:hAnsi="Georgia" w:cs="Arial"/>
        </w:rPr>
        <w:fldChar w:fldCharType="separate"/>
      </w:r>
      <w:r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 "C:\\..\\..\\..\\PC2019\\AppData\\Local\\Temp\\msohtmlclip1\\01\\clip_image002.png" \* MERGEFORMATINET </w:instrText>
      </w:r>
      <w:r>
        <w:rPr>
          <w:rFonts w:ascii="Georgia" w:hAnsi="Georgia" w:cs="Arial"/>
        </w:rPr>
        <w:fldChar w:fldCharType="separate"/>
      </w:r>
      <w:r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 "C:\\..\\..\\..\\PC2019\\AppData\\Local\\Temp\\msohtmlclip1\\01\\clip_image002.png" \* MERGEFORMATINET </w:instrText>
      </w:r>
      <w:r>
        <w:rPr>
          <w:rFonts w:ascii="Georgia" w:hAnsi="Georgia" w:cs="Arial"/>
        </w:rPr>
        <w:fldChar w:fldCharType="separate"/>
      </w:r>
      <w:r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 "C:\\..\\..\\..\\PC2019\\AppData\\Local\\Temp\\msohtmlclip1\\01\\clip_image002.png" \* MERGEFORMATINET </w:instrText>
      </w:r>
      <w:r>
        <w:rPr>
          <w:rFonts w:ascii="Georgia" w:hAnsi="Georgia" w:cs="Arial"/>
        </w:rPr>
        <w:fldChar w:fldCharType="separate"/>
      </w:r>
      <w:r>
        <w:rPr>
          <w:rFonts w:ascii="Georgia" w:hAnsi="Georgia" w:cs="Arial"/>
        </w:rPr>
        <w:fldChar w:fldCharType="begin"/>
      </w:r>
      <w:r>
        <w:rPr>
          <w:rFonts w:ascii="Georgia" w:hAnsi="Georgia" w:cs="Arial"/>
        </w:rPr>
        <w:instrText xml:space="preserve"> INCLUDEPICTURE  "C:\\..\\..\\..\\PC2019\\AppData\\Local\\Temp\\msohtmlclip1\\01\\clip_image002.png" \* MERGEFORMATINET </w:instrText>
      </w:r>
      <w:r>
        <w:rPr>
          <w:rFonts w:ascii="Georgia" w:hAnsi="Georgia" w:cs="Arial"/>
        </w:rPr>
        <w:fldChar w:fldCharType="separate"/>
      </w:r>
      <w:r w:rsidR="00000000">
        <w:rPr>
          <w:rFonts w:ascii="Georgia" w:hAnsi="Georgia" w:cs="Arial"/>
        </w:rPr>
        <w:fldChar w:fldCharType="begin"/>
      </w:r>
      <w:r w:rsidR="00000000">
        <w:rPr>
          <w:rFonts w:ascii="Georgia" w:hAnsi="Georgia" w:cs="Arial"/>
        </w:rPr>
        <w:instrText xml:space="preserve"> INCLUDEPICTURE  "C:\\..\\..\\..\\PC2019\\AppData\\Local\\Temp\\msohtmlclip1\\01\\clip_image002.png" \* MERGEFORMATINET </w:instrText>
      </w:r>
      <w:r w:rsidR="00000000">
        <w:rPr>
          <w:rFonts w:ascii="Georgia" w:hAnsi="Georgia" w:cs="Arial"/>
        </w:rPr>
        <w:fldChar w:fldCharType="separate"/>
      </w:r>
      <w:r w:rsidR="00000000">
        <w:rPr>
          <w:rFonts w:ascii="Georgia" w:hAnsi="Georgia" w:cs="Arial"/>
        </w:rPr>
        <w:pict w14:anchorId="37EF0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64.5pt">
            <v:imagedata r:id="rId5" r:href="rId6"/>
          </v:shape>
        </w:pict>
      </w:r>
      <w:r w:rsidR="00000000">
        <w:rPr>
          <w:rFonts w:ascii="Georgia" w:hAnsi="Georgia" w:cs="Arial"/>
        </w:rPr>
        <w:fldChar w:fldCharType="end"/>
      </w:r>
      <w:r>
        <w:rPr>
          <w:rFonts w:ascii="Georgia" w:hAnsi="Georgia" w:cs="Arial"/>
        </w:rPr>
        <w:fldChar w:fldCharType="end"/>
      </w:r>
      <w:r>
        <w:rPr>
          <w:rFonts w:ascii="Georgia" w:hAnsi="Georgia" w:cs="Arial"/>
        </w:rPr>
        <w:fldChar w:fldCharType="end"/>
      </w:r>
      <w:r>
        <w:rPr>
          <w:rFonts w:ascii="Georgia" w:hAnsi="Georgia" w:cs="Arial"/>
        </w:rPr>
        <w:fldChar w:fldCharType="end"/>
      </w:r>
      <w:r>
        <w:rPr>
          <w:rFonts w:ascii="Georgia" w:hAnsi="Georgia" w:cs="Arial"/>
        </w:rPr>
        <w:fldChar w:fldCharType="end"/>
      </w:r>
      <w:r w:rsidRPr="004E53AD">
        <w:rPr>
          <w:rFonts w:ascii="Georgia" w:hAnsi="Georgia" w:cs="Arial"/>
        </w:rPr>
        <w:fldChar w:fldCharType="end"/>
      </w:r>
      <w:r w:rsidRPr="004E53AD">
        <w:rPr>
          <w:rFonts w:ascii="Georgia" w:hAnsi="Georgia" w:cs="Arial"/>
        </w:rPr>
        <w:fldChar w:fldCharType="end"/>
      </w:r>
      <w:r w:rsidRPr="004E53AD">
        <w:rPr>
          <w:rFonts w:ascii="Georgia" w:hAnsi="Georgia" w:cs="Arial"/>
        </w:rPr>
        <w:fldChar w:fldCharType="end"/>
      </w:r>
      <w:r w:rsidRPr="004E53AD">
        <w:rPr>
          <w:rFonts w:ascii="Georgia" w:hAnsi="Georgia" w:cs="Arial"/>
        </w:rPr>
        <w:fldChar w:fldCharType="end"/>
      </w:r>
      <w:r w:rsidRPr="004E53AD">
        <w:rPr>
          <w:rFonts w:ascii="Georgia" w:hAnsi="Georgia" w:cs="Arial"/>
        </w:rPr>
        <w:fldChar w:fldCharType="end"/>
      </w:r>
      <w:r w:rsidRPr="004E53AD">
        <w:rPr>
          <w:rFonts w:ascii="Georgia" w:hAnsi="Georgia" w:cs="Arial"/>
        </w:rPr>
        <w:fldChar w:fldCharType="end"/>
      </w:r>
    </w:p>
    <w:p w14:paraId="4675784E" w14:textId="77777777" w:rsidR="00752C42" w:rsidRDefault="00752C42" w:rsidP="00752C42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Statement by India during the 43</w:t>
      </w:r>
      <w:r>
        <w:rPr>
          <w:rFonts w:ascii="Georgia" w:hAnsi="Georgia" w:cs="Arial"/>
          <w:b/>
          <w:bCs/>
          <w:color w:val="000000"/>
          <w:vertAlign w:val="superscript"/>
        </w:rPr>
        <w:t>rd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b/>
          <w:bCs/>
          <w:color w:val="000000"/>
          <w:vertAlign w:val="superscript"/>
        </w:rPr>
        <w:t xml:space="preserve"> </w:t>
      </w:r>
      <w:r>
        <w:rPr>
          <w:rFonts w:ascii="Georgia" w:hAnsi="Georgia" w:cs="Arial"/>
          <w:b/>
          <w:bCs/>
          <w:color w:val="000000"/>
        </w:rPr>
        <w:t xml:space="preserve">Session of the Universal Periodic Review Working Group Meeting </w:t>
      </w:r>
      <w:r>
        <w:rPr>
          <w:rFonts w:ascii="Georgia" w:hAnsi="Georgia"/>
          <w:b/>
          <w:bCs/>
          <w:color w:val="000000" w:themeColor="text1"/>
        </w:rPr>
        <w:t>(1</w:t>
      </w:r>
      <w:r>
        <w:rPr>
          <w:rFonts w:ascii="Georgia" w:hAnsi="Georgia"/>
          <w:b/>
          <w:bCs/>
          <w:color w:val="000000" w:themeColor="text1"/>
          <w:vertAlign w:val="superscript"/>
        </w:rPr>
        <w:t>st</w:t>
      </w:r>
      <w:r>
        <w:rPr>
          <w:rFonts w:ascii="Georgia" w:hAnsi="Georgia"/>
          <w:b/>
          <w:bCs/>
          <w:color w:val="000000" w:themeColor="text1"/>
        </w:rPr>
        <w:t xml:space="preserve"> – 12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May 2023)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b/>
          <w:bCs/>
          <w:color w:val="000000"/>
        </w:rPr>
        <w:br/>
        <w:t>4</w:t>
      </w:r>
      <w:r>
        <w:rPr>
          <w:rFonts w:ascii="Georgia" w:hAnsi="Georgia" w:cs="Arial"/>
          <w:b/>
          <w:bCs/>
          <w:color w:val="000000"/>
          <w:vertAlign w:val="superscript"/>
        </w:rPr>
        <w:t>th</w:t>
      </w:r>
      <w:r>
        <w:rPr>
          <w:rFonts w:ascii="Georgia" w:hAnsi="Georgia" w:cs="Arial"/>
          <w:b/>
          <w:bCs/>
          <w:color w:val="000000"/>
        </w:rPr>
        <w:t xml:space="preserve"> UPR of Mali Interactive Dialogue delivered by </w:t>
      </w:r>
    </w:p>
    <w:p w14:paraId="23951E35" w14:textId="22FBA4E8" w:rsidR="00752C42" w:rsidRDefault="00BB75D9" w:rsidP="00BB75D9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Mr. Pawankumar Badhe, Counsellor, </w:t>
      </w:r>
      <w:r w:rsidR="00752C42" w:rsidRPr="00DE2E18">
        <w:rPr>
          <w:rFonts w:ascii="Georgia" w:hAnsi="Georgia" w:cs="Arial"/>
          <w:b/>
          <w:bCs/>
          <w:color w:val="000000"/>
        </w:rPr>
        <w:t>Permanent Mission of India</w:t>
      </w:r>
    </w:p>
    <w:p w14:paraId="2AB490E0" w14:textId="77777777" w:rsidR="00752C42" w:rsidRDefault="00752C42" w:rsidP="00752C42">
      <w:pPr>
        <w:spacing w:line="276" w:lineRule="auto"/>
        <w:jc w:val="center"/>
        <w:rPr>
          <w:rFonts w:ascii="Georgia" w:eastAsia="Times New Roman" w:hAnsi="Georgia" w:cs="Arial"/>
          <w:b/>
          <w:bCs/>
        </w:rPr>
      </w:pPr>
    </w:p>
    <w:p w14:paraId="6C26AF00" w14:textId="77777777" w:rsidR="00752C42" w:rsidRDefault="00752C42" w:rsidP="00752C42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eastAsia="Times New Roman" w:hAnsi="Georgia" w:cs="Arial"/>
          <w:b/>
          <w:bCs/>
        </w:rPr>
        <w:t>[Geneva,</w:t>
      </w:r>
      <w:r>
        <w:rPr>
          <w:rFonts w:ascii="Georgia" w:hAnsi="Georgia"/>
          <w:b/>
          <w:bCs/>
          <w:color w:val="000000" w:themeColor="text1"/>
        </w:rPr>
        <w:t xml:space="preserve"> 2</w:t>
      </w:r>
      <w:r>
        <w:rPr>
          <w:rFonts w:ascii="Georgia" w:hAnsi="Georgia"/>
          <w:b/>
          <w:bCs/>
          <w:color w:val="000000" w:themeColor="text1"/>
          <w:vertAlign w:val="superscript"/>
        </w:rPr>
        <w:t>nd</w:t>
      </w:r>
      <w:r>
        <w:rPr>
          <w:rFonts w:ascii="Georgia" w:hAnsi="Georgia"/>
          <w:b/>
          <w:bCs/>
          <w:color w:val="000000" w:themeColor="text1"/>
        </w:rPr>
        <w:t xml:space="preserve"> May 2023</w:t>
      </w:r>
      <w:r>
        <w:rPr>
          <w:rFonts w:ascii="Georgia" w:eastAsia="Times New Roman" w:hAnsi="Georgia" w:cs="Arial"/>
          <w:b/>
          <w:bCs/>
        </w:rPr>
        <w:t>]</w:t>
      </w:r>
    </w:p>
    <w:p w14:paraId="231473BC" w14:textId="77777777" w:rsidR="00752C42" w:rsidRDefault="00752C42" w:rsidP="00752C42">
      <w:pPr>
        <w:jc w:val="center"/>
        <w:rPr>
          <w:rFonts w:ascii="Georgia" w:hAnsi="Georgia"/>
          <w:b/>
          <w:bCs/>
          <w:color w:val="000000" w:themeColor="text1"/>
        </w:rPr>
      </w:pPr>
    </w:p>
    <w:p w14:paraId="62A8B9F4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Mr. President,</w:t>
      </w:r>
    </w:p>
    <w:p w14:paraId="7DF2AA7E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61839058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India warmly welcomes the delegation of</w:t>
      </w:r>
      <w:r>
        <w:rPr>
          <w:rFonts w:ascii="Georgia" w:hAnsi="Georgia" w:cs="Open Sans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Georgia" w:hAnsi="Georgia" w:cs="Arial"/>
          <w:b/>
          <w:bCs/>
          <w:color w:val="000000" w:themeColor="text1"/>
          <w:lang w:val="en-IN"/>
        </w:rPr>
        <w:t>Mali</w:t>
      </w:r>
      <w:r>
        <w:rPr>
          <w:rFonts w:ascii="Georgia" w:hAnsi="Georgia" w:cs="Open Sans"/>
          <w:color w:val="000000"/>
          <w:bdr w:val="none" w:sz="0" w:space="0" w:color="auto" w:frame="1"/>
        </w:rPr>
        <w:t xml:space="preserve"> and thanks them for the comprehensive presentation.</w:t>
      </w:r>
    </w:p>
    <w:p w14:paraId="0F456174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73B85EAD" w14:textId="17777FBA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2.  We commend Mali’s efforts to promote and protect human rights since the last review in 2018 despite the severe socio-economic impact of the transition process and the COVID-19 pandemic. We note with appreciation Mali’s efforts to align its national legislations with human rights standards, strengthening of its National Human Rights Commission, and adoption of the National Policy on Gender.</w:t>
      </w:r>
    </w:p>
    <w:p w14:paraId="03151441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5AB6A966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 xml:space="preserve">3. In the spirit of dialogue and constructive cooperation, India recommends the following to </w:t>
      </w:r>
      <w:r>
        <w:rPr>
          <w:rFonts w:ascii="Georgia" w:hAnsi="Georgia" w:cs="Open Sans"/>
          <w:b/>
          <w:bCs/>
          <w:color w:val="000000"/>
          <w:bdr w:val="none" w:sz="0" w:space="0" w:color="auto" w:frame="1"/>
        </w:rPr>
        <w:t>Mali</w:t>
      </w:r>
      <w:r>
        <w:rPr>
          <w:rFonts w:ascii="Georgia" w:hAnsi="Georgia" w:cs="Open Sans"/>
          <w:color w:val="000000"/>
          <w:bdr w:val="none" w:sz="0" w:space="0" w:color="auto" w:frame="1"/>
        </w:rPr>
        <w:t>:</w:t>
      </w:r>
    </w:p>
    <w:p w14:paraId="2C8D9935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</w:p>
    <w:p w14:paraId="4F3B46FE" w14:textId="77777777" w:rsidR="00752C42" w:rsidRDefault="00752C42" w:rsidP="00752C42">
      <w:pPr>
        <w:pStyle w:val="ListParagraph"/>
        <w:numPr>
          <w:ilvl w:val="1"/>
          <w:numId w:val="1"/>
        </w:numPr>
        <w:rPr>
          <w:rFonts w:ascii="Georgia" w:eastAsia="Times New Roman" w:hAnsi="Georgia" w:cs="Open Sans"/>
          <w:color w:val="000000"/>
          <w:szCs w:val="24"/>
          <w:bdr w:val="none" w:sz="0" w:space="0" w:color="auto" w:frame="1"/>
        </w:rPr>
      </w:pPr>
      <w:r>
        <w:rPr>
          <w:rFonts w:ascii="Georgia" w:eastAsia="Times New Roman" w:hAnsi="Georgia" w:cs="Open Sans"/>
          <w:color w:val="000000"/>
          <w:szCs w:val="24"/>
          <w:bdr w:val="none" w:sz="0" w:space="0" w:color="auto" w:frame="1"/>
        </w:rPr>
        <w:t>Redouble its efforts towards combatting gender-based violence;</w:t>
      </w:r>
    </w:p>
    <w:p w14:paraId="301F55B7" w14:textId="77777777" w:rsidR="00752C42" w:rsidRDefault="00752C42" w:rsidP="00752C42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shd w:val="clear" w:color="auto" w:fill="FFFFFF"/>
        </w:rPr>
        <w:t>Consider further measures aimed at ensuring access to quality education for all children</w:t>
      </w:r>
      <w:r>
        <w:rPr>
          <w:rFonts w:ascii="Georgia" w:hAnsi="Georgia" w:cs="Open Sans"/>
          <w:color w:val="000000"/>
          <w:bdr w:val="none" w:sz="0" w:space="0" w:color="auto" w:frame="1"/>
        </w:rPr>
        <w:t>.</w:t>
      </w:r>
    </w:p>
    <w:p w14:paraId="3D282659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ind w:left="1440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</w:p>
    <w:p w14:paraId="4853E824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 xml:space="preserve">4. We wish </w:t>
      </w:r>
      <w:r>
        <w:rPr>
          <w:rFonts w:ascii="Georgia" w:hAnsi="Georgia" w:cs="Open Sans"/>
          <w:b/>
          <w:bCs/>
          <w:color w:val="000000"/>
          <w:bdr w:val="none" w:sz="0" w:space="0" w:color="auto" w:frame="1"/>
        </w:rPr>
        <w:t>Mali</w:t>
      </w:r>
      <w:r>
        <w:rPr>
          <w:rFonts w:ascii="Georgia" w:hAnsi="Georgia" w:cs="Open Sans"/>
          <w:color w:val="000000"/>
          <w:bdr w:val="none" w:sz="0" w:space="0" w:color="auto" w:frame="1"/>
        </w:rPr>
        <w:t xml:space="preserve"> all success for its review.</w:t>
      </w:r>
    </w:p>
    <w:p w14:paraId="55FD95AD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7C63FD90" w14:textId="77777777" w:rsidR="00752C42" w:rsidRDefault="00752C42" w:rsidP="00752C42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Thank you, Mr. President.</w:t>
      </w:r>
    </w:p>
    <w:p w14:paraId="230376D9" w14:textId="77777777" w:rsidR="00752C42" w:rsidRDefault="00752C42" w:rsidP="00752C42">
      <w:pPr>
        <w:rPr>
          <w:lang w:val="en-IN"/>
        </w:rPr>
      </w:pPr>
    </w:p>
    <w:p w14:paraId="56F32E49" w14:textId="77777777" w:rsidR="00752C42" w:rsidRDefault="00752C42" w:rsidP="00752C42">
      <w:pPr>
        <w:jc w:val="right"/>
      </w:pPr>
    </w:p>
    <w:p w14:paraId="4A437CFD" w14:textId="77777777" w:rsidR="00752C42" w:rsidRDefault="00752C42" w:rsidP="00752C42"/>
    <w:p w14:paraId="1A1EC0EB" w14:textId="77777777" w:rsidR="00752C42" w:rsidRDefault="00752C42" w:rsidP="00752C42"/>
    <w:p w14:paraId="2BAED1AE" w14:textId="77777777" w:rsidR="005A4409" w:rsidRPr="001D5592" w:rsidRDefault="005A4409">
      <w:pPr>
        <w:rPr>
          <w:rFonts w:ascii="Georgia" w:hAnsi="Georgia"/>
          <w:sz w:val="40"/>
          <w:szCs w:val="40"/>
        </w:rPr>
      </w:pPr>
    </w:p>
    <w:sectPr w:rsidR="005A4409" w:rsidRPr="001D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7E8A"/>
    <w:multiLevelType w:val="multilevel"/>
    <w:tmpl w:val="C204C7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33A22"/>
    <w:multiLevelType w:val="multilevel"/>
    <w:tmpl w:val="C204C7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97257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62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42"/>
    <w:rsid w:val="000B5010"/>
    <w:rsid w:val="000F6F31"/>
    <w:rsid w:val="001D5592"/>
    <w:rsid w:val="002B33C4"/>
    <w:rsid w:val="003B6673"/>
    <w:rsid w:val="005A4409"/>
    <w:rsid w:val="00752C42"/>
    <w:rsid w:val="00BB75D9"/>
    <w:rsid w:val="00E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0C20"/>
  <w15:chartTrackingRefBased/>
  <w15:docId w15:val="{02FFE2F4-619F-4CE4-9029-5002646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4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42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Normal"/>
    <w:rsid w:val="00752C4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PC2019/AppData/Local/Temp/msohtmlclip1/01/clip_image002.pn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6DE90-4EA1-498F-81A4-E52448C3AF3D}"/>
</file>

<file path=customXml/itemProps2.xml><?xml version="1.0" encoding="utf-8"?>
<ds:datastoreItem xmlns:ds="http://schemas.openxmlformats.org/officeDocument/2006/customXml" ds:itemID="{35869AC5-9A7D-4845-B626-C104EFAC4D2D}"/>
</file>

<file path=customXml/itemProps3.xml><?xml version="1.0" encoding="utf-8"?>
<ds:datastoreItem xmlns:ds="http://schemas.openxmlformats.org/officeDocument/2006/customXml" ds:itemID="{BBEE77D5-B44B-463F-A257-A6751E106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8</cp:revision>
  <cp:lastPrinted>2023-05-01T12:36:00Z</cp:lastPrinted>
  <dcterms:created xsi:type="dcterms:W3CDTF">2023-05-01T12:32:00Z</dcterms:created>
  <dcterms:modified xsi:type="dcterms:W3CDTF">2023-05-02T15:06:00Z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