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BD38B" w14:textId="77777777" w:rsidR="001B32B3" w:rsidRDefault="001B32B3" w:rsidP="00487EC9">
      <w:pPr>
        <w:pStyle w:val="Ttulo2"/>
      </w:pPr>
      <w:r w:rsidRPr="00A450EF">
        <w:rPr>
          <w:noProof/>
          <w:lang w:eastAsia="en-US"/>
        </w:rPr>
        <w:drawing>
          <wp:inline distT="0" distB="0" distL="0" distR="0" wp14:anchorId="4B0B8568" wp14:editId="1409C21F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C9049" w14:textId="6B4644BB" w:rsidR="00B3275D" w:rsidRPr="00F45714" w:rsidRDefault="001C29EF" w:rsidP="00487EC9">
      <w:pPr>
        <w:pStyle w:val="Ttulo2"/>
        <w:rPr>
          <w:rFonts w:asciiTheme="minorHAnsi" w:hAnsiTheme="minorHAnsi" w:cstheme="minorHAnsi"/>
          <w:color w:val="000000"/>
          <w:shd w:val="clear" w:color="auto" w:fill="FFFFFF"/>
        </w:rPr>
      </w:pPr>
      <w:r w:rsidRPr="00F45714">
        <w:t>Statement by</w:t>
      </w:r>
      <w:r w:rsidR="00405FE5" w:rsidRPr="00F45714">
        <w:t xml:space="preserve"> </w:t>
      </w:r>
      <w:r w:rsidR="00487EC9">
        <w:t>the</w:t>
      </w:r>
      <w:r w:rsidRPr="00F45714">
        <w:t xml:space="preserve"> </w:t>
      </w:r>
      <w:r w:rsidR="00405FE5" w:rsidRPr="00F45714">
        <w:t xml:space="preserve">Permanent </w:t>
      </w:r>
      <w:r w:rsidR="00487EC9">
        <w:t>Mission</w:t>
      </w:r>
      <w:r w:rsidR="00405FE5" w:rsidRPr="00F45714">
        <w:t xml:space="preserve"> of Brazil to the United </w:t>
      </w:r>
      <w:r w:rsidRPr="00F45714">
        <w:t xml:space="preserve">Nations in Geneva, during the </w:t>
      </w:r>
      <w:r w:rsidR="00F45714" w:rsidRPr="00F45714">
        <w:t xml:space="preserve">Universal Periodic Review of </w:t>
      </w:r>
      <w:r w:rsidR="00487EC9">
        <w:t>the Bahamas</w:t>
      </w:r>
      <w:r w:rsidR="00287D39" w:rsidRPr="00F4571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F45714" w:rsidRPr="00F45714">
        <w:rPr>
          <w:rFonts w:asciiTheme="minorHAnsi" w:hAnsiTheme="minorHAnsi" w:cstheme="minorHAnsi"/>
          <w:color w:val="000000"/>
          <w:shd w:val="clear" w:color="auto" w:fill="FFFFFF"/>
        </w:rPr>
        <w:t>–</w:t>
      </w:r>
      <w:r w:rsidR="00287D39" w:rsidRPr="00F4571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F45714" w:rsidRPr="00F45714">
        <w:rPr>
          <w:rFonts w:asciiTheme="minorHAnsi" w:hAnsiTheme="minorHAnsi" w:cstheme="minorHAnsi"/>
          <w:color w:val="000000"/>
          <w:shd w:val="clear" w:color="auto" w:fill="FFFFFF"/>
        </w:rPr>
        <w:t xml:space="preserve">May </w:t>
      </w:r>
      <w:r w:rsidR="00487EC9">
        <w:rPr>
          <w:rFonts w:asciiTheme="minorHAnsi" w:hAnsiTheme="minorHAnsi" w:cstheme="minorHAnsi"/>
          <w:color w:val="000000"/>
          <w:shd w:val="clear" w:color="auto" w:fill="FFFFFF"/>
        </w:rPr>
        <w:t>3</w:t>
      </w:r>
      <w:r w:rsidR="00487EC9" w:rsidRPr="00487EC9">
        <w:rPr>
          <w:rFonts w:asciiTheme="minorHAnsi" w:hAnsiTheme="minorHAnsi" w:cstheme="minorHAnsi"/>
          <w:color w:val="000000"/>
          <w:shd w:val="clear" w:color="auto" w:fill="FFFFFF"/>
          <w:vertAlign w:val="superscript"/>
        </w:rPr>
        <w:t>rd</w:t>
      </w:r>
      <w:r w:rsidR="00487EC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B3275D" w:rsidRPr="00F45714">
        <w:rPr>
          <w:rFonts w:asciiTheme="minorHAnsi" w:hAnsiTheme="minorHAnsi" w:cstheme="minorHAnsi"/>
          <w:color w:val="000000"/>
          <w:shd w:val="clear" w:color="auto" w:fill="FFFFFF"/>
        </w:rPr>
        <w:t>2023</w:t>
      </w:r>
    </w:p>
    <w:p w14:paraId="2D152B48" w14:textId="77777777" w:rsidR="00B3275D" w:rsidRDefault="00B3275D" w:rsidP="00B3275D">
      <w:pPr>
        <w:spacing w:before="120" w:after="240" w:line="360" w:lineRule="auto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  <w:lang w:val="pt-PT"/>
        </w:rPr>
      </w:pPr>
    </w:p>
    <w:p w14:paraId="29D84E27" w14:textId="39BB3FE3" w:rsidR="00487EC9" w:rsidRPr="00487EC9" w:rsidRDefault="00487EC9" w:rsidP="00487EC9">
      <w:pPr>
        <w:spacing w:before="120" w:after="24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487EC9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Brazil w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elcomes the Bahamas to the UPR.</w:t>
      </w:r>
    </w:p>
    <w:p w14:paraId="752ACC58" w14:textId="42566B40" w:rsidR="00487EC9" w:rsidRPr="00487EC9" w:rsidRDefault="00487EC9" w:rsidP="00487EC9">
      <w:pPr>
        <w:spacing w:before="120" w:after="24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W</w:t>
      </w:r>
      <w:r w:rsidRPr="00487EC9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e commend the progra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ms and policies carried out by The B</w:t>
      </w:r>
      <w:r w:rsidRPr="00487EC9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ahamas to eradicate poverty, with a particular focus on promoting food security.</w:t>
      </w:r>
    </w:p>
    <w:p w14:paraId="21858A64" w14:textId="490EC7F1" w:rsidR="00487EC9" w:rsidRPr="00487EC9" w:rsidRDefault="00487EC9" w:rsidP="00487EC9">
      <w:pPr>
        <w:spacing w:before="120" w:after="24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B</w:t>
      </w:r>
      <w:r w:rsidRPr="00487EC9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razil welc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omes the efforts undertaken by The B</w:t>
      </w:r>
      <w:r w:rsidRPr="00487EC9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ahamas concerning the inequality on citizenship transmission in the country, although it notes the lack of an unequivocal law allowing women to pass their nationality o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n to their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children on an equal footing with men.</w:t>
      </w:r>
    </w:p>
    <w:p w14:paraId="6F263B0C" w14:textId="7FB52D54" w:rsidR="00487EC9" w:rsidRPr="00487EC9" w:rsidRDefault="00487EC9" w:rsidP="00487EC9">
      <w:pPr>
        <w:spacing w:before="120" w:after="24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487EC9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With a construc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tive spirit, Brazil recommends:</w:t>
      </w:r>
    </w:p>
    <w:p w14:paraId="2510387A" w14:textId="10B2FF07" w:rsidR="00487EC9" w:rsidRPr="00487EC9" w:rsidRDefault="00487EC9" w:rsidP="00487EC9">
      <w:pPr>
        <w:spacing w:before="120" w:after="24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487EC9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1. To consider adopting national legislation for recognizing the refugee status and establishing procedu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res for refugee protection, and</w:t>
      </w:r>
    </w:p>
    <w:p w14:paraId="6EDE6FEF" w14:textId="4C2BAD8A" w:rsidR="00487EC9" w:rsidRPr="00487EC9" w:rsidRDefault="00487EC9" w:rsidP="00487EC9">
      <w:pPr>
        <w:spacing w:before="120" w:after="24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487EC9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lastRenderedPageBreak/>
        <w:t>2. To step up efforts for combatting and preventing domestic and gender-based violence, including by criminalizing marital rape in the Sex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ual Offences Act.</w:t>
      </w:r>
    </w:p>
    <w:p w14:paraId="510EAACA" w14:textId="462B1206" w:rsidR="00487EC9" w:rsidRPr="00487EC9" w:rsidRDefault="00487EC9" w:rsidP="00487EC9">
      <w:pPr>
        <w:spacing w:before="120" w:after="24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487EC9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Brazil reiterates its commitment to the regional and bilateral cooperation with The Bahamas, especially in light of the particular challenges the country faces as a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Small Island Developing State.</w:t>
      </w:r>
    </w:p>
    <w:p w14:paraId="2E05FD64" w14:textId="006DB87C" w:rsidR="00487EC9" w:rsidRPr="00487EC9" w:rsidRDefault="00487EC9" w:rsidP="00487EC9">
      <w:pPr>
        <w:spacing w:before="120" w:after="24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487EC9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Brazil wishes The Bahamas a successful r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eview.</w:t>
      </w:r>
    </w:p>
    <w:p w14:paraId="4E69C731" w14:textId="11AA08CC" w:rsidR="00F634C6" w:rsidRPr="00287D39" w:rsidRDefault="00487EC9" w:rsidP="00487EC9">
      <w:pPr>
        <w:spacing w:before="120" w:after="24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487EC9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Thank you.</w:t>
      </w:r>
      <w:r w:rsidRPr="00487EC9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</w:t>
      </w:r>
    </w:p>
    <w:sectPr w:rsidR="00F634C6" w:rsidRPr="00287D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pt-P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AD"/>
    <w:rsid w:val="000341F7"/>
    <w:rsid w:val="00163EB2"/>
    <w:rsid w:val="00170522"/>
    <w:rsid w:val="00192C34"/>
    <w:rsid w:val="001B32B3"/>
    <w:rsid w:val="001C29EF"/>
    <w:rsid w:val="00265E3B"/>
    <w:rsid w:val="00287D39"/>
    <w:rsid w:val="0030262A"/>
    <w:rsid w:val="003071C9"/>
    <w:rsid w:val="0037662E"/>
    <w:rsid w:val="003F13A5"/>
    <w:rsid w:val="00405FE5"/>
    <w:rsid w:val="0046222D"/>
    <w:rsid w:val="00487EC9"/>
    <w:rsid w:val="004C2B86"/>
    <w:rsid w:val="00564389"/>
    <w:rsid w:val="00584B7E"/>
    <w:rsid w:val="00646955"/>
    <w:rsid w:val="00662721"/>
    <w:rsid w:val="00791295"/>
    <w:rsid w:val="007C318A"/>
    <w:rsid w:val="00813EF9"/>
    <w:rsid w:val="00824C4A"/>
    <w:rsid w:val="00845E75"/>
    <w:rsid w:val="00A63558"/>
    <w:rsid w:val="00B3275D"/>
    <w:rsid w:val="00B7301B"/>
    <w:rsid w:val="00BA2FC7"/>
    <w:rsid w:val="00BA3BA7"/>
    <w:rsid w:val="00C23377"/>
    <w:rsid w:val="00CA7268"/>
    <w:rsid w:val="00CB3A8F"/>
    <w:rsid w:val="00CE517A"/>
    <w:rsid w:val="00D678B5"/>
    <w:rsid w:val="00D816AD"/>
    <w:rsid w:val="00DD5CEF"/>
    <w:rsid w:val="00DF21DC"/>
    <w:rsid w:val="00E314FD"/>
    <w:rsid w:val="00EA2B16"/>
    <w:rsid w:val="00EB551B"/>
    <w:rsid w:val="00F45714"/>
    <w:rsid w:val="00F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37287"/>
  <w15:chartTrackingRefBased/>
  <w15:docId w15:val="{064D42BC-5C9D-4DB0-9824-C08DE3AA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2B3"/>
    <w:rPr>
      <w:rFonts w:eastAsiaTheme="minorEastAsia"/>
      <w:lang w:val="en-US" w:eastAsia="ja-JP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487EC9"/>
    <w:pPr>
      <w:keepNext/>
      <w:keepLines/>
      <w:widowControl w:val="0"/>
      <w:spacing w:after="0" w:line="360" w:lineRule="auto"/>
      <w:ind w:left="-90" w:right="-406"/>
      <w:jc w:val="center"/>
      <w:outlineLvl w:val="1"/>
    </w:pPr>
    <w:rPr>
      <w:rFonts w:ascii="Calibri" w:eastAsiaTheme="majorEastAsia" w:hAnsi="Calibri" w:cs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87EC9"/>
    <w:rPr>
      <w:rFonts w:ascii="Calibri" w:eastAsiaTheme="majorEastAsia" w:hAnsi="Calibri" w:cs="Calibri"/>
      <w:b/>
      <w:bCs/>
      <w:sz w:val="28"/>
      <w:szCs w:val="28"/>
      <w:lang w:val="en-US"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3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18A"/>
    <w:rPr>
      <w:rFonts w:ascii="Segoe UI" w:eastAsiaTheme="minorEastAsia" w:hAnsi="Segoe UI" w:cs="Segoe UI"/>
      <w:sz w:val="18"/>
      <w:szCs w:val="18"/>
      <w:lang w:val="en-US" w:eastAsia="ja-JP"/>
    </w:rPr>
  </w:style>
  <w:style w:type="paragraph" w:styleId="Reviso">
    <w:name w:val="Revision"/>
    <w:hidden/>
    <w:uiPriority w:val="99"/>
    <w:semiHidden/>
    <w:rsid w:val="00D678B5"/>
    <w:pPr>
      <w:spacing w:after="0" w:line="240" w:lineRule="auto"/>
    </w:pPr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074902-C09A-4DD9-8D08-516B15DFC457}"/>
</file>

<file path=customXml/itemProps2.xml><?xml version="1.0" encoding="utf-8"?>
<ds:datastoreItem xmlns:ds="http://schemas.openxmlformats.org/officeDocument/2006/customXml" ds:itemID="{9F39A50E-36C7-4F29-A446-6DD2FC3505CA}"/>
</file>

<file path=customXml/itemProps3.xml><?xml version="1.0" encoding="utf-8"?>
<ds:datastoreItem xmlns:ds="http://schemas.openxmlformats.org/officeDocument/2006/customXml" ds:itemID="{20E19CC5-4756-4FD1-8A80-3DB5FD03A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Melchert Saguas Presas</dc:creator>
  <cp:keywords/>
  <dc:description/>
  <cp:lastModifiedBy>Wallace Medeiros de Melo Alves</cp:lastModifiedBy>
  <cp:revision>2</cp:revision>
  <cp:lastPrinted>2023-03-03T10:45:00Z</cp:lastPrinted>
  <dcterms:created xsi:type="dcterms:W3CDTF">2023-05-01T08:06:00Z</dcterms:created>
  <dcterms:modified xsi:type="dcterms:W3CDTF">2023-05-01T08:06:00Z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