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5468" w14:textId="77777777" w:rsidR="002E7791" w:rsidRPr="002E7791" w:rsidRDefault="002E7791" w:rsidP="002E7791">
      <w:pPr>
        <w:rPr>
          <w:rFonts w:ascii="Arial Narrow" w:hAnsi="Arial Narrow"/>
          <w:b/>
          <w:bCs/>
          <w:sz w:val="40"/>
          <w:szCs w:val="40"/>
        </w:rPr>
      </w:pPr>
      <w:bookmarkStart w:id="0" w:name="_Hlk134456815"/>
      <w:r w:rsidRPr="002E7791">
        <w:rPr>
          <w:rFonts w:ascii="Arial Narrow" w:hAnsi="Arial Narrow"/>
          <w:b/>
          <w:bCs/>
          <w:sz w:val="40"/>
          <w:szCs w:val="40"/>
        </w:rPr>
        <w:t>Monsieur le Président,</w:t>
      </w:r>
    </w:p>
    <w:p w14:paraId="794B0261" w14:textId="77777777" w:rsidR="002E7791" w:rsidRPr="002E7791" w:rsidRDefault="002E7791" w:rsidP="002E7791">
      <w:pPr>
        <w:rPr>
          <w:rFonts w:ascii="Arial Narrow" w:hAnsi="Arial Narrow"/>
          <w:b/>
          <w:bCs/>
          <w:sz w:val="40"/>
          <w:szCs w:val="40"/>
        </w:rPr>
      </w:pPr>
      <w:r w:rsidRPr="002E7791">
        <w:rPr>
          <w:rFonts w:ascii="Arial Narrow" w:hAnsi="Arial Narrow"/>
          <w:b/>
          <w:bCs/>
          <w:sz w:val="40"/>
          <w:szCs w:val="40"/>
        </w:rPr>
        <w:t>Distingués représentants,</w:t>
      </w:r>
    </w:p>
    <w:p w14:paraId="4DA732F5" w14:textId="77777777" w:rsidR="002E7791" w:rsidRPr="002E7791" w:rsidRDefault="002E7791" w:rsidP="002E7791">
      <w:pPr>
        <w:rPr>
          <w:rFonts w:ascii="Arial Narrow" w:hAnsi="Arial Narrow"/>
          <w:b/>
          <w:bCs/>
          <w:sz w:val="40"/>
          <w:szCs w:val="40"/>
        </w:rPr>
      </w:pPr>
      <w:r w:rsidRPr="002E7791">
        <w:rPr>
          <w:rFonts w:ascii="Arial Narrow" w:hAnsi="Arial Narrow"/>
          <w:b/>
          <w:bCs/>
          <w:sz w:val="40"/>
          <w:szCs w:val="40"/>
        </w:rPr>
        <w:t>Mesdames et Messieurs,</w:t>
      </w:r>
    </w:p>
    <w:p w14:paraId="225AB440" w14:textId="77777777" w:rsidR="002E7791" w:rsidRPr="002E7791" w:rsidRDefault="002E7791" w:rsidP="002E7791">
      <w:pPr>
        <w:rPr>
          <w:rFonts w:ascii="Arial Narrow" w:hAnsi="Arial Narrow"/>
          <w:b/>
          <w:bCs/>
          <w:sz w:val="28"/>
          <w:szCs w:val="28"/>
        </w:rPr>
      </w:pPr>
    </w:p>
    <w:p w14:paraId="0CC1CD86" w14:textId="77777777" w:rsidR="002E7791" w:rsidRPr="00482A70" w:rsidRDefault="002E7791" w:rsidP="002E7791">
      <w:pPr>
        <w:jc w:val="both"/>
        <w:rPr>
          <w:rFonts w:ascii="Arial Narrow" w:hAnsi="Arial Narrow"/>
          <w:sz w:val="40"/>
          <w:szCs w:val="40"/>
        </w:rPr>
      </w:pPr>
      <w:r w:rsidRPr="002E7791">
        <w:rPr>
          <w:rFonts w:ascii="Arial Narrow" w:hAnsi="Arial Narrow"/>
          <w:sz w:val="40"/>
          <w:szCs w:val="40"/>
        </w:rPr>
        <w:t>Nous remercions toutes les délégations pour leur participation constructive aux discussions au sein du Groupe de travail de l’Examen périodique universel sur le Burundi, et leurs diverses contributions ont retenu toute notre attention.</w:t>
      </w:r>
    </w:p>
    <w:p w14:paraId="02FC5F57" w14:textId="77777777" w:rsidR="002E7791" w:rsidRPr="002E7791" w:rsidRDefault="002E7791" w:rsidP="002E7791">
      <w:pPr>
        <w:jc w:val="both"/>
        <w:rPr>
          <w:rFonts w:ascii="Arial Narrow" w:hAnsi="Arial Narrow"/>
          <w:sz w:val="16"/>
          <w:szCs w:val="16"/>
        </w:rPr>
      </w:pPr>
    </w:p>
    <w:p w14:paraId="01F65218" w14:textId="77777777" w:rsidR="002E7791" w:rsidRPr="00482A70" w:rsidRDefault="002E7791" w:rsidP="002E7791">
      <w:pPr>
        <w:jc w:val="both"/>
        <w:rPr>
          <w:rFonts w:ascii="Arial Narrow" w:hAnsi="Arial Narrow"/>
          <w:sz w:val="40"/>
          <w:szCs w:val="40"/>
        </w:rPr>
      </w:pPr>
      <w:r w:rsidRPr="002E7791">
        <w:rPr>
          <w:rFonts w:ascii="Arial Narrow" w:hAnsi="Arial Narrow"/>
          <w:sz w:val="40"/>
          <w:szCs w:val="40"/>
        </w:rPr>
        <w:t xml:space="preserve">Notre gratitude est également adressée aux Pays membres de la Troïka dont l’Argentine, le Bangladesh et le Sénégal, pour leur engagement et le travail fourni en vue de soumettre ce rapport qui nous est aujourd’hui présenté. </w:t>
      </w:r>
    </w:p>
    <w:p w14:paraId="4FBBA312" w14:textId="77777777" w:rsidR="002E7791" w:rsidRPr="002E7791" w:rsidRDefault="002E7791" w:rsidP="002E7791">
      <w:pPr>
        <w:jc w:val="both"/>
        <w:rPr>
          <w:rFonts w:ascii="Arial Narrow" w:hAnsi="Arial Narrow"/>
          <w:sz w:val="14"/>
          <w:szCs w:val="14"/>
        </w:rPr>
      </w:pPr>
    </w:p>
    <w:p w14:paraId="61B80FF9" w14:textId="77777777" w:rsidR="002E7791" w:rsidRPr="00482A70" w:rsidRDefault="002E7791" w:rsidP="002E7791">
      <w:pPr>
        <w:jc w:val="both"/>
        <w:rPr>
          <w:rFonts w:ascii="Arial Narrow" w:hAnsi="Arial Narrow"/>
          <w:sz w:val="40"/>
          <w:szCs w:val="40"/>
        </w:rPr>
      </w:pPr>
      <w:r w:rsidRPr="002E7791">
        <w:rPr>
          <w:rFonts w:ascii="Arial Narrow" w:hAnsi="Arial Narrow"/>
          <w:sz w:val="40"/>
          <w:szCs w:val="40"/>
        </w:rPr>
        <w:t>Nous tenons tout autant à remercier le Secrétariat de l’Examen périodique universel pour son excellente collaboration tout au long de ce processus.</w:t>
      </w:r>
    </w:p>
    <w:p w14:paraId="7F49D9DA" w14:textId="77777777" w:rsidR="002E7791" w:rsidRPr="002E7791" w:rsidRDefault="002E7791" w:rsidP="002E7791">
      <w:pPr>
        <w:jc w:val="both"/>
        <w:rPr>
          <w:rFonts w:ascii="Arial Narrow" w:hAnsi="Arial Narrow"/>
          <w:sz w:val="14"/>
          <w:szCs w:val="14"/>
        </w:rPr>
      </w:pPr>
    </w:p>
    <w:p w14:paraId="6D49B892" w14:textId="77777777" w:rsidR="002E7791" w:rsidRPr="00482A70" w:rsidRDefault="002E7791" w:rsidP="002E7791">
      <w:pPr>
        <w:jc w:val="both"/>
        <w:rPr>
          <w:rFonts w:ascii="Arial Narrow" w:hAnsi="Arial Narrow"/>
          <w:sz w:val="40"/>
          <w:szCs w:val="40"/>
        </w:rPr>
      </w:pPr>
      <w:r w:rsidRPr="002E7791">
        <w:rPr>
          <w:rFonts w:ascii="Arial Narrow" w:hAnsi="Arial Narrow"/>
          <w:sz w:val="40"/>
          <w:szCs w:val="40"/>
        </w:rPr>
        <w:t xml:space="preserve">A l’issu de son examen, le Burundi a reçu au total 287 recommandations, et comme à l’accoutumée, vont faire objet d’analyse approfondie et minutieuse dans le cadre d’une concertation interministérielle. </w:t>
      </w:r>
    </w:p>
    <w:p w14:paraId="1F511A49" w14:textId="77777777" w:rsidR="002E7791" w:rsidRPr="002E7791" w:rsidRDefault="002E7791" w:rsidP="002E7791">
      <w:pPr>
        <w:jc w:val="both"/>
        <w:rPr>
          <w:rFonts w:ascii="Arial Narrow" w:hAnsi="Arial Narrow"/>
          <w:sz w:val="14"/>
          <w:szCs w:val="14"/>
        </w:rPr>
      </w:pPr>
    </w:p>
    <w:p w14:paraId="403AA636" w14:textId="77777777" w:rsidR="002E7791" w:rsidRPr="00482A70" w:rsidRDefault="002E7791" w:rsidP="002E7791">
      <w:pPr>
        <w:jc w:val="both"/>
        <w:rPr>
          <w:rFonts w:ascii="Arial Narrow" w:hAnsi="Arial Narrow"/>
          <w:sz w:val="40"/>
          <w:szCs w:val="40"/>
        </w:rPr>
      </w:pPr>
      <w:r w:rsidRPr="002E7791">
        <w:rPr>
          <w:rFonts w:ascii="Arial Narrow" w:hAnsi="Arial Narrow"/>
          <w:sz w:val="40"/>
          <w:szCs w:val="40"/>
        </w:rPr>
        <w:t>A cet égard, le Conseil se verra informé de sa position sur l’une ou l’autre recommandation lors de la 54</w:t>
      </w:r>
      <w:r w:rsidRPr="002E7791">
        <w:rPr>
          <w:rFonts w:ascii="Arial Narrow" w:hAnsi="Arial Narrow"/>
          <w:sz w:val="40"/>
          <w:szCs w:val="40"/>
          <w:vertAlign w:val="superscript"/>
        </w:rPr>
        <w:t>ème</w:t>
      </w:r>
      <w:r w:rsidRPr="002E7791">
        <w:rPr>
          <w:rFonts w:ascii="Arial Narrow" w:hAnsi="Arial Narrow"/>
          <w:sz w:val="40"/>
          <w:szCs w:val="40"/>
        </w:rPr>
        <w:t xml:space="preserve"> session ordinaire prévue en septembre 2023.</w:t>
      </w:r>
    </w:p>
    <w:p w14:paraId="561C184B" w14:textId="77777777" w:rsidR="002E7791" w:rsidRPr="002E7791" w:rsidRDefault="002E7791" w:rsidP="002E7791">
      <w:pPr>
        <w:jc w:val="both"/>
        <w:rPr>
          <w:rFonts w:ascii="Arial Narrow" w:hAnsi="Arial Narrow"/>
          <w:sz w:val="14"/>
          <w:szCs w:val="14"/>
        </w:rPr>
      </w:pPr>
    </w:p>
    <w:p w14:paraId="2507321F" w14:textId="77777777" w:rsidR="002E7791" w:rsidRDefault="002E7791" w:rsidP="002E7791">
      <w:pPr>
        <w:jc w:val="both"/>
        <w:rPr>
          <w:rFonts w:ascii="Arial Narrow" w:hAnsi="Arial Narrow"/>
          <w:sz w:val="40"/>
          <w:szCs w:val="40"/>
        </w:rPr>
      </w:pPr>
      <w:r w:rsidRPr="002E7791">
        <w:rPr>
          <w:rFonts w:ascii="Arial Narrow" w:hAnsi="Arial Narrow"/>
          <w:sz w:val="40"/>
          <w:szCs w:val="40"/>
        </w:rPr>
        <w:t>Le Burundi tient à réaffirmer l’importance de ce mécanisme de l’Examen périodique universel qui permet aux Etats de s’enrichir mutuellement, dans le respect et sur un même pied d’égalité ; et ainsi contribuer à la protection et à la promotion des droits humains.</w:t>
      </w:r>
    </w:p>
    <w:p w14:paraId="3D30277F" w14:textId="77777777" w:rsidR="00482A70" w:rsidRPr="002E7791" w:rsidRDefault="00482A70" w:rsidP="002E7791">
      <w:pPr>
        <w:jc w:val="both"/>
        <w:rPr>
          <w:rFonts w:ascii="Arial Narrow" w:hAnsi="Arial Narrow"/>
          <w:sz w:val="40"/>
          <w:szCs w:val="40"/>
        </w:rPr>
      </w:pPr>
    </w:p>
    <w:p w14:paraId="36B42033" w14:textId="77777777" w:rsidR="002E7791" w:rsidRPr="002E7791" w:rsidRDefault="002E7791" w:rsidP="00482A70">
      <w:pPr>
        <w:ind w:left="1416" w:firstLine="708"/>
        <w:rPr>
          <w:rFonts w:ascii="Arial Narrow" w:hAnsi="Arial Narrow"/>
          <w:b/>
          <w:bCs/>
          <w:sz w:val="40"/>
          <w:szCs w:val="40"/>
          <w:lang w:val="fr-CH"/>
        </w:rPr>
      </w:pPr>
      <w:r w:rsidRPr="002E7791">
        <w:rPr>
          <w:rFonts w:ascii="Arial Narrow" w:hAnsi="Arial Narrow"/>
          <w:b/>
          <w:bCs/>
          <w:sz w:val="40"/>
          <w:szCs w:val="40"/>
        </w:rPr>
        <w:t>Je vous remercie M. le Président.</w:t>
      </w:r>
    </w:p>
    <w:bookmarkEnd w:id="0"/>
    <w:p w14:paraId="0D9C8973" w14:textId="77777777" w:rsidR="009402C9" w:rsidRPr="004E5C12" w:rsidRDefault="009402C9">
      <w:pPr>
        <w:rPr>
          <w:lang w:val="fr-CH"/>
        </w:rPr>
      </w:pPr>
    </w:p>
    <w:sectPr w:rsidR="009402C9" w:rsidRPr="004E5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0B"/>
    <w:rsid w:val="002E7791"/>
    <w:rsid w:val="00482A70"/>
    <w:rsid w:val="004E5C12"/>
    <w:rsid w:val="00515F0B"/>
    <w:rsid w:val="009402C9"/>
    <w:rsid w:val="00980304"/>
    <w:rsid w:val="00CA1C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AF36"/>
  <w15:chartTrackingRefBased/>
  <w15:docId w15:val="{E446236C-064E-49E1-BA2A-7D049889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kern w:val="0"/>
      <w:sz w:val="24"/>
      <w:szCs w:val="24"/>
      <w:lang w:val="fr-FR" w:eastAsia="fr-FR"/>
      <w14:ligatures w14:val="none"/>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387F3-EF87-48F9-9AF2-77CAD38E40CD}"/>
</file>

<file path=customXml/itemProps2.xml><?xml version="1.0" encoding="utf-8"?>
<ds:datastoreItem xmlns:ds="http://schemas.openxmlformats.org/officeDocument/2006/customXml" ds:itemID="{B62A283C-6230-4FAD-B2C4-1F99DE68292E}"/>
</file>

<file path=customXml/itemProps3.xml><?xml version="1.0" encoding="utf-8"?>
<ds:datastoreItem xmlns:ds="http://schemas.openxmlformats.org/officeDocument/2006/customXml" ds:itemID="{BF28DC92-1EF8-47CA-843D-4A26A59BA8BF}"/>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1137</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4</cp:revision>
  <dcterms:created xsi:type="dcterms:W3CDTF">2023-05-08T14:46:00Z</dcterms:created>
  <dcterms:modified xsi:type="dcterms:W3CDTF">2023-05-10T13:08:00Z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