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22BE0F" w14:textId="77777777" w:rsidR="002806E3" w:rsidRDefault="002806E3" w:rsidP="002806E3">
      <w:pPr>
        <w:overflowPunct/>
        <w:autoSpaceDE/>
        <w:autoSpaceDN/>
        <w:adjustRightInd/>
        <w:spacing w:line="256" w:lineRule="auto"/>
        <w:ind w:left="567" w:right="991"/>
        <w:jc w:val="center"/>
        <w:rPr>
          <w:rFonts w:ascii="Book Antiqua" w:eastAsiaTheme="minorHAnsi" w:hAnsi="Book Antiqua"/>
          <w:b/>
          <w:noProof w:val="0"/>
          <w:sz w:val="8"/>
          <w:szCs w:val="8"/>
          <w:lang w:val="fr-CH"/>
        </w:rPr>
      </w:pPr>
    </w:p>
    <w:p w14:paraId="3601C3E9" w14:textId="77777777" w:rsidR="005F0B89" w:rsidRPr="00440144" w:rsidRDefault="005F0B89" w:rsidP="005F0B89">
      <w:pPr>
        <w:spacing w:line="252" w:lineRule="auto"/>
        <w:ind w:left="567" w:right="991"/>
        <w:jc w:val="center"/>
        <w:rPr>
          <w:rFonts w:ascii="Book Antiqua" w:hAnsi="Book Antiqua"/>
          <w:b/>
          <w:sz w:val="24"/>
          <w:szCs w:val="24"/>
          <w:u w:val="single"/>
          <w:lang w:val="fr-CH"/>
        </w:rPr>
      </w:pPr>
    </w:p>
    <w:p w14:paraId="7CE879C3" w14:textId="7F07ADF4" w:rsidR="005F0B89" w:rsidRPr="00725AE7" w:rsidRDefault="005F0B89" w:rsidP="002C2103">
      <w:pPr>
        <w:spacing w:line="252" w:lineRule="auto"/>
        <w:ind w:left="567" w:right="991"/>
        <w:jc w:val="center"/>
        <w:rPr>
          <w:rFonts w:ascii="Arial" w:hAnsi="Arial" w:cs="Arial"/>
          <w:b/>
          <w:sz w:val="28"/>
          <w:szCs w:val="28"/>
          <w:lang w:val="fr-CH"/>
        </w:rPr>
      </w:pPr>
      <w:r w:rsidRPr="00725AE7">
        <w:rPr>
          <w:rFonts w:ascii="Arial" w:hAnsi="Arial" w:cs="Arial"/>
          <w:b/>
          <w:sz w:val="28"/>
          <w:szCs w:val="28"/>
          <w:lang w:val="fr-CH"/>
        </w:rPr>
        <w:t xml:space="preserve">DECLARATION DE LA REPUBLIQUE DU TCHAD </w:t>
      </w:r>
    </w:p>
    <w:p w14:paraId="35B1F09B" w14:textId="31DE4E10" w:rsidR="005F0B89" w:rsidRPr="00725AE7" w:rsidRDefault="005F0B89" w:rsidP="002C2103">
      <w:pPr>
        <w:spacing w:line="252" w:lineRule="auto"/>
        <w:ind w:left="567" w:right="991"/>
        <w:jc w:val="center"/>
        <w:rPr>
          <w:rFonts w:ascii="Arial" w:hAnsi="Arial" w:cs="Arial"/>
          <w:b/>
          <w:sz w:val="28"/>
          <w:szCs w:val="28"/>
          <w:lang w:val="fr-CH" w:eastAsia="fr-FR"/>
        </w:rPr>
      </w:pPr>
      <w:r w:rsidRPr="00725AE7">
        <w:rPr>
          <w:rFonts w:ascii="Arial" w:hAnsi="Arial" w:cs="Arial"/>
          <w:b/>
          <w:sz w:val="28"/>
          <w:szCs w:val="28"/>
          <w:lang w:val="fr-CH"/>
        </w:rPr>
        <w:t xml:space="preserve">A L’OCCASION DE LA </w:t>
      </w:r>
      <w:r w:rsidR="00FF4D5B" w:rsidRPr="00725AE7">
        <w:rPr>
          <w:rFonts w:ascii="Arial" w:hAnsi="Arial" w:cs="Arial"/>
          <w:b/>
          <w:sz w:val="28"/>
          <w:szCs w:val="28"/>
          <w:lang w:val="fr-CH" w:eastAsia="fr-FR"/>
        </w:rPr>
        <w:t>42</w:t>
      </w:r>
      <w:r w:rsidRPr="00725AE7">
        <w:rPr>
          <w:rFonts w:ascii="Arial" w:hAnsi="Arial" w:cs="Arial"/>
          <w:b/>
          <w:sz w:val="28"/>
          <w:szCs w:val="28"/>
          <w:vertAlign w:val="superscript"/>
          <w:lang w:val="fr-CH" w:eastAsia="fr-FR"/>
        </w:rPr>
        <w:t>ème</w:t>
      </w:r>
      <w:r w:rsidRPr="00725AE7">
        <w:rPr>
          <w:rFonts w:ascii="Arial" w:hAnsi="Arial" w:cs="Arial"/>
          <w:b/>
          <w:sz w:val="28"/>
          <w:szCs w:val="28"/>
          <w:lang w:val="fr-CH" w:eastAsia="fr-FR"/>
        </w:rPr>
        <w:t xml:space="preserve"> SESSION DE L’EXAMEN PERIODIQUE UNIVERSEL DE LA REPUBLIQUE DU</w:t>
      </w:r>
      <w:r w:rsidR="00FF4D5B" w:rsidRPr="00725AE7">
        <w:rPr>
          <w:rFonts w:ascii="Arial" w:hAnsi="Arial" w:cs="Arial"/>
          <w:b/>
          <w:sz w:val="28"/>
          <w:szCs w:val="28"/>
          <w:lang w:val="fr-CH" w:eastAsia="fr-FR"/>
        </w:rPr>
        <w:t xml:space="preserve"> </w:t>
      </w:r>
      <w:r w:rsidR="00725AE7" w:rsidRPr="00725AE7">
        <w:rPr>
          <w:rFonts w:ascii="Arial" w:hAnsi="Arial" w:cs="Arial"/>
          <w:b/>
          <w:sz w:val="28"/>
          <w:szCs w:val="28"/>
          <w:lang w:val="fr-CH" w:eastAsia="fr-FR"/>
        </w:rPr>
        <w:t>BENIN</w:t>
      </w:r>
    </w:p>
    <w:p w14:paraId="0E3F2DC1" w14:textId="15225889" w:rsidR="00725AE7" w:rsidRPr="00725AE7" w:rsidRDefault="005F0B89" w:rsidP="00725AE7">
      <w:pPr>
        <w:spacing w:before="120"/>
        <w:ind w:left="567" w:right="992"/>
        <w:jc w:val="center"/>
        <w:rPr>
          <w:rFonts w:ascii="Arial" w:hAnsi="Arial" w:cs="Arial"/>
          <w:sz w:val="28"/>
          <w:szCs w:val="28"/>
          <w:highlight w:val="yellow"/>
          <w:lang w:val="fr-CH"/>
        </w:rPr>
      </w:pPr>
      <w:r w:rsidRPr="00725AE7">
        <w:rPr>
          <w:rFonts w:ascii="Arial" w:hAnsi="Arial" w:cs="Arial"/>
          <w:b/>
          <w:bCs/>
          <w:sz w:val="28"/>
          <w:szCs w:val="28"/>
          <w:lang w:val="fr-CH" w:eastAsia="fr-FR"/>
        </w:rPr>
        <w:t xml:space="preserve">Genève, le </w:t>
      </w:r>
      <w:r w:rsidR="00725AE7" w:rsidRPr="0064471B">
        <w:rPr>
          <w:rFonts w:ascii="Arial" w:hAnsi="Arial" w:cs="Arial"/>
          <w:b/>
          <w:sz w:val="28"/>
          <w:szCs w:val="28"/>
          <w:lang w:val="fr-CH"/>
        </w:rPr>
        <w:t>26 JANVIER 2023</w:t>
      </w:r>
    </w:p>
    <w:p w14:paraId="768F6E91" w14:textId="1F0CCD8E" w:rsidR="002C2103" w:rsidRDefault="002C2103" w:rsidP="002C2103">
      <w:pPr>
        <w:ind w:left="567" w:right="992"/>
        <w:jc w:val="center"/>
        <w:rPr>
          <w:rFonts w:ascii="Arial" w:hAnsi="Arial" w:cs="Arial"/>
          <w:b/>
          <w:bCs/>
          <w:sz w:val="28"/>
          <w:szCs w:val="28"/>
          <w:lang w:val="fr-CH" w:eastAsia="fr-FR"/>
        </w:rPr>
      </w:pPr>
    </w:p>
    <w:p w14:paraId="5D0736FE" w14:textId="77777777" w:rsidR="0092638A" w:rsidRPr="00C75916" w:rsidRDefault="0092638A" w:rsidP="002C2103">
      <w:pPr>
        <w:ind w:left="567" w:right="992"/>
        <w:jc w:val="center"/>
        <w:rPr>
          <w:rFonts w:ascii="Arial" w:hAnsi="Arial" w:cs="Arial"/>
          <w:b/>
          <w:bCs/>
          <w:sz w:val="28"/>
          <w:szCs w:val="28"/>
          <w:lang w:val="fr-CH" w:eastAsia="fr-FR"/>
        </w:rPr>
      </w:pPr>
    </w:p>
    <w:p w14:paraId="0C37C152" w14:textId="77777777" w:rsidR="00FF4D5B" w:rsidRDefault="00FF4D5B" w:rsidP="00FF4D5B">
      <w:pPr>
        <w:ind w:right="991"/>
        <w:rPr>
          <w:rFonts w:ascii="Arial" w:hAnsi="Arial" w:cs="Arial"/>
          <w:b/>
          <w:sz w:val="28"/>
          <w:szCs w:val="28"/>
          <w:lang w:val="fr-CH"/>
        </w:rPr>
      </w:pPr>
      <w:bookmarkStart w:id="0" w:name="_GoBack"/>
      <w:bookmarkEnd w:id="0"/>
    </w:p>
    <w:p w14:paraId="6A7B26EC" w14:textId="57E82BA6" w:rsidR="005F0B89" w:rsidRPr="00E25568" w:rsidRDefault="00FF4D5B" w:rsidP="006F23D6">
      <w:pPr>
        <w:ind w:left="567" w:right="991"/>
        <w:rPr>
          <w:rFonts w:ascii="Arial" w:hAnsi="Arial" w:cs="Arial"/>
          <w:sz w:val="28"/>
          <w:szCs w:val="28"/>
          <w:lang w:val="fr-CH"/>
        </w:rPr>
      </w:pPr>
      <w:r w:rsidRPr="00E25568">
        <w:rPr>
          <w:rFonts w:ascii="Arial" w:hAnsi="Arial" w:cs="Arial"/>
          <w:sz w:val="28"/>
          <w:szCs w:val="28"/>
          <w:lang w:val="fr-CH"/>
        </w:rPr>
        <w:t>M</w:t>
      </w:r>
      <w:r w:rsidR="00E25568" w:rsidRPr="00E25568">
        <w:rPr>
          <w:rFonts w:ascii="Arial" w:hAnsi="Arial" w:cs="Arial"/>
          <w:sz w:val="28"/>
          <w:szCs w:val="28"/>
          <w:lang w:val="fr-CH"/>
        </w:rPr>
        <w:t>adame la Vice-</w:t>
      </w:r>
      <w:r w:rsidRPr="00E25568">
        <w:rPr>
          <w:rFonts w:ascii="Arial" w:hAnsi="Arial" w:cs="Arial"/>
          <w:sz w:val="28"/>
          <w:szCs w:val="28"/>
          <w:lang w:val="fr-CH"/>
        </w:rPr>
        <w:t>Président</w:t>
      </w:r>
      <w:r w:rsidR="00E25568" w:rsidRPr="00E25568">
        <w:rPr>
          <w:rFonts w:ascii="Arial" w:hAnsi="Arial" w:cs="Arial"/>
          <w:sz w:val="28"/>
          <w:szCs w:val="28"/>
          <w:lang w:val="fr-CH"/>
        </w:rPr>
        <w:t>e</w:t>
      </w:r>
      <w:r w:rsidR="005F0B89" w:rsidRPr="00E25568">
        <w:rPr>
          <w:rFonts w:ascii="Arial" w:hAnsi="Arial" w:cs="Arial"/>
          <w:sz w:val="28"/>
          <w:szCs w:val="28"/>
          <w:lang w:val="fr-CH"/>
        </w:rPr>
        <w:t>,</w:t>
      </w:r>
    </w:p>
    <w:p w14:paraId="70C8C760" w14:textId="77777777" w:rsidR="005F0B89" w:rsidRPr="00FF4D5B" w:rsidRDefault="005F0B89" w:rsidP="006F23D6">
      <w:pPr>
        <w:pStyle w:val="Sansinterligne"/>
        <w:ind w:left="567" w:right="991"/>
        <w:rPr>
          <w:rFonts w:ascii="Arial" w:hAnsi="Arial" w:cs="Arial"/>
          <w:szCs w:val="28"/>
        </w:rPr>
      </w:pPr>
    </w:p>
    <w:p w14:paraId="691B4098" w14:textId="3118E309" w:rsidR="00725AE7" w:rsidRDefault="00725AE7" w:rsidP="00725AE7">
      <w:pPr>
        <w:ind w:left="567" w:right="991"/>
        <w:jc w:val="both"/>
        <w:rPr>
          <w:rFonts w:ascii="Arial" w:hAnsi="Arial" w:cs="Arial"/>
          <w:sz w:val="28"/>
          <w:szCs w:val="28"/>
          <w:lang w:val="fr-CH"/>
        </w:rPr>
      </w:pPr>
      <w:r w:rsidRPr="00725AE7">
        <w:rPr>
          <w:rFonts w:ascii="Arial" w:hAnsi="Arial" w:cs="Arial"/>
          <w:sz w:val="28"/>
          <w:szCs w:val="28"/>
          <w:lang w:val="fr-CH"/>
        </w:rPr>
        <w:t>Le Tchad souhaite la fraternelle bienvenue à la délégation du Bénin et la</w:t>
      </w:r>
      <w:r>
        <w:rPr>
          <w:rFonts w:ascii="Arial" w:hAnsi="Arial" w:cs="Arial"/>
          <w:sz w:val="28"/>
          <w:szCs w:val="28"/>
          <w:lang w:val="fr-CH"/>
        </w:rPr>
        <w:t xml:space="preserve"> </w:t>
      </w:r>
      <w:r w:rsidRPr="00725AE7">
        <w:rPr>
          <w:rFonts w:ascii="Arial" w:hAnsi="Arial" w:cs="Arial"/>
          <w:sz w:val="28"/>
          <w:szCs w:val="28"/>
          <w:lang w:val="fr-CH"/>
        </w:rPr>
        <w:t>remercie</w:t>
      </w:r>
      <w:r w:rsidR="0092638A">
        <w:rPr>
          <w:rFonts w:ascii="Arial" w:hAnsi="Arial" w:cs="Arial"/>
          <w:sz w:val="28"/>
          <w:szCs w:val="28"/>
          <w:lang w:val="fr-CH"/>
        </w:rPr>
        <w:t xml:space="preserve"> pour la présentation de son rapport national.</w:t>
      </w:r>
    </w:p>
    <w:p w14:paraId="0526B79E" w14:textId="77777777" w:rsidR="00725AE7" w:rsidRDefault="00725AE7" w:rsidP="00725AE7">
      <w:pPr>
        <w:ind w:left="567" w:right="991"/>
        <w:jc w:val="both"/>
        <w:rPr>
          <w:rFonts w:ascii="Arial" w:hAnsi="Arial" w:cs="Arial"/>
          <w:sz w:val="28"/>
          <w:szCs w:val="28"/>
          <w:lang w:val="fr-CH"/>
        </w:rPr>
      </w:pPr>
    </w:p>
    <w:p w14:paraId="5000BEFA" w14:textId="1AFC1F06" w:rsidR="00725AE7" w:rsidRDefault="00725AE7" w:rsidP="00725AE7">
      <w:pPr>
        <w:ind w:left="567" w:right="991"/>
        <w:jc w:val="both"/>
        <w:rPr>
          <w:rFonts w:ascii="Arial" w:hAnsi="Arial" w:cs="Arial"/>
          <w:sz w:val="28"/>
          <w:szCs w:val="28"/>
          <w:lang w:val="fr-CH"/>
        </w:rPr>
      </w:pPr>
      <w:r w:rsidRPr="00725AE7">
        <w:rPr>
          <w:rFonts w:ascii="Arial" w:hAnsi="Arial" w:cs="Arial"/>
          <w:sz w:val="28"/>
          <w:szCs w:val="28"/>
          <w:lang w:val="fr-CH"/>
        </w:rPr>
        <w:t>Le Tchad félicite le Gouvernement du Bénin pour les mesures prises, en</w:t>
      </w:r>
      <w:r>
        <w:rPr>
          <w:rFonts w:ascii="Arial" w:hAnsi="Arial" w:cs="Arial"/>
          <w:sz w:val="28"/>
          <w:szCs w:val="28"/>
          <w:lang w:val="fr-CH"/>
        </w:rPr>
        <w:t xml:space="preserve"> </w:t>
      </w:r>
      <w:r w:rsidRPr="00725AE7">
        <w:rPr>
          <w:rFonts w:ascii="Arial" w:hAnsi="Arial" w:cs="Arial"/>
          <w:sz w:val="28"/>
          <w:szCs w:val="28"/>
          <w:lang w:val="fr-CH"/>
        </w:rPr>
        <w:t>vue de la mise en œuvre des recommandations acceptées depuis le</w:t>
      </w:r>
      <w:r>
        <w:rPr>
          <w:rFonts w:ascii="Arial" w:hAnsi="Arial" w:cs="Arial"/>
          <w:sz w:val="28"/>
          <w:szCs w:val="28"/>
          <w:lang w:val="fr-CH"/>
        </w:rPr>
        <w:t xml:space="preserve"> </w:t>
      </w:r>
      <w:r w:rsidRPr="00725AE7">
        <w:rPr>
          <w:rFonts w:ascii="Arial" w:hAnsi="Arial" w:cs="Arial"/>
          <w:sz w:val="28"/>
          <w:szCs w:val="28"/>
          <w:lang w:val="fr-CH"/>
        </w:rPr>
        <w:t>précédant examen, qui ont permis le renforcement du cadre législatif,</w:t>
      </w:r>
      <w:r>
        <w:rPr>
          <w:rFonts w:ascii="Arial" w:hAnsi="Arial" w:cs="Arial"/>
          <w:sz w:val="28"/>
          <w:szCs w:val="28"/>
          <w:lang w:val="fr-CH"/>
        </w:rPr>
        <w:t xml:space="preserve"> </w:t>
      </w:r>
      <w:r w:rsidRPr="00725AE7">
        <w:rPr>
          <w:rFonts w:ascii="Arial" w:hAnsi="Arial" w:cs="Arial"/>
          <w:sz w:val="28"/>
          <w:szCs w:val="28"/>
          <w:lang w:val="fr-CH"/>
        </w:rPr>
        <w:t>institutionnel et programmatique en matière des droits de l’homme.</w:t>
      </w:r>
    </w:p>
    <w:p w14:paraId="395EEEC2" w14:textId="77777777" w:rsidR="00725AE7" w:rsidRPr="00725AE7" w:rsidRDefault="00725AE7" w:rsidP="00725AE7">
      <w:pPr>
        <w:ind w:left="567" w:right="991"/>
        <w:jc w:val="both"/>
        <w:rPr>
          <w:rFonts w:ascii="Arial" w:hAnsi="Arial" w:cs="Arial"/>
          <w:sz w:val="28"/>
          <w:szCs w:val="28"/>
          <w:lang w:val="fr-CH"/>
        </w:rPr>
      </w:pPr>
    </w:p>
    <w:p w14:paraId="3EA93606" w14:textId="63141360" w:rsidR="00725AE7" w:rsidRDefault="00725AE7" w:rsidP="00725AE7">
      <w:pPr>
        <w:ind w:left="567" w:right="991"/>
        <w:jc w:val="both"/>
        <w:rPr>
          <w:rFonts w:ascii="Arial" w:hAnsi="Arial" w:cs="Arial"/>
          <w:sz w:val="28"/>
          <w:szCs w:val="28"/>
          <w:lang w:val="fr-CH"/>
        </w:rPr>
      </w:pPr>
      <w:r w:rsidRPr="00725AE7">
        <w:rPr>
          <w:rFonts w:ascii="Arial" w:hAnsi="Arial" w:cs="Arial"/>
          <w:sz w:val="28"/>
          <w:szCs w:val="28"/>
          <w:lang w:val="fr-CH"/>
        </w:rPr>
        <w:t>Toutefois, le Tchad estime que des progrès peuvent encore être réalisés</w:t>
      </w:r>
      <w:r>
        <w:rPr>
          <w:rFonts w:ascii="Arial" w:hAnsi="Arial" w:cs="Arial"/>
          <w:sz w:val="28"/>
          <w:szCs w:val="28"/>
          <w:lang w:val="fr-CH"/>
        </w:rPr>
        <w:t xml:space="preserve"> </w:t>
      </w:r>
      <w:r w:rsidRPr="00725AE7">
        <w:rPr>
          <w:rFonts w:ascii="Arial" w:hAnsi="Arial" w:cs="Arial"/>
          <w:sz w:val="28"/>
          <w:szCs w:val="28"/>
          <w:lang w:val="fr-CH"/>
        </w:rPr>
        <w:t>et se permet de formuler respectueusement les recommandations</w:t>
      </w:r>
      <w:r>
        <w:rPr>
          <w:rFonts w:ascii="Arial" w:hAnsi="Arial" w:cs="Arial"/>
          <w:sz w:val="28"/>
          <w:szCs w:val="28"/>
          <w:lang w:val="fr-CH"/>
        </w:rPr>
        <w:t xml:space="preserve"> suivantes</w:t>
      </w:r>
      <w:r w:rsidR="0064471B">
        <w:rPr>
          <w:rFonts w:ascii="Arial" w:hAnsi="Arial" w:cs="Arial"/>
          <w:sz w:val="28"/>
          <w:szCs w:val="28"/>
          <w:lang w:val="fr-CH"/>
        </w:rPr>
        <w:t> :</w:t>
      </w:r>
    </w:p>
    <w:p w14:paraId="09FA5176" w14:textId="77777777" w:rsidR="00725AE7" w:rsidRDefault="00725AE7" w:rsidP="00725AE7">
      <w:pPr>
        <w:ind w:left="567" w:right="991"/>
        <w:jc w:val="both"/>
        <w:rPr>
          <w:rFonts w:ascii="Arial" w:hAnsi="Arial" w:cs="Arial"/>
          <w:sz w:val="28"/>
          <w:szCs w:val="28"/>
          <w:lang w:val="fr-CH"/>
        </w:rPr>
      </w:pPr>
    </w:p>
    <w:p w14:paraId="07019389" w14:textId="495FEDE9" w:rsidR="00725AE7" w:rsidRPr="00725AE7" w:rsidRDefault="0064471B" w:rsidP="0064471B">
      <w:pPr>
        <w:pStyle w:val="Paragraphedeliste"/>
        <w:numPr>
          <w:ilvl w:val="0"/>
          <w:numId w:val="13"/>
        </w:numPr>
        <w:spacing w:after="120"/>
        <w:ind w:left="1281" w:right="992" w:hanging="357"/>
        <w:contextualSpacing w:val="0"/>
        <w:jc w:val="both"/>
        <w:rPr>
          <w:rFonts w:ascii="Arial" w:hAnsi="Arial" w:cs="Arial"/>
          <w:sz w:val="28"/>
          <w:szCs w:val="28"/>
          <w:lang w:val="fr-CH"/>
        </w:rPr>
      </w:pPr>
      <w:r>
        <w:rPr>
          <w:rFonts w:ascii="Arial" w:hAnsi="Arial" w:cs="Arial"/>
          <w:sz w:val="28"/>
          <w:szCs w:val="28"/>
          <w:lang w:val="fr-CH"/>
        </w:rPr>
        <w:t>C</w:t>
      </w:r>
      <w:r w:rsidR="00725AE7" w:rsidRPr="00725AE7">
        <w:rPr>
          <w:rFonts w:ascii="Arial" w:hAnsi="Arial" w:cs="Arial"/>
          <w:sz w:val="28"/>
          <w:szCs w:val="28"/>
          <w:lang w:val="fr-CH"/>
        </w:rPr>
        <w:t>ontinuer à faciliter l’accès à la justice en termes d’assistance</w:t>
      </w:r>
      <w:r w:rsidR="00725AE7">
        <w:rPr>
          <w:rFonts w:ascii="Arial" w:hAnsi="Arial" w:cs="Arial"/>
          <w:sz w:val="28"/>
          <w:szCs w:val="28"/>
          <w:lang w:val="fr-CH"/>
        </w:rPr>
        <w:t xml:space="preserve"> </w:t>
      </w:r>
      <w:r w:rsidR="00725AE7" w:rsidRPr="00725AE7">
        <w:rPr>
          <w:rFonts w:ascii="Arial" w:hAnsi="Arial" w:cs="Arial"/>
          <w:sz w:val="28"/>
          <w:szCs w:val="28"/>
          <w:lang w:val="fr-CH"/>
        </w:rPr>
        <w:t>judiciaire ;</w:t>
      </w:r>
    </w:p>
    <w:p w14:paraId="688FE8E1" w14:textId="53B37187" w:rsidR="00725AE7" w:rsidRDefault="0064471B" w:rsidP="00725AE7">
      <w:pPr>
        <w:pStyle w:val="Paragraphedeliste"/>
        <w:numPr>
          <w:ilvl w:val="0"/>
          <w:numId w:val="13"/>
        </w:numPr>
        <w:ind w:right="991"/>
        <w:jc w:val="both"/>
        <w:rPr>
          <w:rFonts w:ascii="Arial" w:hAnsi="Arial" w:cs="Arial"/>
          <w:sz w:val="28"/>
          <w:szCs w:val="28"/>
          <w:lang w:val="fr-CH"/>
        </w:rPr>
      </w:pPr>
      <w:r>
        <w:rPr>
          <w:rFonts w:ascii="Arial" w:hAnsi="Arial" w:cs="Arial"/>
          <w:sz w:val="28"/>
          <w:szCs w:val="28"/>
          <w:lang w:val="fr-CH"/>
        </w:rPr>
        <w:t>P</w:t>
      </w:r>
      <w:r w:rsidR="00725AE7" w:rsidRPr="00725AE7">
        <w:rPr>
          <w:rFonts w:ascii="Arial" w:hAnsi="Arial" w:cs="Arial"/>
          <w:sz w:val="28"/>
          <w:szCs w:val="28"/>
          <w:lang w:val="fr-CH"/>
        </w:rPr>
        <w:t>oursuivre la lutte contre la corruption afin de renforcer le nouvel</w:t>
      </w:r>
      <w:r w:rsidR="00725AE7" w:rsidRPr="00725AE7">
        <w:rPr>
          <w:rFonts w:ascii="Arial" w:hAnsi="Arial" w:cs="Arial"/>
          <w:sz w:val="28"/>
          <w:szCs w:val="28"/>
          <w:lang w:val="fr-CH"/>
        </w:rPr>
        <w:t xml:space="preserve"> </w:t>
      </w:r>
      <w:r w:rsidR="00725AE7" w:rsidRPr="00725AE7">
        <w:rPr>
          <w:rFonts w:ascii="Arial" w:hAnsi="Arial" w:cs="Arial"/>
          <w:sz w:val="28"/>
          <w:szCs w:val="28"/>
          <w:lang w:val="fr-CH"/>
        </w:rPr>
        <w:t>état d’esprit de la population et de la classe politique en matière de</w:t>
      </w:r>
      <w:r w:rsidR="00725AE7" w:rsidRPr="00725AE7">
        <w:rPr>
          <w:rFonts w:ascii="Arial" w:hAnsi="Arial" w:cs="Arial"/>
          <w:sz w:val="28"/>
          <w:szCs w:val="28"/>
          <w:lang w:val="fr-CH"/>
        </w:rPr>
        <w:t xml:space="preserve"> </w:t>
      </w:r>
      <w:r w:rsidR="00725AE7" w:rsidRPr="00725AE7">
        <w:rPr>
          <w:rFonts w:ascii="Arial" w:hAnsi="Arial" w:cs="Arial"/>
          <w:sz w:val="28"/>
          <w:szCs w:val="28"/>
          <w:lang w:val="fr-CH"/>
        </w:rPr>
        <w:t>bonne gouvernance.</w:t>
      </w:r>
    </w:p>
    <w:p w14:paraId="129E469A" w14:textId="77777777" w:rsidR="0092638A" w:rsidRDefault="0092638A" w:rsidP="0092638A">
      <w:pPr>
        <w:pStyle w:val="Paragraphedeliste"/>
        <w:ind w:left="1287" w:right="991"/>
        <w:jc w:val="both"/>
        <w:rPr>
          <w:rFonts w:ascii="Arial" w:hAnsi="Arial" w:cs="Arial"/>
          <w:sz w:val="28"/>
          <w:szCs w:val="28"/>
          <w:lang w:val="fr-CH"/>
        </w:rPr>
      </w:pPr>
    </w:p>
    <w:p w14:paraId="59BB10AB" w14:textId="50DEE905" w:rsidR="00725AE7" w:rsidRDefault="0092638A" w:rsidP="00725AE7">
      <w:pPr>
        <w:ind w:left="567" w:right="991"/>
        <w:jc w:val="both"/>
        <w:rPr>
          <w:rFonts w:ascii="Arial" w:hAnsi="Arial" w:cs="Arial"/>
          <w:sz w:val="28"/>
          <w:szCs w:val="28"/>
          <w:lang w:val="fr-CH"/>
        </w:rPr>
      </w:pPr>
      <w:r>
        <w:rPr>
          <w:rFonts w:ascii="Arial" w:hAnsi="Arial" w:cs="Arial"/>
          <w:sz w:val="28"/>
          <w:szCs w:val="28"/>
          <w:lang w:val="fr-CH"/>
        </w:rPr>
        <w:t>L</w:t>
      </w:r>
      <w:r w:rsidR="00725AE7" w:rsidRPr="00725AE7">
        <w:rPr>
          <w:rFonts w:ascii="Arial" w:hAnsi="Arial" w:cs="Arial"/>
          <w:sz w:val="28"/>
          <w:szCs w:val="28"/>
          <w:lang w:val="fr-CH"/>
        </w:rPr>
        <w:t>e T</w:t>
      </w:r>
      <w:r w:rsidR="0064471B">
        <w:rPr>
          <w:rFonts w:ascii="Arial" w:hAnsi="Arial" w:cs="Arial"/>
          <w:sz w:val="28"/>
          <w:szCs w:val="28"/>
          <w:lang w:val="fr-CH"/>
        </w:rPr>
        <w:t>chad souhaite plein succès au Bé</w:t>
      </w:r>
      <w:r w:rsidR="00725AE7" w:rsidRPr="00725AE7">
        <w:rPr>
          <w:rFonts w:ascii="Arial" w:hAnsi="Arial" w:cs="Arial"/>
          <w:sz w:val="28"/>
          <w:szCs w:val="28"/>
          <w:lang w:val="fr-CH"/>
        </w:rPr>
        <w:t>nin dans le cadre de</w:t>
      </w:r>
      <w:r w:rsidR="00725AE7">
        <w:rPr>
          <w:rFonts w:ascii="Arial" w:hAnsi="Arial" w:cs="Arial"/>
          <w:sz w:val="28"/>
          <w:szCs w:val="28"/>
          <w:lang w:val="fr-CH"/>
        </w:rPr>
        <w:t xml:space="preserve"> </w:t>
      </w:r>
      <w:r w:rsidR="00725AE7" w:rsidRPr="00725AE7">
        <w:rPr>
          <w:rFonts w:ascii="Arial" w:hAnsi="Arial" w:cs="Arial"/>
          <w:sz w:val="28"/>
          <w:szCs w:val="28"/>
          <w:lang w:val="fr-CH"/>
        </w:rPr>
        <w:t>cet examen.</w:t>
      </w:r>
    </w:p>
    <w:p w14:paraId="098D7A13" w14:textId="77777777" w:rsidR="00725AE7" w:rsidRPr="00725AE7" w:rsidRDefault="00725AE7" w:rsidP="00725AE7">
      <w:pPr>
        <w:ind w:left="567" w:right="991"/>
        <w:jc w:val="both"/>
        <w:rPr>
          <w:rFonts w:ascii="Arial" w:hAnsi="Arial" w:cs="Arial"/>
          <w:sz w:val="28"/>
          <w:szCs w:val="28"/>
          <w:lang w:val="fr-CH"/>
        </w:rPr>
      </w:pPr>
    </w:p>
    <w:p w14:paraId="0EEE46D9" w14:textId="61AB2F92" w:rsidR="00FD6A82" w:rsidRPr="0064471B" w:rsidRDefault="00725AE7" w:rsidP="006F23D6">
      <w:pPr>
        <w:ind w:left="567" w:right="991"/>
        <w:jc w:val="both"/>
        <w:rPr>
          <w:rFonts w:ascii="Arial" w:hAnsi="Arial" w:cs="Arial"/>
          <w:b/>
          <w:sz w:val="28"/>
          <w:szCs w:val="28"/>
          <w:lang w:val="fr-CH"/>
        </w:rPr>
      </w:pPr>
      <w:r w:rsidRPr="00725AE7">
        <w:rPr>
          <w:rFonts w:ascii="Arial" w:hAnsi="Arial" w:cs="Arial"/>
          <w:sz w:val="28"/>
          <w:szCs w:val="28"/>
          <w:lang w:val="fr-CH"/>
        </w:rPr>
        <w:t>Je vous remercie.</w:t>
      </w:r>
    </w:p>
    <w:sectPr w:rsidR="00FD6A82" w:rsidRPr="0064471B" w:rsidSect="005010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425" w:bottom="99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FC6100" w14:textId="77777777" w:rsidR="00C94C0F" w:rsidRDefault="00C94C0F" w:rsidP="0000663D">
      <w:r>
        <w:separator/>
      </w:r>
    </w:p>
  </w:endnote>
  <w:endnote w:type="continuationSeparator" w:id="0">
    <w:p w14:paraId="55B006F3" w14:textId="77777777" w:rsidR="00C94C0F" w:rsidRDefault="00C94C0F" w:rsidP="00006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6987270"/>
      <w:docPartObj>
        <w:docPartGallery w:val="Page Numbers (Bottom of Page)"/>
        <w:docPartUnique/>
      </w:docPartObj>
    </w:sdtPr>
    <w:sdtEndPr/>
    <w:sdtContent>
      <w:p w14:paraId="78E92A80" w14:textId="77777777" w:rsidR="00A37A2E" w:rsidRDefault="00A37A2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5AE7" w:rsidRPr="00725AE7">
          <w:rPr>
            <w:lang w:val="fr-FR"/>
          </w:rPr>
          <w:t>2</w:t>
        </w:r>
        <w:r>
          <w:fldChar w:fldCharType="end"/>
        </w:r>
      </w:p>
    </w:sdtContent>
  </w:sdt>
  <w:p w14:paraId="24107640" w14:textId="77777777" w:rsidR="00A37A2E" w:rsidRDefault="00A37A2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9B69FB" w14:textId="77777777" w:rsidR="00751E01" w:rsidRPr="00EE03C9" w:rsidRDefault="00751E01">
    <w:pPr>
      <w:pStyle w:val="Pieddepage"/>
      <w:rPr>
        <w:rFonts w:ascii="Arial" w:hAnsi="Arial" w:cs="Arial"/>
        <w:sz w:val="17"/>
        <w:szCs w:val="17"/>
        <w:lang w:val="fr-CH"/>
      </w:rPr>
    </w:pPr>
    <w:r w:rsidRPr="00EE03C9">
      <w:rPr>
        <w:rFonts w:ascii="Arial" w:hAnsi="Arial" w:cs="Arial"/>
        <w:sz w:val="17"/>
        <w:szCs w:val="17"/>
        <w:lang w:val="fr-CH"/>
      </w:rPr>
      <w:t>Avenue d’Aïre 40 - 1203 GENEVE (SUISSE) - Tél. +41 22 340 59 20 - Fax : +41 22 774 25 27</w:t>
    </w:r>
    <w:r w:rsidR="00EE03C9" w:rsidRPr="00EE03C9">
      <w:rPr>
        <w:rFonts w:ascii="Arial" w:hAnsi="Arial" w:cs="Arial"/>
        <w:sz w:val="17"/>
        <w:szCs w:val="17"/>
        <w:lang w:val="fr-CH"/>
      </w:rPr>
      <w:t xml:space="preserve"> - E-mail : mission.tchad@bluewin.ch</w:t>
    </w:r>
  </w:p>
  <w:p w14:paraId="193DA804" w14:textId="77777777" w:rsidR="00751E01" w:rsidRDefault="00751E01">
    <w:pPr>
      <w:pStyle w:val="Pieddepage"/>
    </w:pPr>
    <w:r>
      <w:rPr>
        <w:lang w:val="fr-CH" w:eastAsia="fr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107FB3" wp14:editId="58FFB318">
              <wp:simplePos x="0" y="0"/>
              <wp:positionH relativeFrom="column">
                <wp:posOffset>-454660</wp:posOffset>
              </wp:positionH>
              <wp:positionV relativeFrom="paragraph">
                <wp:posOffset>-151765</wp:posOffset>
              </wp:positionV>
              <wp:extent cx="7410450" cy="0"/>
              <wp:effectExtent l="0" t="0" r="19050" b="19050"/>
              <wp:wrapNone/>
              <wp:docPr id="1" name="Connecteur droi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10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2252620" id="Connecteur droit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5.8pt,-11.95pt" to="547.7pt,-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" strokecolor="black [3200]" strokeweight=".5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09482" w14:textId="77777777" w:rsidR="00173DC9" w:rsidRDefault="00173DC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BBB783" w14:textId="77777777" w:rsidR="00C94C0F" w:rsidRDefault="00C94C0F" w:rsidP="0000663D">
      <w:r>
        <w:separator/>
      </w:r>
    </w:p>
  </w:footnote>
  <w:footnote w:type="continuationSeparator" w:id="0">
    <w:p w14:paraId="2B11527D" w14:textId="77777777" w:rsidR="00C94C0F" w:rsidRDefault="00C94C0F" w:rsidP="000066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42393F" w14:textId="77777777" w:rsidR="00173DC9" w:rsidRDefault="00173DC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4EF6E6" w14:textId="77777777" w:rsidR="0000663D" w:rsidRPr="00565710" w:rsidRDefault="0000663D" w:rsidP="0000663D">
    <w:pPr>
      <w:jc w:val="center"/>
      <w:rPr>
        <w:b/>
        <w:sz w:val="32"/>
        <w:szCs w:val="32"/>
        <w:lang w:val="fr-CH"/>
      </w:rPr>
    </w:pPr>
    <w:r w:rsidRPr="00565710">
      <w:rPr>
        <w:b/>
        <w:sz w:val="32"/>
        <w:szCs w:val="32"/>
        <w:lang w:val="fr-CH"/>
      </w:rPr>
      <w:t>REPUBLIQUE DU TCHAD</w:t>
    </w:r>
  </w:p>
  <w:p w14:paraId="2C62CD37" w14:textId="77777777" w:rsidR="0000663D" w:rsidRPr="00565710" w:rsidRDefault="0000663D" w:rsidP="0000663D">
    <w:pPr>
      <w:tabs>
        <w:tab w:val="left" w:pos="6237"/>
        <w:tab w:val="left" w:pos="9072"/>
      </w:tabs>
      <w:rPr>
        <w:rFonts w:ascii="Arial" w:hAnsi="Arial" w:cs="Arial"/>
        <w:b/>
        <w:sz w:val="16"/>
        <w:szCs w:val="16"/>
        <w:lang w:val="fr-CH"/>
      </w:rPr>
    </w:pPr>
    <w:r>
      <w:rPr>
        <w:rFonts w:ascii="Arial" w:hAnsi="Arial" w:cs="Arial"/>
        <w:b/>
        <w:sz w:val="16"/>
        <w:szCs w:val="16"/>
        <w:lang w:val="fr-CH" w:eastAsia="fr-CH"/>
      </w:rPr>
      <w:drawing>
        <wp:anchor distT="0" distB="0" distL="114300" distR="114300" simplePos="0" relativeHeight="251658240" behindDoc="1" locked="0" layoutInCell="1" allowOverlap="1" wp14:anchorId="5890BEF6" wp14:editId="43FAD6D5">
          <wp:simplePos x="0" y="0"/>
          <wp:positionH relativeFrom="column">
            <wp:posOffset>2469515</wp:posOffset>
          </wp:positionH>
          <wp:positionV relativeFrom="page">
            <wp:posOffset>704850</wp:posOffset>
          </wp:positionV>
          <wp:extent cx="1390015" cy="1225550"/>
          <wp:effectExtent l="0" t="0" r="635" b="0"/>
          <wp:wrapNone/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015" cy="1225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56793F7" w14:textId="77777777" w:rsidR="0000663D" w:rsidRPr="00565710" w:rsidRDefault="0000663D" w:rsidP="0000663D">
    <w:pPr>
      <w:tabs>
        <w:tab w:val="left" w:pos="6237"/>
        <w:tab w:val="left" w:pos="9072"/>
      </w:tabs>
      <w:rPr>
        <w:rFonts w:ascii="Arial" w:hAnsi="Arial" w:cs="Arial"/>
        <w:b/>
        <w:sz w:val="16"/>
        <w:szCs w:val="16"/>
        <w:lang w:val="fr-CH"/>
      </w:rPr>
    </w:pPr>
  </w:p>
  <w:p w14:paraId="51A45487" w14:textId="77777777" w:rsidR="0000663D" w:rsidRPr="00565710" w:rsidRDefault="0000663D" w:rsidP="0000663D">
    <w:pPr>
      <w:tabs>
        <w:tab w:val="left" w:pos="6237"/>
        <w:tab w:val="left" w:pos="9072"/>
      </w:tabs>
      <w:rPr>
        <w:rFonts w:ascii="Arial" w:hAnsi="Arial" w:cs="Arial"/>
        <w:b/>
        <w:sz w:val="16"/>
        <w:szCs w:val="16"/>
        <w:lang w:val="fr-CH"/>
      </w:rPr>
    </w:pPr>
    <w:r w:rsidRPr="00565710">
      <w:rPr>
        <w:rFonts w:ascii="Arial" w:hAnsi="Arial" w:cs="Arial"/>
        <w:b/>
        <w:sz w:val="16"/>
        <w:szCs w:val="16"/>
        <w:lang w:val="fr-CH"/>
      </w:rPr>
      <w:t xml:space="preserve">AMBASSADE DE LA REPUBLIQUE DU TCHAD </w:t>
    </w:r>
    <w:r w:rsidRPr="00565710">
      <w:rPr>
        <w:rFonts w:ascii="Arial" w:hAnsi="Arial" w:cs="Arial"/>
        <w:b/>
        <w:sz w:val="16"/>
        <w:szCs w:val="16"/>
        <w:lang w:val="fr-CH"/>
      </w:rPr>
      <w:tab/>
      <w:t>MISSION PERMANENTE DE LA REPUBLIQUE DU TCHAD</w:t>
    </w:r>
  </w:p>
  <w:p w14:paraId="284BAB2B" w14:textId="77777777" w:rsidR="0000663D" w:rsidRPr="00565710" w:rsidRDefault="0000663D" w:rsidP="0000663D">
    <w:pPr>
      <w:tabs>
        <w:tab w:val="center" w:pos="1701"/>
        <w:tab w:val="left" w:pos="6237"/>
        <w:tab w:val="left" w:pos="9072"/>
      </w:tabs>
      <w:rPr>
        <w:rFonts w:ascii="Arial" w:hAnsi="Arial" w:cs="Arial"/>
        <w:b/>
        <w:sz w:val="16"/>
        <w:szCs w:val="16"/>
        <w:lang w:val="fr-CH"/>
      </w:rPr>
    </w:pPr>
    <w:r w:rsidRPr="00565710">
      <w:rPr>
        <w:rFonts w:ascii="Arial" w:hAnsi="Arial" w:cs="Arial"/>
        <w:b/>
        <w:sz w:val="16"/>
        <w:szCs w:val="16"/>
        <w:lang w:val="fr-CH"/>
      </w:rPr>
      <w:tab/>
      <w:t>AUPRES</w:t>
    </w:r>
    <w:r w:rsidRPr="00565710">
      <w:rPr>
        <w:rFonts w:ascii="Arial" w:hAnsi="Arial" w:cs="Arial"/>
        <w:b/>
        <w:sz w:val="16"/>
        <w:szCs w:val="16"/>
        <w:lang w:val="fr-CH"/>
      </w:rPr>
      <w:tab/>
      <w:t>AUPRES DE L’OFFICE DES NATIONS UNIES A GENEVE</w:t>
    </w:r>
  </w:p>
  <w:p w14:paraId="79F24837" w14:textId="77777777" w:rsidR="0000663D" w:rsidRPr="00565710" w:rsidRDefault="0000663D" w:rsidP="0000663D">
    <w:pPr>
      <w:tabs>
        <w:tab w:val="left" w:pos="284"/>
        <w:tab w:val="left" w:pos="6237"/>
      </w:tabs>
      <w:rPr>
        <w:rFonts w:ascii="Arial" w:hAnsi="Arial" w:cs="Arial"/>
        <w:b/>
        <w:sz w:val="16"/>
        <w:szCs w:val="16"/>
        <w:lang w:val="fr-CH"/>
      </w:rPr>
    </w:pPr>
    <w:r w:rsidRPr="00565710">
      <w:rPr>
        <w:rFonts w:ascii="Arial" w:hAnsi="Arial" w:cs="Arial"/>
        <w:b/>
        <w:sz w:val="16"/>
        <w:szCs w:val="16"/>
        <w:lang w:val="fr-CH"/>
      </w:rPr>
      <w:tab/>
      <w:t>DE LA CONFEDERATION HELVETIQUE</w:t>
    </w:r>
    <w:r w:rsidRPr="00565710">
      <w:rPr>
        <w:rFonts w:ascii="Arial" w:hAnsi="Arial" w:cs="Arial"/>
        <w:b/>
        <w:sz w:val="16"/>
        <w:szCs w:val="16"/>
        <w:lang w:val="fr-CH"/>
      </w:rPr>
      <w:tab/>
      <w:t>ET DES AUTRES ORGANISATIONS INTERNATIONALES</w:t>
    </w:r>
  </w:p>
  <w:p w14:paraId="5EC95DA4" w14:textId="77777777" w:rsidR="0000663D" w:rsidRPr="0000663D" w:rsidRDefault="0000663D" w:rsidP="0000663D">
    <w:pPr>
      <w:tabs>
        <w:tab w:val="left" w:pos="7655"/>
        <w:tab w:val="center" w:pos="11624"/>
      </w:tabs>
      <w:rPr>
        <w:rFonts w:ascii="Arial" w:hAnsi="Arial" w:cs="Arial"/>
        <w:b/>
        <w:sz w:val="16"/>
        <w:szCs w:val="16"/>
      </w:rPr>
    </w:pPr>
    <w:r w:rsidRPr="00565710">
      <w:rPr>
        <w:rFonts w:ascii="Arial" w:hAnsi="Arial" w:cs="Arial"/>
        <w:b/>
        <w:sz w:val="16"/>
        <w:szCs w:val="16"/>
        <w:lang w:val="fr-CH"/>
      </w:rPr>
      <w:tab/>
    </w:r>
    <w:r w:rsidRPr="00984D55">
      <w:rPr>
        <w:rFonts w:ascii="Arial" w:hAnsi="Arial" w:cs="Arial"/>
        <w:b/>
        <w:sz w:val="16"/>
        <w:szCs w:val="16"/>
      </w:rPr>
      <w:t>EN SUISSE</w:t>
    </w:r>
  </w:p>
  <w:p w14:paraId="6E1A3990" w14:textId="77777777" w:rsidR="0000663D" w:rsidRDefault="0000663D" w:rsidP="0000663D">
    <w:pPr>
      <w:pStyle w:val="Sansinterligne"/>
      <w:tabs>
        <w:tab w:val="left" w:pos="3544"/>
      </w:tabs>
      <w:rPr>
        <w:b/>
        <w:sz w:val="16"/>
        <w:szCs w:val="16"/>
      </w:rPr>
    </w:pPr>
  </w:p>
  <w:p w14:paraId="7F1F331C" w14:textId="77777777" w:rsidR="0000663D" w:rsidRDefault="0000663D" w:rsidP="0000663D">
    <w:pPr>
      <w:pStyle w:val="Sansinterligne"/>
      <w:tabs>
        <w:tab w:val="left" w:pos="3828"/>
      </w:tabs>
      <w:rPr>
        <w:b/>
        <w:sz w:val="16"/>
        <w:szCs w:val="16"/>
      </w:rPr>
    </w:pPr>
    <w:r>
      <w:rPr>
        <w:b/>
        <w:sz w:val="16"/>
        <w:szCs w:val="16"/>
      </w:rPr>
      <w:tab/>
    </w:r>
  </w:p>
  <w:p w14:paraId="6AF8A54B" w14:textId="77777777" w:rsidR="0000663D" w:rsidRDefault="0000663D" w:rsidP="0000663D">
    <w:pPr>
      <w:pStyle w:val="Sansinterligne"/>
      <w:tabs>
        <w:tab w:val="left" w:pos="3828"/>
      </w:tabs>
      <w:rPr>
        <w:b/>
        <w:sz w:val="16"/>
        <w:szCs w:val="16"/>
      </w:rPr>
    </w:pPr>
  </w:p>
  <w:p w14:paraId="5FEA0C48" w14:textId="77777777" w:rsidR="0000663D" w:rsidRDefault="0000663D" w:rsidP="0000663D">
    <w:pPr>
      <w:pStyle w:val="Sansinterligne"/>
      <w:tabs>
        <w:tab w:val="left" w:pos="3828"/>
      </w:tabs>
      <w:jc w:val="center"/>
      <w:rPr>
        <w:b/>
        <w:sz w:val="16"/>
        <w:szCs w:val="16"/>
      </w:rPr>
    </w:pPr>
  </w:p>
  <w:p w14:paraId="30E5FE7F" w14:textId="77777777" w:rsidR="0000663D" w:rsidRDefault="0000663D" w:rsidP="0000663D">
    <w:pPr>
      <w:pStyle w:val="Sansinterligne"/>
      <w:tabs>
        <w:tab w:val="left" w:pos="3828"/>
      </w:tabs>
      <w:rPr>
        <w:b/>
        <w:sz w:val="16"/>
        <w:szCs w:val="16"/>
      </w:rPr>
    </w:pPr>
  </w:p>
  <w:p w14:paraId="02612DE6" w14:textId="77777777" w:rsidR="0000663D" w:rsidRPr="00984D55" w:rsidRDefault="0000663D" w:rsidP="00DC2F4B">
    <w:pPr>
      <w:pStyle w:val="Sansinterligne"/>
      <w:tabs>
        <w:tab w:val="left" w:pos="3828"/>
      </w:tabs>
      <w:rPr>
        <w:b/>
        <w:sz w:val="16"/>
        <w:szCs w:val="16"/>
      </w:rPr>
    </w:pPr>
    <w:r>
      <w:rPr>
        <w:b/>
        <w:sz w:val="16"/>
        <w:szCs w:val="16"/>
      </w:rPr>
      <w:tab/>
      <w:t>UNITE - TRAVAIL - PROGRES</w:t>
    </w:r>
  </w:p>
  <w:p w14:paraId="652A8946" w14:textId="77777777" w:rsidR="0000663D" w:rsidRDefault="0000663D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E0AA18" w14:textId="77777777" w:rsidR="00173DC9" w:rsidRDefault="00173DC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372A5"/>
    <w:multiLevelType w:val="hybridMultilevel"/>
    <w:tmpl w:val="6DDA9C2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63F7E"/>
    <w:multiLevelType w:val="hybridMultilevel"/>
    <w:tmpl w:val="477A8388"/>
    <w:lvl w:ilvl="0" w:tplc="7B9EC2D0">
      <w:numFmt w:val="bullet"/>
      <w:lvlText w:val=""/>
      <w:lvlJc w:val="left"/>
      <w:pPr>
        <w:ind w:left="1494" w:hanging="927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7C60F2B"/>
    <w:multiLevelType w:val="hybridMultilevel"/>
    <w:tmpl w:val="B10A58FA"/>
    <w:lvl w:ilvl="0" w:tplc="572C98C2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3A61610"/>
    <w:multiLevelType w:val="hybridMultilevel"/>
    <w:tmpl w:val="C77EA696"/>
    <w:lvl w:ilvl="0" w:tplc="10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D924838"/>
    <w:multiLevelType w:val="hybridMultilevel"/>
    <w:tmpl w:val="E96EE75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245EAF"/>
    <w:multiLevelType w:val="hybridMultilevel"/>
    <w:tmpl w:val="75E2FA0C"/>
    <w:lvl w:ilvl="0" w:tplc="AB7652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32645A"/>
    <w:multiLevelType w:val="hybridMultilevel"/>
    <w:tmpl w:val="B0FAE198"/>
    <w:lvl w:ilvl="0" w:tplc="3EA80D3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855300"/>
    <w:multiLevelType w:val="hybridMultilevel"/>
    <w:tmpl w:val="1A3E1202"/>
    <w:lvl w:ilvl="0" w:tplc="1C6016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A779FC"/>
    <w:multiLevelType w:val="hybridMultilevel"/>
    <w:tmpl w:val="D2F0EF8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2F7414"/>
    <w:multiLevelType w:val="hybridMultilevel"/>
    <w:tmpl w:val="2E1A27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E76925"/>
    <w:multiLevelType w:val="hybridMultilevel"/>
    <w:tmpl w:val="0D7E1BF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590131"/>
    <w:multiLevelType w:val="hybridMultilevel"/>
    <w:tmpl w:val="B0D69BDC"/>
    <w:lvl w:ilvl="0" w:tplc="100C000F">
      <w:start w:val="1"/>
      <w:numFmt w:val="decimal"/>
      <w:lvlText w:val="%1."/>
      <w:lvlJc w:val="left"/>
      <w:pPr>
        <w:ind w:left="1854" w:hanging="360"/>
      </w:pPr>
    </w:lvl>
    <w:lvl w:ilvl="1" w:tplc="100C0019" w:tentative="1">
      <w:start w:val="1"/>
      <w:numFmt w:val="lowerLetter"/>
      <w:lvlText w:val="%2."/>
      <w:lvlJc w:val="left"/>
      <w:pPr>
        <w:ind w:left="2574" w:hanging="360"/>
      </w:pPr>
    </w:lvl>
    <w:lvl w:ilvl="2" w:tplc="100C001B" w:tentative="1">
      <w:start w:val="1"/>
      <w:numFmt w:val="lowerRoman"/>
      <w:lvlText w:val="%3."/>
      <w:lvlJc w:val="right"/>
      <w:pPr>
        <w:ind w:left="3294" w:hanging="180"/>
      </w:pPr>
    </w:lvl>
    <w:lvl w:ilvl="3" w:tplc="100C000F" w:tentative="1">
      <w:start w:val="1"/>
      <w:numFmt w:val="decimal"/>
      <w:lvlText w:val="%4."/>
      <w:lvlJc w:val="left"/>
      <w:pPr>
        <w:ind w:left="4014" w:hanging="360"/>
      </w:pPr>
    </w:lvl>
    <w:lvl w:ilvl="4" w:tplc="100C0019" w:tentative="1">
      <w:start w:val="1"/>
      <w:numFmt w:val="lowerLetter"/>
      <w:lvlText w:val="%5."/>
      <w:lvlJc w:val="left"/>
      <w:pPr>
        <w:ind w:left="4734" w:hanging="360"/>
      </w:pPr>
    </w:lvl>
    <w:lvl w:ilvl="5" w:tplc="100C001B" w:tentative="1">
      <w:start w:val="1"/>
      <w:numFmt w:val="lowerRoman"/>
      <w:lvlText w:val="%6."/>
      <w:lvlJc w:val="right"/>
      <w:pPr>
        <w:ind w:left="5454" w:hanging="180"/>
      </w:pPr>
    </w:lvl>
    <w:lvl w:ilvl="6" w:tplc="100C000F" w:tentative="1">
      <w:start w:val="1"/>
      <w:numFmt w:val="decimal"/>
      <w:lvlText w:val="%7."/>
      <w:lvlJc w:val="left"/>
      <w:pPr>
        <w:ind w:left="6174" w:hanging="360"/>
      </w:pPr>
    </w:lvl>
    <w:lvl w:ilvl="7" w:tplc="100C0019" w:tentative="1">
      <w:start w:val="1"/>
      <w:numFmt w:val="lowerLetter"/>
      <w:lvlText w:val="%8."/>
      <w:lvlJc w:val="left"/>
      <w:pPr>
        <w:ind w:left="6894" w:hanging="360"/>
      </w:pPr>
    </w:lvl>
    <w:lvl w:ilvl="8" w:tplc="10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7D1F5895"/>
    <w:multiLevelType w:val="hybridMultilevel"/>
    <w:tmpl w:val="3A72B080"/>
    <w:lvl w:ilvl="0" w:tplc="100C0011">
      <w:start w:val="1"/>
      <w:numFmt w:val="decimal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10"/>
  </w:num>
  <w:num w:numId="5">
    <w:abstractNumId w:val="8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5"/>
  </w:num>
  <w:num w:numId="12">
    <w:abstractNumId w:val="11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E70"/>
    <w:rsid w:val="000002FA"/>
    <w:rsid w:val="0000663D"/>
    <w:rsid w:val="00021425"/>
    <w:rsid w:val="00033C28"/>
    <w:rsid w:val="000428F0"/>
    <w:rsid w:val="000460D7"/>
    <w:rsid w:val="00051635"/>
    <w:rsid w:val="0009109B"/>
    <w:rsid w:val="000930CC"/>
    <w:rsid w:val="000B0279"/>
    <w:rsid w:val="000C0C9E"/>
    <w:rsid w:val="000D1610"/>
    <w:rsid w:val="000D2163"/>
    <w:rsid w:val="000D6F90"/>
    <w:rsid w:val="00101F93"/>
    <w:rsid w:val="001155BD"/>
    <w:rsid w:val="0012228A"/>
    <w:rsid w:val="00144D85"/>
    <w:rsid w:val="0015288E"/>
    <w:rsid w:val="0016279D"/>
    <w:rsid w:val="00167345"/>
    <w:rsid w:val="00173DC9"/>
    <w:rsid w:val="00195D49"/>
    <w:rsid w:val="001B05F1"/>
    <w:rsid w:val="001B1362"/>
    <w:rsid w:val="001D7A5E"/>
    <w:rsid w:val="001E5231"/>
    <w:rsid w:val="001E67CA"/>
    <w:rsid w:val="001E79E9"/>
    <w:rsid w:val="001F30AC"/>
    <w:rsid w:val="00216535"/>
    <w:rsid w:val="00220E70"/>
    <w:rsid w:val="00244E02"/>
    <w:rsid w:val="00251DD3"/>
    <w:rsid w:val="00255E63"/>
    <w:rsid w:val="00255EF6"/>
    <w:rsid w:val="002806E3"/>
    <w:rsid w:val="00286508"/>
    <w:rsid w:val="002A0307"/>
    <w:rsid w:val="002B1A79"/>
    <w:rsid w:val="002C2103"/>
    <w:rsid w:val="002E418F"/>
    <w:rsid w:val="002E587C"/>
    <w:rsid w:val="00315A01"/>
    <w:rsid w:val="003309F3"/>
    <w:rsid w:val="00331354"/>
    <w:rsid w:val="00331780"/>
    <w:rsid w:val="0033178F"/>
    <w:rsid w:val="003359A6"/>
    <w:rsid w:val="00341BC4"/>
    <w:rsid w:val="00341D75"/>
    <w:rsid w:val="00344E46"/>
    <w:rsid w:val="00351A92"/>
    <w:rsid w:val="003737D8"/>
    <w:rsid w:val="00381CFE"/>
    <w:rsid w:val="003A2B88"/>
    <w:rsid w:val="003E35CE"/>
    <w:rsid w:val="004338C0"/>
    <w:rsid w:val="00436218"/>
    <w:rsid w:val="004472A5"/>
    <w:rsid w:val="00450705"/>
    <w:rsid w:val="004557C6"/>
    <w:rsid w:val="004737F0"/>
    <w:rsid w:val="00476DFE"/>
    <w:rsid w:val="00494B0F"/>
    <w:rsid w:val="004A053A"/>
    <w:rsid w:val="004A2A3B"/>
    <w:rsid w:val="004A4526"/>
    <w:rsid w:val="004D581D"/>
    <w:rsid w:val="004E0946"/>
    <w:rsid w:val="00501044"/>
    <w:rsid w:val="0052582C"/>
    <w:rsid w:val="0054472A"/>
    <w:rsid w:val="00547317"/>
    <w:rsid w:val="00552506"/>
    <w:rsid w:val="00565710"/>
    <w:rsid w:val="00590158"/>
    <w:rsid w:val="005A24B6"/>
    <w:rsid w:val="005D15BE"/>
    <w:rsid w:val="005F0B89"/>
    <w:rsid w:val="005F1D2E"/>
    <w:rsid w:val="005F3D14"/>
    <w:rsid w:val="00610ED9"/>
    <w:rsid w:val="0064471B"/>
    <w:rsid w:val="00654B88"/>
    <w:rsid w:val="006646E0"/>
    <w:rsid w:val="0066744E"/>
    <w:rsid w:val="00676438"/>
    <w:rsid w:val="006808D5"/>
    <w:rsid w:val="006A0399"/>
    <w:rsid w:val="006B3CEB"/>
    <w:rsid w:val="006B3D3B"/>
    <w:rsid w:val="006C04E1"/>
    <w:rsid w:val="006C5B41"/>
    <w:rsid w:val="006F23D6"/>
    <w:rsid w:val="00712ED5"/>
    <w:rsid w:val="00725AE7"/>
    <w:rsid w:val="00732F3D"/>
    <w:rsid w:val="00744FA0"/>
    <w:rsid w:val="00751E01"/>
    <w:rsid w:val="00755600"/>
    <w:rsid w:val="007560A3"/>
    <w:rsid w:val="007704BE"/>
    <w:rsid w:val="007B3F0E"/>
    <w:rsid w:val="007B7116"/>
    <w:rsid w:val="007B7296"/>
    <w:rsid w:val="007C0B08"/>
    <w:rsid w:val="007F2B92"/>
    <w:rsid w:val="008007DC"/>
    <w:rsid w:val="00805DE1"/>
    <w:rsid w:val="008455BE"/>
    <w:rsid w:val="0084636E"/>
    <w:rsid w:val="0085260A"/>
    <w:rsid w:val="0086159D"/>
    <w:rsid w:val="00865572"/>
    <w:rsid w:val="00865CC5"/>
    <w:rsid w:val="008A6DE2"/>
    <w:rsid w:val="008D2A50"/>
    <w:rsid w:val="008D798D"/>
    <w:rsid w:val="008F0A60"/>
    <w:rsid w:val="00900F66"/>
    <w:rsid w:val="00901F6B"/>
    <w:rsid w:val="00911F8E"/>
    <w:rsid w:val="0092638A"/>
    <w:rsid w:val="00926493"/>
    <w:rsid w:val="00930711"/>
    <w:rsid w:val="00946F17"/>
    <w:rsid w:val="00956610"/>
    <w:rsid w:val="00984D55"/>
    <w:rsid w:val="0099175A"/>
    <w:rsid w:val="009A192C"/>
    <w:rsid w:val="009B3ECA"/>
    <w:rsid w:val="009C7C61"/>
    <w:rsid w:val="009E6239"/>
    <w:rsid w:val="00A06044"/>
    <w:rsid w:val="00A112D5"/>
    <w:rsid w:val="00A2563D"/>
    <w:rsid w:val="00A329F9"/>
    <w:rsid w:val="00A344CB"/>
    <w:rsid w:val="00A37A2E"/>
    <w:rsid w:val="00A37F76"/>
    <w:rsid w:val="00A4359E"/>
    <w:rsid w:val="00A5474F"/>
    <w:rsid w:val="00A61C50"/>
    <w:rsid w:val="00A62585"/>
    <w:rsid w:val="00A71BC3"/>
    <w:rsid w:val="00AB15BD"/>
    <w:rsid w:val="00AB2703"/>
    <w:rsid w:val="00AC3E60"/>
    <w:rsid w:val="00AF05F4"/>
    <w:rsid w:val="00AF06B6"/>
    <w:rsid w:val="00B3649D"/>
    <w:rsid w:val="00B36DE7"/>
    <w:rsid w:val="00B60E77"/>
    <w:rsid w:val="00B668F5"/>
    <w:rsid w:val="00B66EF7"/>
    <w:rsid w:val="00B755D8"/>
    <w:rsid w:val="00B81D1E"/>
    <w:rsid w:val="00B96802"/>
    <w:rsid w:val="00BA7C65"/>
    <w:rsid w:val="00BB6D5F"/>
    <w:rsid w:val="00BE29E5"/>
    <w:rsid w:val="00C35491"/>
    <w:rsid w:val="00C450FB"/>
    <w:rsid w:val="00C4761E"/>
    <w:rsid w:val="00C60435"/>
    <w:rsid w:val="00C7008F"/>
    <w:rsid w:val="00C75916"/>
    <w:rsid w:val="00C7645C"/>
    <w:rsid w:val="00C76C74"/>
    <w:rsid w:val="00C930B5"/>
    <w:rsid w:val="00C94C0F"/>
    <w:rsid w:val="00CA36FF"/>
    <w:rsid w:val="00CC5F51"/>
    <w:rsid w:val="00CF54C5"/>
    <w:rsid w:val="00D03FFB"/>
    <w:rsid w:val="00D13F8E"/>
    <w:rsid w:val="00D15130"/>
    <w:rsid w:val="00D23846"/>
    <w:rsid w:val="00D307AB"/>
    <w:rsid w:val="00D325DC"/>
    <w:rsid w:val="00DA3767"/>
    <w:rsid w:val="00DA4EBC"/>
    <w:rsid w:val="00DB0231"/>
    <w:rsid w:val="00DB1D80"/>
    <w:rsid w:val="00DC2F4B"/>
    <w:rsid w:val="00DC56A0"/>
    <w:rsid w:val="00DD16AE"/>
    <w:rsid w:val="00DE2CB3"/>
    <w:rsid w:val="00DE6DD5"/>
    <w:rsid w:val="00DF4E9A"/>
    <w:rsid w:val="00DF562E"/>
    <w:rsid w:val="00DF6791"/>
    <w:rsid w:val="00E00898"/>
    <w:rsid w:val="00E2335C"/>
    <w:rsid w:val="00E25568"/>
    <w:rsid w:val="00E36163"/>
    <w:rsid w:val="00E45295"/>
    <w:rsid w:val="00E54080"/>
    <w:rsid w:val="00E555DC"/>
    <w:rsid w:val="00E62A57"/>
    <w:rsid w:val="00E66AF5"/>
    <w:rsid w:val="00E804B3"/>
    <w:rsid w:val="00E8445F"/>
    <w:rsid w:val="00E862A4"/>
    <w:rsid w:val="00E909DE"/>
    <w:rsid w:val="00EA3027"/>
    <w:rsid w:val="00EC53EA"/>
    <w:rsid w:val="00EC7335"/>
    <w:rsid w:val="00ED2DEF"/>
    <w:rsid w:val="00ED3007"/>
    <w:rsid w:val="00EE03C9"/>
    <w:rsid w:val="00F23B75"/>
    <w:rsid w:val="00F34619"/>
    <w:rsid w:val="00F36B70"/>
    <w:rsid w:val="00F40C7A"/>
    <w:rsid w:val="00F45D30"/>
    <w:rsid w:val="00F52E40"/>
    <w:rsid w:val="00F70066"/>
    <w:rsid w:val="00F75E4B"/>
    <w:rsid w:val="00FB2E63"/>
    <w:rsid w:val="00FC10A6"/>
    <w:rsid w:val="00FD1F7C"/>
    <w:rsid w:val="00FD3C19"/>
    <w:rsid w:val="00FD6A82"/>
    <w:rsid w:val="00FE2A63"/>
    <w:rsid w:val="00FE7EA2"/>
    <w:rsid w:val="00FF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628D22B"/>
  <w15:chartTrackingRefBased/>
  <w15:docId w15:val="{76746E53-F88B-43A7-BA87-4F77A9CE9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liases w:val="Intervention"/>
    <w:uiPriority w:val="1"/>
    <w:qFormat/>
    <w:rsid w:val="000D1610"/>
    <w:pPr>
      <w:spacing w:after="0" w:line="240" w:lineRule="auto"/>
    </w:pPr>
    <w:rPr>
      <w:rFonts w:ascii="Times New Roman" w:hAnsi="Times New Roman"/>
      <w:sz w:val="28"/>
    </w:rPr>
  </w:style>
  <w:style w:type="paragraph" w:styleId="En-tte">
    <w:name w:val="header"/>
    <w:basedOn w:val="Normal"/>
    <w:link w:val="En-tteCar"/>
    <w:uiPriority w:val="99"/>
    <w:unhideWhenUsed/>
    <w:rsid w:val="0000663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0663D"/>
  </w:style>
  <w:style w:type="paragraph" w:styleId="Pieddepage">
    <w:name w:val="footer"/>
    <w:basedOn w:val="Normal"/>
    <w:link w:val="PieddepageCar"/>
    <w:uiPriority w:val="99"/>
    <w:unhideWhenUsed/>
    <w:rsid w:val="0000663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0663D"/>
  </w:style>
  <w:style w:type="paragraph" w:styleId="Paragraphedeliste">
    <w:name w:val="List Paragraph"/>
    <w:basedOn w:val="Normal"/>
    <w:uiPriority w:val="34"/>
    <w:qFormat/>
    <w:rsid w:val="00FD6A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692312-AD6E-467D-B7F5-53613F079C53}"/>
</file>

<file path=customXml/itemProps2.xml><?xml version="1.0" encoding="utf-8"?>
<ds:datastoreItem xmlns:ds="http://schemas.openxmlformats.org/officeDocument/2006/customXml" ds:itemID="{A9CD8868-E2DF-4358-A5FF-BDE4325C94B9}"/>
</file>

<file path=customXml/itemProps3.xml><?xml version="1.0" encoding="utf-8"?>
<ds:datastoreItem xmlns:ds="http://schemas.openxmlformats.org/officeDocument/2006/customXml" ds:itemID="{C0707435-D33E-41E8-883E-97D362A6ECF9}"/>
</file>

<file path=customXml/itemProps4.xml><?xml version="1.0" encoding="utf-8"?>
<ds:datastoreItem xmlns:ds="http://schemas.openxmlformats.org/officeDocument/2006/customXml" ds:itemID="{A103559E-9317-4B0E-85C6-52E948A356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1</Pages>
  <Words>164</Words>
  <Characters>904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2021-05-04T12:26:00Z</cp:lastPrinted>
  <dcterms:created xsi:type="dcterms:W3CDTF">2023-01-25T15:32:00Z</dcterms:created>
  <dcterms:modified xsi:type="dcterms:W3CDTF">2023-01-26T09:05:00Z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