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746E8AC6" w:rsidR="00713243" w:rsidRDefault="000D3B83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G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HANA</w:t>
      </w:r>
    </w:p>
    <w:p w14:paraId="4AB90D8A" w14:textId="53030351" w:rsidR="00783A74" w:rsidRPr="00CF34C4" w:rsidRDefault="000D3B83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TUESDAY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</w:t>
      </w:r>
      <w:r>
        <w:rPr>
          <w:rFonts w:ascii="Arial" w:hAnsi="Arial" w:cs="Arial"/>
          <w:b/>
          <w:caps/>
          <w:noProof/>
          <w:sz w:val="28"/>
          <w:szCs w:val="26"/>
        </w:rPr>
        <w:t>4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14:30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18:0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42C2F4F8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DF4FAD" w:rsidRPr="00DF4FAD">
        <w:rPr>
          <w:rFonts w:ascii="Arial" w:hAnsi="Arial" w:cs="Arial"/>
          <w:b/>
          <w:sz w:val="26"/>
          <w:szCs w:val="26"/>
          <w:highlight w:val="yellow"/>
        </w:rPr>
        <w:t xml:space="preserve">65 </w:t>
      </w:r>
      <w:r w:rsidRPr="00DF4FAD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436E7259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>n</w:t>
      </w:r>
      <w:r w:rsidRPr="00AC7B4E">
        <w:rPr>
          <w:rFonts w:ascii="Arial" w:hAnsi="Arial" w:cs="Arial"/>
          <w:b/>
          <w:noProof/>
          <w:sz w:val="26"/>
          <w:szCs w:val="26"/>
          <w:highlight w:val="yellow"/>
        </w:rPr>
        <w:t>o</w:t>
      </w:r>
      <w:r w:rsidR="00DF4FAD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DF4FAD" w:rsidRPr="00DF4FAD">
        <w:rPr>
          <w:rFonts w:ascii="Arial" w:hAnsi="Arial" w:cs="Arial"/>
          <w:b/>
          <w:noProof/>
          <w:sz w:val="26"/>
          <w:szCs w:val="26"/>
          <w:highlight w:val="yellow"/>
        </w:rPr>
        <w:t>100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651ABC1D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ords:</w:t>
      </w:r>
      <w:r w:rsidR="00236175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1</w:t>
      </w:r>
      <w:r w:rsidR="00756081">
        <w:rPr>
          <w:rFonts w:ascii="Arial" w:hAnsi="Arial" w:cs="Arial"/>
          <w:color w:val="000000" w:themeColor="text1"/>
          <w:sz w:val="18"/>
          <w:szCs w:val="18"/>
          <w:highlight w:val="yellow"/>
        </w:rPr>
        <w:t>2</w:t>
      </w:r>
      <w:r w:rsidR="004E1C70">
        <w:rPr>
          <w:rFonts w:ascii="Arial" w:hAnsi="Arial" w:cs="Arial"/>
          <w:color w:val="000000" w:themeColor="text1"/>
          <w:sz w:val="18"/>
          <w:szCs w:val="18"/>
          <w:highlight w:val="yellow"/>
        </w:rPr>
        <w:t>0</w:t>
      </w:r>
      <w:r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227B893B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4C6EA0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273CFA4B" w14:textId="77777777" w:rsidR="00783A74" w:rsidRPr="00760500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95AE6FC" w14:textId="31C4BE03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0D3B83">
        <w:rPr>
          <w:rFonts w:ascii="Arial" w:hAnsi="Arial" w:cs="Arial"/>
          <w:color w:val="000000" w:themeColor="text1"/>
          <w:sz w:val="28"/>
          <w:szCs w:val="28"/>
        </w:rPr>
        <w:t>G</w:t>
      </w:r>
      <w:r w:rsidR="00212DF5">
        <w:rPr>
          <w:rFonts w:ascii="Arial" w:hAnsi="Arial" w:cs="Arial"/>
          <w:color w:val="000000" w:themeColor="text1"/>
          <w:sz w:val="28"/>
          <w:szCs w:val="28"/>
        </w:rPr>
        <w:t>hana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2013835" w14:textId="0C7B67A6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7543F988" w14:textId="4E7257D5" w:rsidR="006D616F" w:rsidRDefault="006D616F" w:rsidP="006D61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D616F">
        <w:rPr>
          <w:rFonts w:ascii="Arial" w:hAnsi="Arial" w:cs="Arial"/>
          <w:color w:val="000000" w:themeColor="text1"/>
          <w:sz w:val="28"/>
          <w:szCs w:val="28"/>
        </w:rPr>
        <w:t>Abolish the death penalty</w:t>
      </w:r>
      <w:r w:rsidRPr="006D616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30929A4" w14:textId="53D3E3E8" w:rsidR="004E1C70" w:rsidRPr="004E1C70" w:rsidRDefault="004E1C70" w:rsidP="004E1C7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Investigate impartially </w:t>
      </w:r>
      <w:r w:rsidRPr="004E1C70">
        <w:rPr>
          <w:rFonts w:ascii="Arial" w:hAnsi="Arial" w:cs="Arial"/>
          <w:color w:val="000000" w:themeColor="text1"/>
          <w:sz w:val="28"/>
          <w:szCs w:val="28"/>
        </w:rPr>
        <w:t xml:space="preserve">allegations of all forms of violence against women, bring perpetrators to justice and provide victims with adequate support. </w:t>
      </w:r>
    </w:p>
    <w:p w14:paraId="58B27647" w14:textId="05CD9B46" w:rsidR="0035726B" w:rsidRPr="00236175" w:rsidRDefault="0035726B" w:rsidP="0023617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36175">
        <w:rPr>
          <w:rFonts w:ascii="Arial" w:hAnsi="Arial" w:cs="Arial"/>
          <w:color w:val="000000" w:themeColor="text1"/>
          <w:sz w:val="28"/>
          <w:szCs w:val="28"/>
        </w:rPr>
        <w:t>S</w:t>
      </w:r>
      <w:r w:rsidRPr="00236175">
        <w:rPr>
          <w:rFonts w:ascii="Arial" w:hAnsi="Arial" w:cs="Arial"/>
          <w:color w:val="000000" w:themeColor="text1"/>
          <w:sz w:val="28"/>
          <w:szCs w:val="28"/>
        </w:rPr>
        <w:t xml:space="preserve">ustain efforts to integrate </w:t>
      </w:r>
      <w:proofErr w:type="spellStart"/>
      <w:r w:rsidRPr="00236175">
        <w:rPr>
          <w:rFonts w:ascii="Arial" w:hAnsi="Arial" w:cs="Arial"/>
          <w:color w:val="000000" w:themeColor="text1"/>
          <w:sz w:val="28"/>
          <w:szCs w:val="28"/>
        </w:rPr>
        <w:t>safe</w:t>
      </w:r>
      <w:proofErr w:type="spellEnd"/>
      <w:r w:rsidRPr="002361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36175">
        <w:rPr>
          <w:rFonts w:ascii="Arial" w:hAnsi="Arial" w:cs="Arial"/>
          <w:color w:val="000000" w:themeColor="text1"/>
          <w:sz w:val="28"/>
          <w:szCs w:val="28"/>
        </w:rPr>
        <w:t>abortion</w:t>
      </w:r>
      <w:proofErr w:type="spellEnd"/>
      <w:r w:rsidRPr="002361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36175">
        <w:rPr>
          <w:rFonts w:ascii="Arial" w:hAnsi="Arial" w:cs="Arial"/>
          <w:color w:val="000000" w:themeColor="text1"/>
          <w:sz w:val="28"/>
          <w:szCs w:val="28"/>
        </w:rPr>
        <w:t>care</w:t>
      </w:r>
      <w:proofErr w:type="spellEnd"/>
      <w:r w:rsidRPr="002361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236175">
        <w:rPr>
          <w:rFonts w:ascii="Arial" w:hAnsi="Arial" w:cs="Arial"/>
          <w:color w:val="000000" w:themeColor="text1"/>
          <w:sz w:val="28"/>
          <w:szCs w:val="28"/>
        </w:rPr>
        <w:t>services</w:t>
      </w:r>
      <w:proofErr w:type="spellEnd"/>
      <w:r w:rsidRPr="00236175">
        <w:rPr>
          <w:rFonts w:ascii="Arial" w:hAnsi="Arial" w:cs="Arial"/>
          <w:color w:val="000000" w:themeColor="text1"/>
          <w:sz w:val="28"/>
          <w:szCs w:val="28"/>
        </w:rPr>
        <w:t xml:space="preserve"> into routine reproductive health services</w:t>
      </w:r>
      <w:r w:rsidR="004E1C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5AEF65B" w14:textId="4199CC3E" w:rsidR="00CE59B4" w:rsidRPr="00236175" w:rsidRDefault="00CE59B4" w:rsidP="0023617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36175">
        <w:rPr>
          <w:rFonts w:ascii="Arial" w:hAnsi="Arial" w:cs="Arial"/>
          <w:color w:val="000000" w:themeColor="text1"/>
          <w:sz w:val="28"/>
          <w:szCs w:val="28"/>
        </w:rPr>
        <w:t>Reject the</w:t>
      </w:r>
      <w:r w:rsidR="002361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36175">
        <w:rPr>
          <w:rFonts w:ascii="Arial" w:hAnsi="Arial" w:cs="Arial"/>
          <w:color w:val="000000" w:themeColor="text1"/>
          <w:sz w:val="28"/>
          <w:szCs w:val="28"/>
        </w:rPr>
        <w:t>“Promotion of Proper Human Sexual Rights and Ghanaian Family Values Bill”.</w:t>
      </w:r>
    </w:p>
    <w:p w14:paraId="242DB5CF" w14:textId="6AFB6310" w:rsidR="00CE59B4" w:rsidRDefault="00CE59B4" w:rsidP="00CE59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E59B4">
        <w:rPr>
          <w:rFonts w:ascii="Arial" w:hAnsi="Arial" w:cs="Arial"/>
          <w:color w:val="000000" w:themeColor="text1"/>
          <w:sz w:val="28"/>
          <w:szCs w:val="28"/>
        </w:rPr>
        <w:t xml:space="preserve">Repeal section 104 (1)(b) of the Criminal Offences Act and replace it with laws that protect all persons from violence, discrimination and stigma based on real or perceived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s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 xml:space="preserve">exual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o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 xml:space="preserve">rientation,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g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 xml:space="preserve">ender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i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 xml:space="preserve">dentity and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e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 xml:space="preserve">xpression, and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s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 xml:space="preserve">ex </w:t>
      </w:r>
      <w:r w:rsidR="00C0242A">
        <w:rPr>
          <w:rFonts w:ascii="Arial" w:hAnsi="Arial" w:cs="Arial"/>
          <w:color w:val="000000" w:themeColor="text1"/>
          <w:sz w:val="28"/>
          <w:szCs w:val="28"/>
        </w:rPr>
        <w:t>c</w:t>
      </w:r>
      <w:r w:rsidR="00236DDE" w:rsidRPr="00236DDE">
        <w:rPr>
          <w:rFonts w:ascii="Arial" w:hAnsi="Arial" w:cs="Arial"/>
          <w:color w:val="000000" w:themeColor="text1"/>
          <w:sz w:val="28"/>
          <w:szCs w:val="28"/>
        </w:rPr>
        <w:t>haracteristics</w:t>
      </w:r>
      <w:r w:rsidR="00236DD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91448EF" w14:textId="77777777" w:rsidR="00236175" w:rsidRPr="00CE59B4" w:rsidRDefault="00236175" w:rsidP="00236175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7779F2" w14:textId="77777777" w:rsidR="00236175" w:rsidRDefault="00783A74" w:rsidP="00236175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0D3B83">
        <w:rPr>
          <w:rFonts w:ascii="Arial" w:hAnsi="Arial" w:cs="Arial"/>
          <w:color w:val="000000" w:themeColor="text1"/>
          <w:sz w:val="28"/>
          <w:szCs w:val="28"/>
        </w:rPr>
        <w:t>G</w:t>
      </w:r>
      <w:r w:rsidR="00212DF5">
        <w:rPr>
          <w:rFonts w:ascii="Arial" w:hAnsi="Arial" w:cs="Arial"/>
          <w:color w:val="000000" w:themeColor="text1"/>
          <w:sz w:val="28"/>
          <w:szCs w:val="28"/>
        </w:rPr>
        <w:t>hana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5ED01E9B" w14:textId="77777777" w:rsidR="00236175" w:rsidRDefault="00236175" w:rsidP="00236175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1068DE58" w14:textId="0F8E3D3E" w:rsidR="00783A74" w:rsidRPr="00DC1C94" w:rsidRDefault="00783A74" w:rsidP="00236175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783A74" w:rsidRPr="00DC1C94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8AC"/>
    <w:multiLevelType w:val="multilevel"/>
    <w:tmpl w:val="FAC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2392"/>
    <w:multiLevelType w:val="hybridMultilevel"/>
    <w:tmpl w:val="B76430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4A5E"/>
    <w:multiLevelType w:val="hybridMultilevel"/>
    <w:tmpl w:val="8D764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526B5"/>
    <w:multiLevelType w:val="multilevel"/>
    <w:tmpl w:val="57FE2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3127919">
    <w:abstractNumId w:val="4"/>
  </w:num>
  <w:num w:numId="2" w16cid:durableId="467861614">
    <w:abstractNumId w:val="2"/>
  </w:num>
  <w:num w:numId="3" w16cid:durableId="145511921">
    <w:abstractNumId w:val="1"/>
  </w:num>
  <w:num w:numId="4" w16cid:durableId="1992446896">
    <w:abstractNumId w:val="3"/>
  </w:num>
  <w:num w:numId="5" w16cid:durableId="8803415">
    <w:abstractNumId w:val="0"/>
  </w:num>
  <w:num w:numId="6" w16cid:durableId="112303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0D3B83"/>
    <w:rsid w:val="00212DF5"/>
    <w:rsid w:val="00236175"/>
    <w:rsid w:val="00236DDE"/>
    <w:rsid w:val="002E08EA"/>
    <w:rsid w:val="00313A64"/>
    <w:rsid w:val="00342D48"/>
    <w:rsid w:val="0035726B"/>
    <w:rsid w:val="003922EB"/>
    <w:rsid w:val="004E1C70"/>
    <w:rsid w:val="00500D09"/>
    <w:rsid w:val="00521B7D"/>
    <w:rsid w:val="00600FFE"/>
    <w:rsid w:val="006D616F"/>
    <w:rsid w:val="00713243"/>
    <w:rsid w:val="00756081"/>
    <w:rsid w:val="007576B1"/>
    <w:rsid w:val="00783A74"/>
    <w:rsid w:val="007B1299"/>
    <w:rsid w:val="00946CCE"/>
    <w:rsid w:val="009652FE"/>
    <w:rsid w:val="00AC7B4E"/>
    <w:rsid w:val="00C0242A"/>
    <w:rsid w:val="00C26308"/>
    <w:rsid w:val="00C352E8"/>
    <w:rsid w:val="00CE59B4"/>
    <w:rsid w:val="00D23977"/>
    <w:rsid w:val="00DF4FAD"/>
    <w:rsid w:val="00E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styleId="Strong">
    <w:name w:val="Strong"/>
    <w:basedOn w:val="DefaultParagraphFont"/>
    <w:uiPriority w:val="22"/>
    <w:qFormat/>
    <w:rsid w:val="00236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D218D-BCE5-4BD9-B46E-9BF774F71B9E}"/>
</file>

<file path=customXml/itemProps2.xml><?xml version="1.0" encoding="utf-8"?>
<ds:datastoreItem xmlns:ds="http://schemas.openxmlformats.org/officeDocument/2006/customXml" ds:itemID="{BD107C24-F1D1-4014-9009-F13D11A81597}"/>
</file>

<file path=customXml/itemProps3.xml><?xml version="1.0" encoding="utf-8"?>
<ds:datastoreItem xmlns:ds="http://schemas.openxmlformats.org/officeDocument/2006/customXml" ds:itemID="{8C3635F3-6B55-4E76-AF8A-73822D49F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13</cp:revision>
  <dcterms:created xsi:type="dcterms:W3CDTF">2023-01-22T13:49:00Z</dcterms:created>
  <dcterms:modified xsi:type="dcterms:W3CDTF">2023-01-23T14:47:00Z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