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5619" w14:textId="77777777" w:rsidR="00E12433" w:rsidRPr="00311975" w:rsidRDefault="00E12433" w:rsidP="00E12433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47E5F20C" w14:textId="77777777" w:rsidR="00E12433" w:rsidRPr="00311975" w:rsidRDefault="00E12433" w:rsidP="00E12433">
      <w:pPr>
        <w:rPr>
          <w:rFonts w:ascii="Artifex CF" w:hAnsi="Artifex CF"/>
          <w:b/>
          <w:sz w:val="26"/>
          <w:szCs w:val="26"/>
          <w:lang w:val="es-ES"/>
        </w:rPr>
      </w:pPr>
    </w:p>
    <w:p w14:paraId="5B837EAA" w14:textId="77777777" w:rsidR="00E12433" w:rsidRPr="00311975" w:rsidRDefault="00E12433" w:rsidP="00E12433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5E9F2476" w14:textId="77777777" w:rsidR="00E12433" w:rsidRPr="00311975" w:rsidRDefault="00E12433" w:rsidP="00E12433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Consejo de Derechos Humanos</w:t>
      </w:r>
    </w:p>
    <w:p w14:paraId="1A46A181" w14:textId="77777777" w:rsidR="00E12433" w:rsidRPr="00311975" w:rsidRDefault="00E12433" w:rsidP="00E12433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42</w:t>
      </w:r>
      <w:r w:rsidRPr="00311975">
        <w:rPr>
          <w:rFonts w:ascii="Courier New" w:hAnsi="Courier New" w:cs="Courier New"/>
          <w:b/>
          <w:sz w:val="26"/>
          <w:szCs w:val="26"/>
          <w:lang w:val="es-ES"/>
        </w:rPr>
        <w:t>º</w:t>
      </w:r>
      <w:r w:rsidRPr="00311975">
        <w:rPr>
          <w:rFonts w:ascii="Artifex CF" w:hAnsi="Artifex CF"/>
          <w:b/>
          <w:sz w:val="26"/>
          <w:szCs w:val="26"/>
          <w:lang w:val="es-ES"/>
        </w:rPr>
        <w:t xml:space="preserve"> Sesi</w:t>
      </w:r>
      <w:r w:rsidRPr="00311975">
        <w:rPr>
          <w:rFonts w:ascii="Artifex CF" w:hAnsi="Artifex CF" w:cs="Artifex CF"/>
          <w:b/>
          <w:sz w:val="26"/>
          <w:szCs w:val="26"/>
          <w:lang w:val="es-ES"/>
        </w:rPr>
        <w:t>ó</w:t>
      </w:r>
      <w:r w:rsidRPr="00311975">
        <w:rPr>
          <w:rFonts w:ascii="Artifex CF" w:hAnsi="Artifex CF"/>
          <w:b/>
          <w:sz w:val="26"/>
          <w:szCs w:val="26"/>
          <w:lang w:val="es-ES"/>
        </w:rPr>
        <w:t>n del Grupo de Trabajo del Examen Peri</w:t>
      </w:r>
      <w:r w:rsidRPr="00311975">
        <w:rPr>
          <w:rFonts w:ascii="Artifex CF" w:hAnsi="Artifex CF" w:cs="Artifex CF"/>
          <w:b/>
          <w:sz w:val="26"/>
          <w:szCs w:val="26"/>
          <w:lang w:val="es-ES"/>
        </w:rPr>
        <w:t>ó</w:t>
      </w:r>
      <w:r w:rsidRPr="00311975">
        <w:rPr>
          <w:rFonts w:ascii="Artifex CF" w:hAnsi="Artifex CF"/>
          <w:b/>
          <w:sz w:val="26"/>
          <w:szCs w:val="26"/>
          <w:lang w:val="es-ES"/>
        </w:rPr>
        <w:t>dico Universal</w:t>
      </w:r>
    </w:p>
    <w:p w14:paraId="22AE9527" w14:textId="77777777" w:rsidR="00E12433" w:rsidRPr="00311975" w:rsidRDefault="00E12433" w:rsidP="00E12433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1E9CB0FE" w14:textId="77777777" w:rsidR="00E12433" w:rsidRPr="00311975" w:rsidRDefault="00E12433" w:rsidP="00E12433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Exame</w:t>
      </w:r>
      <w:r>
        <w:rPr>
          <w:rFonts w:ascii="Artifex CF" w:hAnsi="Artifex CF"/>
          <w:b/>
          <w:sz w:val="26"/>
          <w:szCs w:val="26"/>
          <w:lang w:val="es-ES"/>
        </w:rPr>
        <w:t>n</w:t>
      </w:r>
      <w:r w:rsidRPr="00311975">
        <w:rPr>
          <w:rFonts w:ascii="Artifex CF" w:hAnsi="Artifex CF"/>
          <w:b/>
          <w:sz w:val="26"/>
          <w:szCs w:val="26"/>
          <w:lang w:val="es-ES"/>
        </w:rPr>
        <w:t xml:space="preserve"> Periódico Universal de la República de Argentina </w:t>
      </w:r>
    </w:p>
    <w:p w14:paraId="7C3EC01C" w14:textId="77777777" w:rsidR="00E12433" w:rsidRPr="00311975" w:rsidRDefault="00E12433" w:rsidP="00E12433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>
        <w:rPr>
          <w:rFonts w:ascii="Artifex CF" w:hAnsi="Artifex CF"/>
          <w:b/>
          <w:sz w:val="26"/>
          <w:szCs w:val="26"/>
          <w:lang w:val="es-ES"/>
        </w:rPr>
        <w:t>Lun</w:t>
      </w:r>
      <w:r w:rsidRPr="00311975">
        <w:rPr>
          <w:rFonts w:ascii="Artifex CF" w:hAnsi="Artifex CF"/>
          <w:b/>
          <w:sz w:val="26"/>
          <w:szCs w:val="26"/>
          <w:lang w:val="es-ES"/>
        </w:rPr>
        <w:t>es 23 de enero, 2023/ 14h30pm-18h00pm</w:t>
      </w:r>
    </w:p>
    <w:p w14:paraId="0E5CE916" w14:textId="77777777" w:rsidR="00E12433" w:rsidRPr="00311975" w:rsidRDefault="00E12433" w:rsidP="00E12433">
      <w:pPr>
        <w:ind w:left="708" w:firstLine="708"/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1D66AEA9" w14:textId="77777777" w:rsidR="00E12433" w:rsidRPr="00311975" w:rsidRDefault="00E12433" w:rsidP="00E12433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Intervención de la República Dominicana</w:t>
      </w:r>
    </w:p>
    <w:p w14:paraId="07474FAE" w14:textId="77777777" w:rsidR="00E12433" w:rsidRPr="00311975" w:rsidRDefault="00E12433" w:rsidP="00E12433">
      <w:pPr>
        <w:jc w:val="both"/>
        <w:rPr>
          <w:rFonts w:ascii="Artifex CF" w:hAnsi="Artifex CF"/>
          <w:sz w:val="26"/>
          <w:szCs w:val="26"/>
          <w:lang w:val="es-ES"/>
        </w:rPr>
      </w:pPr>
    </w:p>
    <w:p w14:paraId="55C88839" w14:textId="6900017A" w:rsidR="00E12433" w:rsidRPr="00311975" w:rsidRDefault="00DB187F" w:rsidP="00E12433">
      <w:pPr>
        <w:jc w:val="both"/>
        <w:rPr>
          <w:b/>
          <w:lang w:val="es-ES"/>
        </w:rPr>
      </w:pPr>
      <w:r w:rsidRPr="00311975">
        <w:rPr>
          <w:lang w:val="es-ES"/>
        </w:rPr>
        <w:t xml:space="preserve">Gracias </w:t>
      </w:r>
      <w:proofErr w:type="gramStart"/>
      <w:r w:rsidR="00D22D07" w:rsidRPr="00311975">
        <w:rPr>
          <w:lang w:val="es-ES"/>
        </w:rPr>
        <w:t>Vice</w:t>
      </w:r>
      <w:r w:rsidR="00D22D07">
        <w:rPr>
          <w:lang w:val="es-ES"/>
        </w:rPr>
        <w:t>-</w:t>
      </w:r>
      <w:r w:rsidR="00D22D07" w:rsidRPr="00311975">
        <w:rPr>
          <w:lang w:val="es-ES"/>
        </w:rPr>
        <w:t>presidente</w:t>
      </w:r>
      <w:proofErr w:type="gramEnd"/>
      <w:r w:rsidR="00E12433">
        <w:rPr>
          <w:lang w:val="es-ES"/>
        </w:rPr>
        <w:t>;</w:t>
      </w:r>
    </w:p>
    <w:p w14:paraId="091ECD86" w14:textId="77777777" w:rsidR="00E12433" w:rsidRPr="00311975" w:rsidRDefault="00E12433" w:rsidP="00E12433">
      <w:pPr>
        <w:jc w:val="both"/>
        <w:rPr>
          <w:lang w:val="es-ES"/>
        </w:rPr>
      </w:pPr>
    </w:p>
    <w:p w14:paraId="7DBF46D9" w14:textId="5394E0DC" w:rsidR="00E12433" w:rsidRPr="00311975" w:rsidRDefault="00E12433" w:rsidP="00E12433">
      <w:pPr>
        <w:jc w:val="both"/>
        <w:rPr>
          <w:lang w:val="es-ES"/>
        </w:rPr>
      </w:pPr>
      <w:r w:rsidRPr="00311975">
        <w:rPr>
          <w:lang w:val="es-ES"/>
        </w:rPr>
        <w:t>La delegación dominicana saluda</w:t>
      </w:r>
      <w:r>
        <w:rPr>
          <w:lang w:val="es-ES"/>
        </w:rPr>
        <w:t xml:space="preserve"> y da la bienvenida</w:t>
      </w:r>
      <w:r w:rsidRPr="00311975">
        <w:rPr>
          <w:lang w:val="es-ES"/>
        </w:rPr>
        <w:t xml:space="preserve"> a la delegación de la República Argentina y le agradece</w:t>
      </w:r>
      <w:r w:rsidR="00D22D07">
        <w:rPr>
          <w:lang w:val="es-ES"/>
        </w:rPr>
        <w:t xml:space="preserve"> por </w:t>
      </w:r>
      <w:r w:rsidR="00D22D07" w:rsidRPr="00311975">
        <w:rPr>
          <w:lang w:val="es-ES"/>
        </w:rPr>
        <w:t>la</w:t>
      </w:r>
      <w:r w:rsidRPr="00311975">
        <w:rPr>
          <w:lang w:val="es-ES"/>
        </w:rPr>
        <w:t xml:space="preserve"> presentación de su informe nacional. </w:t>
      </w:r>
    </w:p>
    <w:p w14:paraId="2E0DE360" w14:textId="2FE7E552" w:rsidR="00E12433" w:rsidRDefault="00E12433" w:rsidP="00E12433">
      <w:pPr>
        <w:jc w:val="both"/>
        <w:rPr>
          <w:lang w:val="es-ES"/>
        </w:rPr>
      </w:pPr>
    </w:p>
    <w:p w14:paraId="3C8B1E49" w14:textId="62DF8115" w:rsidR="00991E1A" w:rsidRDefault="00E12433" w:rsidP="00E12433">
      <w:pPr>
        <w:jc w:val="both"/>
        <w:rPr>
          <w:lang w:val="es-ES"/>
        </w:rPr>
      </w:pPr>
      <w:r>
        <w:rPr>
          <w:lang w:val="es-ES"/>
        </w:rPr>
        <w:t>L</w:t>
      </w:r>
      <w:r w:rsidRPr="00311975">
        <w:rPr>
          <w:lang w:val="es-ES"/>
        </w:rPr>
        <w:t xml:space="preserve">a República Dominicana </w:t>
      </w:r>
      <w:r w:rsidR="00991E1A">
        <w:rPr>
          <w:lang w:val="es-ES"/>
        </w:rPr>
        <w:t xml:space="preserve">reconoce el compromiso y las medidas tomadas por Argentina en la promoción y protección de los Derechos Humanos.  </w:t>
      </w:r>
    </w:p>
    <w:p w14:paraId="51E2211C" w14:textId="2442D36C" w:rsidR="00E12433" w:rsidRPr="00D22D07" w:rsidRDefault="00991E1A" w:rsidP="00D22D07">
      <w:pPr>
        <w:pStyle w:val="NormalWeb"/>
        <w:jc w:val="both"/>
      </w:pPr>
      <w:r>
        <w:rPr>
          <w:lang w:val="es-ES"/>
        </w:rPr>
        <w:t>De igual manera, la Rep</w:t>
      </w:r>
      <w:r w:rsidR="00DB187F">
        <w:rPr>
          <w:lang w:val="es-ES"/>
        </w:rPr>
        <w:t>ú</w:t>
      </w:r>
      <w:r>
        <w:rPr>
          <w:lang w:val="es-ES"/>
        </w:rPr>
        <w:t xml:space="preserve">blica Dominicana </w:t>
      </w:r>
      <w:r w:rsidR="00E12433" w:rsidRPr="00311975">
        <w:rPr>
          <w:lang w:val="es-ES"/>
        </w:rPr>
        <w:t xml:space="preserve">felicita a la República de Argentina por la designación y la puesta en marcha de la </w:t>
      </w:r>
      <w:r w:rsidR="00E12433" w:rsidRPr="006D0120">
        <w:rPr>
          <w:lang w:val="es-ES"/>
        </w:rPr>
        <w:t xml:space="preserve">Defensoría de los Derechos de Niñas, Niños y </w:t>
      </w:r>
      <w:r w:rsidR="00E12433" w:rsidRPr="00311975">
        <w:rPr>
          <w:lang w:val="es-ES"/>
        </w:rPr>
        <w:t xml:space="preserve">Adolescentes, la Defensoría del Público de Servicios de Comunicación </w:t>
      </w:r>
      <w:r w:rsidR="00D22D07" w:rsidRPr="00311975">
        <w:rPr>
          <w:lang w:val="es-ES"/>
        </w:rPr>
        <w:t>Audiovisual, el</w:t>
      </w:r>
      <w:r w:rsidR="00E12433" w:rsidRPr="00311975">
        <w:rPr>
          <w:lang w:val="es-ES"/>
        </w:rPr>
        <w:t xml:space="preserve"> Comité Nacional para la Prevención de la Tortura, </w:t>
      </w:r>
      <w:r w:rsidR="00D22D07">
        <w:rPr>
          <w:lang w:val="es-ES"/>
        </w:rPr>
        <w:t>y la designación de la nueva titular de la Agencia de Acceso a la Información P</w:t>
      </w:r>
      <w:r w:rsidR="00E13F5C">
        <w:rPr>
          <w:lang w:val="es-ES"/>
        </w:rPr>
        <w:t>ú</w:t>
      </w:r>
      <w:r w:rsidR="00D22D07">
        <w:rPr>
          <w:lang w:val="es-ES"/>
        </w:rPr>
        <w:t xml:space="preserve">blica, </w:t>
      </w:r>
      <w:r w:rsidR="00E12433" w:rsidRPr="00311975">
        <w:rPr>
          <w:lang w:val="es-ES"/>
        </w:rPr>
        <w:t xml:space="preserve">lo que constituye un gran avance institucional para la protección de los Derechos humanos. </w:t>
      </w:r>
    </w:p>
    <w:p w14:paraId="65D8AD1E" w14:textId="7DA4AA7A" w:rsidR="00E12433" w:rsidRPr="009426A0" w:rsidRDefault="00E12433" w:rsidP="00E12433">
      <w:pPr>
        <w:jc w:val="both"/>
        <w:rPr>
          <w:b/>
          <w:bCs/>
          <w:lang w:val="es-ES"/>
        </w:rPr>
      </w:pPr>
      <w:r w:rsidRPr="009426A0">
        <w:rPr>
          <w:b/>
          <w:bCs/>
          <w:lang w:val="es-ES"/>
        </w:rPr>
        <w:t>Respetuosamente</w:t>
      </w:r>
      <w:r w:rsidR="00991E1A">
        <w:rPr>
          <w:b/>
          <w:bCs/>
          <w:lang w:val="es-ES"/>
        </w:rPr>
        <w:t xml:space="preserve"> y con un animo constructivo le </w:t>
      </w:r>
      <w:r w:rsidRPr="009426A0">
        <w:rPr>
          <w:b/>
          <w:bCs/>
          <w:lang w:val="es-ES"/>
        </w:rPr>
        <w:t>recomendamos:</w:t>
      </w:r>
    </w:p>
    <w:p w14:paraId="44765088" w14:textId="77777777" w:rsidR="00E12433" w:rsidRPr="00311975" w:rsidRDefault="00E12433" w:rsidP="00E12433">
      <w:pPr>
        <w:jc w:val="both"/>
        <w:rPr>
          <w:lang w:val="es-ES"/>
        </w:rPr>
      </w:pPr>
    </w:p>
    <w:p w14:paraId="09FC5C2F" w14:textId="77777777" w:rsidR="00E12433" w:rsidRDefault="00E12433" w:rsidP="00E12433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  <w:r w:rsidRPr="0088158F">
        <w:rPr>
          <w:rFonts w:eastAsiaTheme="minorHAnsi"/>
          <w:bdr w:val="none" w:sz="0" w:space="0" w:color="auto"/>
          <w:lang w:val="es-ES"/>
        </w:rPr>
        <w:t xml:space="preserve">Seguir trabajando y colaborando con los procedimientos especiales del Consejo de </w:t>
      </w:r>
      <w:r>
        <w:rPr>
          <w:rFonts w:eastAsiaTheme="minorHAnsi"/>
          <w:bdr w:val="none" w:sz="0" w:space="0" w:color="auto"/>
          <w:lang w:val="es-ES"/>
        </w:rPr>
        <w:t xml:space="preserve">los </w:t>
      </w:r>
      <w:r w:rsidRPr="0088158F">
        <w:rPr>
          <w:rFonts w:eastAsiaTheme="minorHAnsi"/>
          <w:bdr w:val="none" w:sz="0" w:space="0" w:color="auto"/>
          <w:lang w:val="es-ES"/>
        </w:rPr>
        <w:t xml:space="preserve">Derechos Humanos en los casos de desaparición forzada o involuntaria. </w:t>
      </w:r>
    </w:p>
    <w:p w14:paraId="31692455" w14:textId="77777777" w:rsidR="00E12433" w:rsidRPr="0088158F" w:rsidRDefault="00E12433" w:rsidP="00E12433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</w:p>
    <w:p w14:paraId="29A39FA1" w14:textId="77777777" w:rsidR="00E12433" w:rsidRPr="00311975" w:rsidRDefault="00E12433" w:rsidP="00E12433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  <w:r w:rsidRPr="00696CDD">
        <w:rPr>
          <w:rFonts w:eastAsiaTheme="minorHAnsi"/>
          <w:bdr w:val="none" w:sz="0" w:space="0" w:color="auto"/>
          <w:lang w:val="es-ES"/>
        </w:rPr>
        <w:t xml:space="preserve">Seguir promoviendo </w:t>
      </w:r>
      <w:r>
        <w:rPr>
          <w:rFonts w:eastAsiaTheme="minorHAnsi"/>
          <w:bdr w:val="none" w:sz="0" w:space="0" w:color="auto"/>
          <w:lang w:val="es-ES"/>
        </w:rPr>
        <w:t xml:space="preserve">y llevando a cabo los esfuerzos necesarios para </w:t>
      </w:r>
      <w:r w:rsidRPr="00696CDD">
        <w:rPr>
          <w:rFonts w:eastAsiaTheme="minorHAnsi"/>
          <w:bdr w:val="none" w:sz="0" w:space="0" w:color="auto"/>
          <w:lang w:val="es-ES"/>
        </w:rPr>
        <w:t xml:space="preserve">un desarrollo económico y social sostenible </w:t>
      </w:r>
      <w:r>
        <w:rPr>
          <w:rFonts w:eastAsiaTheme="minorHAnsi"/>
          <w:bdr w:val="none" w:sz="0" w:space="0" w:color="auto"/>
          <w:lang w:val="es-ES"/>
        </w:rPr>
        <w:t>que permita</w:t>
      </w:r>
      <w:r w:rsidRPr="00696CDD">
        <w:rPr>
          <w:rFonts w:eastAsiaTheme="minorHAnsi"/>
          <w:bdr w:val="none" w:sz="0" w:space="0" w:color="auto"/>
          <w:lang w:val="es-ES"/>
        </w:rPr>
        <w:t xml:space="preserve"> elevar el nivel de vida de la población.</w:t>
      </w:r>
    </w:p>
    <w:p w14:paraId="052FB9A9" w14:textId="77777777" w:rsidR="00E12433" w:rsidRPr="00311975" w:rsidRDefault="00E12433" w:rsidP="00E12433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</w:p>
    <w:p w14:paraId="12F23787" w14:textId="77777777" w:rsidR="00E12433" w:rsidRPr="00D320E8" w:rsidRDefault="00E12433" w:rsidP="00E12433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  <w:r w:rsidRPr="00311975">
        <w:rPr>
          <w:rFonts w:eastAsia="Times New Roman"/>
          <w:bdr w:val="none" w:sz="0" w:space="0" w:color="auto"/>
          <w:lang w:val="es-ES" w:eastAsia="fr-CH"/>
        </w:rPr>
        <w:t>Llevar a cabo los procesos necesarios para la designación del o la defensora del pueblo</w:t>
      </w:r>
      <w:r>
        <w:rPr>
          <w:rFonts w:eastAsia="Times New Roman"/>
          <w:bdr w:val="none" w:sz="0" w:space="0" w:color="auto"/>
          <w:lang w:val="es-ES" w:eastAsia="fr-CH"/>
        </w:rPr>
        <w:t>.</w:t>
      </w:r>
    </w:p>
    <w:p w14:paraId="7148F32F" w14:textId="77777777" w:rsidR="00E12433" w:rsidRPr="00696CDD" w:rsidRDefault="00E12433" w:rsidP="00E12433">
      <w:pPr>
        <w:widowControl w:val="0"/>
        <w:autoSpaceDE w:val="0"/>
        <w:autoSpaceDN w:val="0"/>
        <w:adjustRightInd w:val="0"/>
        <w:jc w:val="both"/>
        <w:rPr>
          <w:rFonts w:eastAsiaTheme="minorHAnsi"/>
          <w:lang w:val="es-ES"/>
        </w:rPr>
      </w:pPr>
    </w:p>
    <w:p w14:paraId="01317346" w14:textId="77777777" w:rsidR="00E12433" w:rsidRPr="00311975" w:rsidRDefault="00E12433" w:rsidP="00E12433">
      <w:pPr>
        <w:jc w:val="both"/>
        <w:rPr>
          <w:lang w:val="es-ES"/>
        </w:rPr>
      </w:pPr>
    </w:p>
    <w:p w14:paraId="611FFD39" w14:textId="1EEA2BD2" w:rsidR="00E12433" w:rsidRPr="00311975" w:rsidRDefault="00DB187F" w:rsidP="00E12433">
      <w:pPr>
        <w:jc w:val="both"/>
        <w:rPr>
          <w:lang w:val="es-ES"/>
        </w:rPr>
      </w:pPr>
      <w:r>
        <w:rPr>
          <w:lang w:val="es-ES"/>
        </w:rPr>
        <w:t>Para finalizar, l</w:t>
      </w:r>
      <w:r w:rsidR="00E12433" w:rsidRPr="00311975">
        <w:rPr>
          <w:lang w:val="es-ES"/>
        </w:rPr>
        <w:t>e deseamos a la</w:t>
      </w:r>
      <w:r w:rsidR="00E12433">
        <w:rPr>
          <w:lang w:val="es-ES"/>
        </w:rPr>
        <w:t xml:space="preserve"> República de </w:t>
      </w:r>
      <w:r w:rsidR="00E12433" w:rsidRPr="00311975">
        <w:rPr>
          <w:lang w:val="es-ES"/>
        </w:rPr>
        <w:t xml:space="preserve">Argentina un exitoso EPU. </w:t>
      </w:r>
    </w:p>
    <w:p w14:paraId="234267C6" w14:textId="77777777" w:rsidR="00E12433" w:rsidRPr="00311975" w:rsidRDefault="00E12433" w:rsidP="00E12433">
      <w:pPr>
        <w:jc w:val="both"/>
        <w:rPr>
          <w:lang w:val="es-ES"/>
        </w:rPr>
      </w:pPr>
    </w:p>
    <w:p w14:paraId="4593E3BB" w14:textId="77777777" w:rsidR="00E12433" w:rsidRPr="00311975" w:rsidRDefault="00E12433" w:rsidP="00E12433">
      <w:pPr>
        <w:jc w:val="both"/>
        <w:rPr>
          <w:lang w:val="es-ES"/>
        </w:rPr>
      </w:pPr>
    </w:p>
    <w:p w14:paraId="55945DBD" w14:textId="77777777" w:rsidR="00E12433" w:rsidRPr="00311975" w:rsidRDefault="00E12433" w:rsidP="00E12433">
      <w:pPr>
        <w:jc w:val="both"/>
        <w:rPr>
          <w:lang w:val="es-ES"/>
        </w:rPr>
      </w:pPr>
    </w:p>
    <w:p w14:paraId="37DD0F93" w14:textId="77777777" w:rsidR="00E12433" w:rsidRPr="00311975" w:rsidRDefault="00E12433" w:rsidP="00E12433">
      <w:pPr>
        <w:jc w:val="both"/>
        <w:rPr>
          <w:lang w:val="es-ES"/>
        </w:rPr>
      </w:pPr>
    </w:p>
    <w:p w14:paraId="36AB542B" w14:textId="77777777" w:rsidR="00E12433" w:rsidRPr="00311975" w:rsidRDefault="00E12433" w:rsidP="00E12433">
      <w:pPr>
        <w:jc w:val="both"/>
        <w:rPr>
          <w:lang w:val="es-ES"/>
        </w:rPr>
      </w:pPr>
    </w:p>
    <w:p w14:paraId="65C8C053" w14:textId="77777777" w:rsidR="00E12433" w:rsidRPr="00311975" w:rsidRDefault="00E12433" w:rsidP="00E12433">
      <w:pPr>
        <w:jc w:val="both"/>
        <w:rPr>
          <w:lang w:val="es-ES"/>
        </w:rPr>
      </w:pPr>
    </w:p>
    <w:p w14:paraId="61870DA9" w14:textId="77777777" w:rsidR="00E12433" w:rsidRPr="00311975" w:rsidRDefault="00E12433" w:rsidP="00E12433">
      <w:pPr>
        <w:jc w:val="both"/>
        <w:rPr>
          <w:lang w:val="es-ES"/>
        </w:rPr>
      </w:pPr>
    </w:p>
    <w:p w14:paraId="1524009C" w14:textId="77777777" w:rsidR="00E12433" w:rsidRPr="00311975" w:rsidRDefault="00E12433" w:rsidP="00E12433">
      <w:pPr>
        <w:jc w:val="both"/>
        <w:rPr>
          <w:lang w:val="es-ES"/>
        </w:rPr>
      </w:pPr>
    </w:p>
    <w:p w14:paraId="21382FF3" w14:textId="77777777" w:rsidR="00E12433" w:rsidRPr="00311975" w:rsidRDefault="00E12433" w:rsidP="00E12433">
      <w:pPr>
        <w:jc w:val="both"/>
        <w:rPr>
          <w:lang w:val="es-ES"/>
        </w:rPr>
      </w:pPr>
    </w:p>
    <w:p w14:paraId="19821901" w14:textId="77777777" w:rsidR="00E12433" w:rsidRDefault="00E12433" w:rsidP="00E12433"/>
    <w:p w14:paraId="00A6FB4E" w14:textId="77777777" w:rsidR="00E12433" w:rsidRDefault="00E12433"/>
    <w:sectPr w:rsidR="00E12433" w:rsidSect="001057A2">
      <w:headerReference w:type="default" r:id="rId5"/>
      <w:footerReference w:type="default" r:id="rId6"/>
      <w:pgSz w:w="11906" w:h="16838"/>
      <w:pgMar w:top="1440" w:right="1440" w:bottom="1440" w:left="1440" w:header="708" w:footer="1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tifex CF">
    <w:altName w:val="Cambria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BE59" w14:textId="77777777" w:rsidR="001057A2" w:rsidRDefault="00E13F5C" w:rsidP="001057A2">
    <w:pPr>
      <w:pStyle w:val="Footer"/>
      <w:tabs>
        <w:tab w:val="right" w:pos="9340"/>
      </w:tabs>
      <w:jc w:val="center"/>
      <w:rPr>
        <w:color w:val="2E74B5"/>
        <w:u w:color="2E74B5"/>
      </w:rPr>
    </w:pPr>
    <w:r>
      <w:rPr>
        <w:noProof/>
        <w:color w:val="4472C4"/>
        <w:sz w:val="16"/>
        <w:szCs w:val="16"/>
        <w:u w:color="4472C4"/>
      </w:rPr>
      <w:drawing>
        <wp:inline distT="0" distB="0" distL="0" distR="0" wp14:anchorId="7B08EBE5" wp14:editId="204EB4D1">
          <wp:extent cx="809625" cy="328910"/>
          <wp:effectExtent l="0" t="0" r="0" b="0"/>
          <wp:docPr id="1073741826" name="officeArt object" descr="\\gvafs\home$\wolivero\Desktop\WENDY\Asuntos Varios\Cupul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\\gvafs\home$\wolivero\Desktop\WENDY\Asuntos Varios\Cupula2.png" descr="\\gvafs\home$\wolivero\Desktop\WENDY\Asuntos Varios\Cupula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328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88A2384" w14:textId="77777777" w:rsidR="001057A2" w:rsidRDefault="00E13F5C" w:rsidP="001057A2">
    <w:pPr>
      <w:pStyle w:val="Footer"/>
      <w:tabs>
        <w:tab w:val="right" w:pos="9340"/>
      </w:tabs>
      <w:jc w:val="center"/>
      <w:rPr>
        <w:color w:val="4472C4"/>
        <w:sz w:val="16"/>
        <w:szCs w:val="16"/>
        <w:u w:color="4472C4"/>
      </w:rPr>
    </w:pPr>
    <w:r>
      <w:rPr>
        <w:color w:val="4472C4"/>
        <w:sz w:val="16"/>
        <w:szCs w:val="16"/>
        <w:u w:color="4472C4"/>
      </w:rPr>
      <w:t>63 Rue de Lausanne, 1202, Ginebra, Suiza</w:t>
    </w:r>
  </w:p>
  <w:p w14:paraId="268147DC" w14:textId="77777777" w:rsidR="001057A2" w:rsidRDefault="00E13F5C" w:rsidP="001057A2">
    <w:pPr>
      <w:pStyle w:val="Footer"/>
      <w:tabs>
        <w:tab w:val="right" w:pos="9340"/>
      </w:tabs>
      <w:jc w:val="center"/>
    </w:pPr>
    <w:r>
      <w:rPr>
        <w:color w:val="4472C4"/>
        <w:sz w:val="16"/>
        <w:szCs w:val="16"/>
        <w:u w:color="4472C4"/>
      </w:rPr>
      <w:t xml:space="preserve">Teléfono: +41 22 715 3910  Fax: +41 22 741 0590  Correo Electrónico: </w:t>
    </w:r>
    <w:hyperlink r:id="rId2" w:history="1">
      <w:r>
        <w:rPr>
          <w:rStyle w:val="Hyperlink0"/>
        </w:rPr>
        <w:t>onug@mirex.gob.do</w:t>
      </w:r>
    </w:hyperlink>
  </w:p>
  <w:p w14:paraId="48AE92A5" w14:textId="77777777" w:rsidR="00AB5541" w:rsidRDefault="00E13F5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FCC7" w14:textId="77777777" w:rsidR="00AB5541" w:rsidRDefault="00E13F5C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E04C1BD" wp14:editId="4789582F">
          <wp:simplePos x="0" y="0"/>
          <wp:positionH relativeFrom="page">
            <wp:posOffset>-89647</wp:posOffset>
          </wp:positionH>
          <wp:positionV relativeFrom="page">
            <wp:posOffset>-286161</wp:posOffset>
          </wp:positionV>
          <wp:extent cx="7693394" cy="147079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3394" cy="1470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7675B"/>
    <w:multiLevelType w:val="hybridMultilevel"/>
    <w:tmpl w:val="D9E0E35E"/>
    <w:lvl w:ilvl="0" w:tplc="2506CF0E">
      <w:start w:val="1"/>
      <w:numFmt w:val="decimal"/>
      <w:lvlText w:val="%1-"/>
      <w:lvlJc w:val="left"/>
      <w:pPr>
        <w:ind w:left="720" w:hanging="360"/>
      </w:pPr>
      <w:rPr>
        <w:rFonts w:ascii="Artifex CF" w:eastAsia="Arial Unicode MS" w:hAnsi="Artifex CF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4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33"/>
    <w:rsid w:val="00991E1A"/>
    <w:rsid w:val="00D22D07"/>
    <w:rsid w:val="00DB187F"/>
    <w:rsid w:val="00E12433"/>
    <w:rsid w:val="00E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CCC35"/>
  <w15:chartTrackingRefBased/>
  <w15:docId w15:val="{9BED45A8-2684-9140-BD60-632D6E41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3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3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24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43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E12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2433"/>
    <w:rPr>
      <w:rFonts w:ascii="Times New Roman" w:eastAsia="Times New Roman" w:hAnsi="Times New Roman" w:cs="Times New Roman"/>
      <w:lang w:eastAsia="en-GB"/>
    </w:rPr>
  </w:style>
  <w:style w:type="character" w:customStyle="1" w:styleId="Hyperlink0">
    <w:name w:val="Hyperlink.0"/>
    <w:basedOn w:val="DefaultParagraphFont"/>
    <w:rsid w:val="00E12433"/>
    <w:rPr>
      <w:rFonts w:ascii="Calibri" w:eastAsia="Calibri" w:hAnsi="Calibri" w:cs="Calibri"/>
      <w:color w:val="4472C4"/>
      <w:sz w:val="16"/>
      <w:szCs w:val="16"/>
      <w:u w:val="single" w:color="4472C4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D22D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nug@mirex.gob.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0F9FF-A84C-466C-AF2E-55BE10661880}"/>
</file>

<file path=customXml/itemProps2.xml><?xml version="1.0" encoding="utf-8"?>
<ds:datastoreItem xmlns:ds="http://schemas.openxmlformats.org/officeDocument/2006/customXml" ds:itemID="{B9076A21-AE8D-4397-B27C-94083AA957D8}"/>
</file>

<file path=customXml/itemProps3.xml><?xml version="1.0" encoding="utf-8"?>
<ds:datastoreItem xmlns:ds="http://schemas.openxmlformats.org/officeDocument/2006/customXml" ds:itemID="{452FB2D1-2E9C-45FA-B681-4C1F2FE2A2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3</cp:revision>
  <dcterms:created xsi:type="dcterms:W3CDTF">2023-01-23T09:03:00Z</dcterms:created>
  <dcterms:modified xsi:type="dcterms:W3CDTF">2023-01-23T09:59:00Z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