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E772D0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cs="Times New Roman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</w:t>
      </w:r>
      <w:proofErr w:type="spellStart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Azərbaycan</w:t>
      </w:r>
      <w:proofErr w:type="spellEnd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</w:t>
      </w:r>
      <w:proofErr w:type="spellStart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Respublikasının</w:t>
      </w:r>
      <w:proofErr w:type="spellEnd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                                           Permanent Mission</w:t>
      </w:r>
    </w:p>
    <w:p w14:paraId="59F766C4" w14:textId="77777777" w:rsidR="00275158" w:rsidRPr="00E772D0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     </w:t>
      </w:r>
      <w:proofErr w:type="spellStart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Cenevrədəki</w:t>
      </w:r>
      <w:proofErr w:type="spellEnd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BMT </w:t>
      </w:r>
      <w:proofErr w:type="spellStart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Bölməsi</w:t>
      </w:r>
      <w:proofErr w:type="spellEnd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                                    of the Republic of Azerbaijan</w:t>
      </w:r>
    </w:p>
    <w:p w14:paraId="032E48FF" w14:textId="77777777" w:rsidR="00275158" w:rsidRPr="00E772D0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proofErr w:type="spellStart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və</w:t>
      </w:r>
      <w:proofErr w:type="spellEnd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</w:t>
      </w:r>
      <w:proofErr w:type="spellStart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digər</w:t>
      </w:r>
      <w:proofErr w:type="spellEnd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</w:t>
      </w:r>
      <w:proofErr w:type="spellStart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beynəlxalq</w:t>
      </w:r>
      <w:proofErr w:type="spellEnd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</w:t>
      </w:r>
      <w:proofErr w:type="spellStart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təşkilatlar</w:t>
      </w:r>
      <w:proofErr w:type="spellEnd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</w:t>
      </w:r>
      <w:proofErr w:type="spellStart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yanında</w:t>
      </w:r>
      <w:proofErr w:type="spellEnd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                              to the UN Office and other</w:t>
      </w:r>
    </w:p>
    <w:p w14:paraId="21B2FF4F" w14:textId="77777777" w:rsidR="00275158" w:rsidRPr="00E772D0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en-GB" w:eastAsia="ru-RU"/>
        </w:rPr>
      </w:pPr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         </w:t>
      </w:r>
      <w:proofErr w:type="spellStart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Daimi</w:t>
      </w:r>
      <w:proofErr w:type="spellEnd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</w:t>
      </w:r>
      <w:proofErr w:type="spellStart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>Nümayəndəliyi</w:t>
      </w:r>
      <w:proofErr w:type="spellEnd"/>
      <w:r w:rsidRPr="00E772D0">
        <w:rPr>
          <w:rFonts w:eastAsia="Times New Roman" w:cs="Times New Roman"/>
          <w:b/>
          <w:bCs/>
          <w:sz w:val="26"/>
          <w:szCs w:val="26"/>
          <w:lang w:val="en-GB" w:eastAsia="ru-RU"/>
        </w:rPr>
        <w:t xml:space="preserve">                                        International Organizations in Geneva       _______________________________________________________________________________</w:t>
      </w:r>
    </w:p>
    <w:p w14:paraId="6AF934AB" w14:textId="77777777" w:rsidR="00275158" w:rsidRPr="00E772D0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en-GB" w:eastAsia="ru-RU"/>
        </w:rPr>
      </w:pPr>
    </w:p>
    <w:p w14:paraId="75667316" w14:textId="77777777" w:rsidR="00275158" w:rsidRPr="00E772D0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en-GB" w:eastAsia="ru-RU"/>
        </w:rPr>
      </w:pPr>
      <w:r w:rsidRPr="00E772D0">
        <w:rPr>
          <w:rFonts w:eastAsia="Times New Roman" w:cs="Times New Roman"/>
          <w:b/>
          <w:sz w:val="14"/>
          <w:szCs w:val="14"/>
          <w:lang w:val="en-GB" w:eastAsia="ru-RU"/>
        </w:rPr>
        <w:t xml:space="preserve">  237 Route des </w:t>
      </w:r>
      <w:proofErr w:type="spellStart"/>
      <w:r w:rsidRPr="00E772D0">
        <w:rPr>
          <w:rFonts w:eastAsia="Times New Roman" w:cs="Times New Roman"/>
          <w:b/>
          <w:sz w:val="14"/>
          <w:szCs w:val="14"/>
          <w:lang w:val="en-GB" w:eastAsia="ru-RU"/>
        </w:rPr>
        <w:t>Fayards</w:t>
      </w:r>
      <w:proofErr w:type="spellEnd"/>
      <w:r w:rsidRPr="00E772D0">
        <w:rPr>
          <w:rFonts w:eastAsia="Times New Roman" w:cs="Times New Roman"/>
          <w:b/>
          <w:sz w:val="14"/>
          <w:szCs w:val="14"/>
          <w:lang w:val="en-GB" w:eastAsia="ru-RU"/>
        </w:rPr>
        <w:t xml:space="preserve">, CH-1290 </w:t>
      </w:r>
      <w:proofErr w:type="spellStart"/>
      <w:r w:rsidRPr="00E772D0">
        <w:rPr>
          <w:rFonts w:eastAsia="Times New Roman" w:cs="Times New Roman"/>
          <w:b/>
          <w:sz w:val="14"/>
          <w:szCs w:val="14"/>
          <w:lang w:val="en-GB" w:eastAsia="ru-RU"/>
        </w:rPr>
        <w:t>Versoix</w:t>
      </w:r>
      <w:proofErr w:type="spellEnd"/>
      <w:r w:rsidRPr="00E772D0">
        <w:rPr>
          <w:rFonts w:eastAsia="Times New Roman" w:cs="Times New Roman"/>
          <w:b/>
          <w:sz w:val="14"/>
          <w:szCs w:val="14"/>
          <w:lang w:val="en-GB" w:eastAsia="ru-RU"/>
        </w:rPr>
        <w:t xml:space="preserve">, </w:t>
      </w:r>
      <w:proofErr w:type="gramStart"/>
      <w:r w:rsidRPr="00E772D0">
        <w:rPr>
          <w:rFonts w:eastAsia="Times New Roman" w:cs="Times New Roman"/>
          <w:b/>
          <w:sz w:val="14"/>
          <w:szCs w:val="14"/>
          <w:lang w:val="en-GB" w:eastAsia="ru-RU"/>
        </w:rPr>
        <w:t>Switzerland  Tel</w:t>
      </w:r>
      <w:proofErr w:type="gramEnd"/>
      <w:r w:rsidRPr="00E772D0">
        <w:rPr>
          <w:rFonts w:eastAsia="Times New Roman" w:cs="Times New Roman"/>
          <w:b/>
          <w:sz w:val="14"/>
          <w:szCs w:val="14"/>
          <w:lang w:val="en-GB" w:eastAsia="ru-RU"/>
        </w:rPr>
        <w:t>: +41 (22) 9011815   Fax: +41 (22) 9011844  E-mail: geneva@mission.mfa.gov.az  Web: www.geneva.mfa.gov.az</w:t>
      </w:r>
    </w:p>
    <w:p w14:paraId="765A13A4" w14:textId="77777777" w:rsidR="00275158" w:rsidRPr="00E772D0" w:rsidRDefault="00275158" w:rsidP="00275158">
      <w:pPr>
        <w:rPr>
          <w:rFonts w:eastAsia="Times New Roman" w:cs="Times New Roman"/>
          <w:sz w:val="24"/>
          <w:szCs w:val="24"/>
          <w:lang w:val="en-GB" w:eastAsia="ru-RU"/>
        </w:rPr>
        <w:sectPr w:rsidR="00275158" w:rsidRPr="00E772D0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772D0" w:rsidRDefault="00275158" w:rsidP="00275158">
      <w:pPr>
        <w:rPr>
          <w:rFonts w:eastAsia="Times New Roman" w:cs="Times New Roman"/>
          <w:lang w:val="en-GB" w:eastAsia="ru-RU"/>
        </w:rPr>
      </w:pPr>
    </w:p>
    <w:p w14:paraId="24B0E46C" w14:textId="77777777" w:rsidR="00275158" w:rsidRPr="00E772D0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E772D0">
        <w:rPr>
          <w:rFonts w:ascii="Arial" w:hAnsi="Arial" w:cs="Arial"/>
          <w:i/>
          <w:szCs w:val="28"/>
          <w:lang w:val="en-GB"/>
        </w:rPr>
        <w:tab/>
      </w:r>
      <w:r w:rsidRPr="00E772D0">
        <w:rPr>
          <w:rFonts w:ascii="Arial" w:hAnsi="Arial" w:cs="Arial"/>
          <w:i/>
          <w:szCs w:val="28"/>
          <w:lang w:val="en-GB"/>
        </w:rPr>
        <w:tab/>
      </w:r>
      <w:r w:rsidRPr="00E772D0">
        <w:rPr>
          <w:rFonts w:ascii="Arial" w:hAnsi="Arial" w:cs="Arial"/>
          <w:i/>
          <w:sz w:val="20"/>
          <w:szCs w:val="28"/>
          <w:lang w:val="en-GB"/>
        </w:rPr>
        <w:t xml:space="preserve">     </w:t>
      </w:r>
      <w:r w:rsidRPr="00E772D0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Pr="00E772D0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E772D0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7033C249" w:rsidR="00275158" w:rsidRPr="00E772D0" w:rsidRDefault="00350AAF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4</w:t>
      </w:r>
      <w:r w:rsidR="00F41D49" w:rsidRPr="00E772D0">
        <w:rPr>
          <w:rFonts w:ascii="Arial" w:hAnsi="Arial" w:cs="Arial"/>
          <w:b/>
          <w:sz w:val="24"/>
          <w:szCs w:val="24"/>
          <w:lang w:val="en-GB"/>
        </w:rPr>
        <w:t>2</w:t>
      </w:r>
      <w:r w:rsidR="00F41D49" w:rsidRPr="00E772D0">
        <w:rPr>
          <w:rFonts w:ascii="Arial" w:hAnsi="Arial" w:cs="Arial"/>
          <w:b/>
          <w:sz w:val="24"/>
          <w:szCs w:val="24"/>
          <w:vertAlign w:val="superscript"/>
          <w:lang w:val="en-GB"/>
        </w:rPr>
        <w:t>nd</w:t>
      </w:r>
      <w:r w:rsidR="00F41D49" w:rsidRPr="00E772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772D0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7BFC06CE" w:rsidR="00275158" w:rsidRPr="00E772D0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 w:rsidRPr="00E772D0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9D7640">
        <w:rPr>
          <w:rFonts w:ascii="Arial" w:hAnsi="Arial" w:cs="Arial"/>
          <w:b/>
          <w:sz w:val="24"/>
          <w:szCs w:val="24"/>
          <w:lang w:val="en-GB"/>
        </w:rPr>
        <w:t>Guatemala</w:t>
      </w:r>
    </w:p>
    <w:p w14:paraId="70017388" w14:textId="77777777" w:rsidR="00275158" w:rsidRPr="00E772D0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5792607" w14:textId="77777777" w:rsidR="009D7640" w:rsidRDefault="00275158" w:rsidP="009D7640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Statement</w:t>
      </w:r>
      <w:r w:rsidR="009D764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772D0">
        <w:rPr>
          <w:rFonts w:ascii="Arial" w:hAnsi="Arial" w:cs="Arial"/>
          <w:b/>
          <w:sz w:val="24"/>
          <w:szCs w:val="24"/>
          <w:lang w:val="en-GB"/>
        </w:rPr>
        <w:t>by Azerbaijan</w:t>
      </w:r>
    </w:p>
    <w:p w14:paraId="03D061B2" w14:textId="049078DB" w:rsidR="00275158" w:rsidRPr="00E772D0" w:rsidRDefault="00275158" w:rsidP="009D7640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6C409678" w14:textId="64C97378" w:rsidR="00275158" w:rsidRDefault="002D5942" w:rsidP="00275158">
      <w:pPr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Geneva, </w:t>
      </w:r>
      <w:r w:rsidR="00F41D49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>2</w:t>
      </w:r>
      <w:r w:rsidR="009D7640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>5</w:t>
      </w:r>
      <w:r w:rsidR="00350AAF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r w:rsidR="00F41D49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>January</w:t>
      </w:r>
      <w:r w:rsidR="00275158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</w:t>
      </w:r>
      <w:r w:rsidR="008F7CB4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>2</w:t>
      </w:r>
      <w:r w:rsidR="00F41D49"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>3</w:t>
      </w:r>
    </w:p>
    <w:p w14:paraId="1F5FBD67" w14:textId="77777777" w:rsidR="00C80392" w:rsidRPr="009D7640" w:rsidRDefault="00C80392" w:rsidP="00275158">
      <w:pPr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</w:p>
    <w:p w14:paraId="46CD7A83" w14:textId="64A6000A" w:rsidR="00C0390B" w:rsidRPr="00E772D0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F5C7CEA" w14:textId="77777777" w:rsidR="00DC6D41" w:rsidRPr="00E772D0" w:rsidRDefault="00DC6D41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28D225A" w14:textId="3D3A9B6F" w:rsidR="002F29DE" w:rsidRPr="00E772D0" w:rsidRDefault="00BF7F33" w:rsidP="002F29DE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Thank you, </w:t>
      </w:r>
      <w:r w:rsidR="002F29DE" w:rsidRPr="00E772D0">
        <w:rPr>
          <w:rFonts w:ascii="Arial" w:hAnsi="Arial" w:cs="Arial"/>
          <w:sz w:val="24"/>
          <w:szCs w:val="24"/>
          <w:lang w:val="en-GB"/>
        </w:rPr>
        <w:t>Mr</w:t>
      </w:r>
      <w:r w:rsidR="005C2512">
        <w:rPr>
          <w:rFonts w:ascii="Arial" w:hAnsi="Arial" w:cs="Arial"/>
          <w:sz w:val="24"/>
          <w:szCs w:val="24"/>
          <w:lang w:val="en-GB"/>
        </w:rPr>
        <w:t>.</w:t>
      </w:r>
      <w:r w:rsidR="00C80392">
        <w:rPr>
          <w:rFonts w:ascii="Arial" w:hAnsi="Arial" w:cs="Arial"/>
          <w:sz w:val="24"/>
          <w:szCs w:val="24"/>
          <w:lang w:val="en-GB"/>
        </w:rPr>
        <w:t xml:space="preserve"> </w:t>
      </w:r>
      <w:r w:rsidR="00E772D0">
        <w:rPr>
          <w:rFonts w:ascii="Arial" w:hAnsi="Arial" w:cs="Arial"/>
          <w:sz w:val="24"/>
          <w:szCs w:val="24"/>
          <w:lang w:val="en-GB"/>
        </w:rPr>
        <w:t>Vice-</w:t>
      </w:r>
      <w:r w:rsidR="002F29DE" w:rsidRPr="00E772D0">
        <w:rPr>
          <w:rFonts w:ascii="Arial" w:hAnsi="Arial" w:cs="Arial"/>
          <w:sz w:val="24"/>
          <w:szCs w:val="24"/>
          <w:lang w:val="en-GB"/>
        </w:rPr>
        <w:t>President,</w:t>
      </w:r>
    </w:p>
    <w:p w14:paraId="6B6BA6F1" w14:textId="2C723635" w:rsidR="002F29DE" w:rsidRDefault="002F29DE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4965982" w14:textId="6F3374AD" w:rsidR="009D7640" w:rsidRPr="00E772D0" w:rsidRDefault="009D7640" w:rsidP="002F29DE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Azerbaijan welcomes the Delegation of Guatemala and thanks for the presentation of the national report</w:t>
      </w:r>
      <w:r w:rsidR="00BF7F33">
        <w:rPr>
          <w:rFonts w:ascii="Arial" w:hAnsi="Arial" w:cs="Arial"/>
          <w:sz w:val="24"/>
          <w:szCs w:val="24"/>
          <w:lang w:val="en-GB"/>
        </w:rPr>
        <w:t>.</w:t>
      </w:r>
    </w:p>
    <w:p w14:paraId="1E9DF53A" w14:textId="2CD57A14" w:rsidR="00CF54B0" w:rsidRDefault="00CF54B0" w:rsidP="00CF54B0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0BBA5DC" w14:textId="07A9D2BD" w:rsidR="000C524B" w:rsidRDefault="00B32374" w:rsidP="000E038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steps taken by </w:t>
      </w:r>
      <w:r w:rsidR="00BF7F33">
        <w:rPr>
          <w:rFonts w:ascii="Arial" w:hAnsi="Arial" w:cs="Arial"/>
          <w:sz w:val="24"/>
          <w:szCs w:val="24"/>
          <w:lang w:val="en-GB"/>
        </w:rPr>
        <w:t>Guatemala</w:t>
      </w:r>
      <w:r>
        <w:rPr>
          <w:rFonts w:ascii="Arial" w:hAnsi="Arial" w:cs="Arial"/>
          <w:sz w:val="24"/>
          <w:szCs w:val="24"/>
          <w:lang w:val="en-GB"/>
        </w:rPr>
        <w:t xml:space="preserve"> for the implementation of the UPR recommendations from previous </w:t>
      </w:r>
      <w:r w:rsidR="00BF7F33">
        <w:rPr>
          <w:rFonts w:ascii="Arial" w:hAnsi="Arial" w:cs="Arial"/>
          <w:sz w:val="24"/>
          <w:szCs w:val="24"/>
          <w:lang w:val="en-GB"/>
        </w:rPr>
        <w:t>review</w:t>
      </w:r>
      <w:r>
        <w:rPr>
          <w:rFonts w:ascii="Arial" w:hAnsi="Arial" w:cs="Arial"/>
          <w:sz w:val="24"/>
          <w:szCs w:val="24"/>
          <w:lang w:val="en-GB"/>
        </w:rPr>
        <w:t xml:space="preserve">, such as </w:t>
      </w:r>
      <w:r w:rsidR="00391E75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>e</w:t>
      </w:r>
      <w:r w:rsidR="00CF54B0">
        <w:rPr>
          <w:rFonts w:ascii="Arial" w:hAnsi="Arial" w:cs="Arial"/>
          <w:sz w:val="24"/>
          <w:szCs w:val="24"/>
          <w:lang w:val="en-GB"/>
        </w:rPr>
        <w:t>stablishment of the Victim Institute</w:t>
      </w:r>
      <w:r w:rsidR="00391E75">
        <w:rPr>
          <w:rFonts w:ascii="Arial" w:hAnsi="Arial" w:cs="Arial"/>
          <w:sz w:val="24"/>
          <w:szCs w:val="24"/>
          <w:lang w:val="en-GB"/>
        </w:rPr>
        <w:t xml:space="preserve"> and</w:t>
      </w:r>
      <w:r w:rsidR="00CF54B0">
        <w:rPr>
          <w:rFonts w:ascii="Arial" w:hAnsi="Arial" w:cs="Arial"/>
          <w:sz w:val="24"/>
          <w:szCs w:val="24"/>
          <w:lang w:val="en-GB"/>
        </w:rPr>
        <w:t xml:space="preserve"> </w:t>
      </w:r>
      <w:r w:rsidR="00391E75">
        <w:rPr>
          <w:rFonts w:ascii="Arial" w:hAnsi="Arial" w:cs="Arial"/>
          <w:sz w:val="24"/>
          <w:szCs w:val="24"/>
          <w:lang w:val="en-GB"/>
        </w:rPr>
        <w:t xml:space="preserve">of the Presidential Commission against Corruption </w:t>
      </w:r>
      <w:r w:rsidR="00CF54B0">
        <w:rPr>
          <w:rFonts w:ascii="Arial" w:hAnsi="Arial" w:cs="Arial"/>
          <w:sz w:val="24"/>
          <w:szCs w:val="24"/>
          <w:lang w:val="en-GB"/>
        </w:rPr>
        <w:t>in 2020</w:t>
      </w:r>
      <w:r w:rsidR="00C80392">
        <w:rPr>
          <w:rFonts w:ascii="Arial" w:hAnsi="Arial" w:cs="Arial"/>
          <w:sz w:val="24"/>
          <w:szCs w:val="24"/>
          <w:lang w:val="en-GB"/>
        </w:rPr>
        <w:t xml:space="preserve"> and the</w:t>
      </w:r>
      <w:r w:rsidR="000E038D">
        <w:rPr>
          <w:rFonts w:ascii="Arial" w:hAnsi="Arial" w:cs="Arial"/>
          <w:sz w:val="24"/>
          <w:szCs w:val="24"/>
          <w:lang w:val="en-GB"/>
        </w:rPr>
        <w:t xml:space="preserve"> </w:t>
      </w:r>
      <w:r w:rsidR="00C80392">
        <w:rPr>
          <w:rFonts w:ascii="Arial" w:hAnsi="Arial" w:cs="Arial"/>
          <w:sz w:val="24"/>
          <w:szCs w:val="24"/>
          <w:lang w:val="en-GB"/>
        </w:rPr>
        <w:t>l</w:t>
      </w:r>
      <w:r w:rsidR="000E038D">
        <w:rPr>
          <w:rFonts w:ascii="Arial" w:hAnsi="Arial" w:cs="Arial"/>
          <w:sz w:val="24"/>
          <w:szCs w:val="24"/>
          <w:lang w:val="en-GB"/>
        </w:rPr>
        <w:t xml:space="preserve">aunch of National </w:t>
      </w:r>
      <w:r w:rsidR="000E038D" w:rsidRPr="000E038D">
        <w:rPr>
          <w:rFonts w:ascii="Arial" w:hAnsi="Arial" w:cs="Arial"/>
          <w:sz w:val="24"/>
          <w:szCs w:val="24"/>
          <w:lang w:val="en-GB"/>
        </w:rPr>
        <w:t>Policy on Decent Employment, which is based on the principles of inclusion and gender equity</w:t>
      </w:r>
      <w:r w:rsidR="006D0257">
        <w:rPr>
          <w:rFonts w:ascii="Arial" w:hAnsi="Arial" w:cs="Arial"/>
          <w:sz w:val="24"/>
          <w:szCs w:val="24"/>
          <w:lang w:val="en-GB"/>
        </w:rPr>
        <w:t xml:space="preserve"> </w:t>
      </w:r>
      <w:r w:rsidR="00C80392">
        <w:rPr>
          <w:rFonts w:ascii="Arial" w:hAnsi="Arial" w:cs="Arial"/>
          <w:sz w:val="24"/>
          <w:szCs w:val="24"/>
          <w:lang w:val="en-GB"/>
        </w:rPr>
        <w:t>should be noted positively</w:t>
      </w:r>
    </w:p>
    <w:p w14:paraId="6D16F242" w14:textId="2458B801" w:rsidR="006D0257" w:rsidRDefault="006D0257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366FA7D" w14:textId="5F6C424F" w:rsidR="001F02B5" w:rsidRDefault="00B32374" w:rsidP="000E038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the spirit of </w:t>
      </w:r>
      <w:r w:rsidR="00C80392">
        <w:rPr>
          <w:rFonts w:ascii="Arial" w:hAnsi="Arial" w:cs="Arial"/>
          <w:sz w:val="24"/>
          <w:szCs w:val="24"/>
          <w:lang w:val="en-GB"/>
        </w:rPr>
        <w:t>constructiveness,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1F02B5">
        <w:rPr>
          <w:rFonts w:ascii="Arial" w:hAnsi="Arial" w:cs="Arial"/>
          <w:sz w:val="24"/>
          <w:szCs w:val="24"/>
          <w:lang w:val="en-GB"/>
        </w:rPr>
        <w:t>we offer</w:t>
      </w:r>
      <w:r w:rsidR="00C80392">
        <w:rPr>
          <w:rFonts w:ascii="Arial" w:hAnsi="Arial" w:cs="Arial"/>
          <w:sz w:val="24"/>
          <w:szCs w:val="24"/>
          <w:lang w:val="en-GB"/>
        </w:rPr>
        <w:t xml:space="preserve"> the</w:t>
      </w:r>
      <w:r w:rsidR="001F02B5">
        <w:rPr>
          <w:rFonts w:ascii="Arial" w:hAnsi="Arial" w:cs="Arial"/>
          <w:sz w:val="24"/>
          <w:szCs w:val="24"/>
          <w:lang w:val="en-GB"/>
        </w:rPr>
        <w:t xml:space="preserve"> following recommendations to Guatemala:</w:t>
      </w:r>
    </w:p>
    <w:p w14:paraId="5A1A81F6" w14:textId="77777777" w:rsidR="001F02B5" w:rsidRDefault="001F02B5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A97B2BC" w14:textId="486F8DAF" w:rsidR="006D0257" w:rsidRPr="00C80392" w:rsidRDefault="006D0257" w:rsidP="00C8039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C80392">
        <w:rPr>
          <w:rFonts w:ascii="Arial" w:hAnsi="Arial" w:cs="Arial"/>
          <w:sz w:val="24"/>
          <w:szCs w:val="24"/>
          <w:lang w:val="en-GB"/>
        </w:rPr>
        <w:t xml:space="preserve">Ratify </w:t>
      </w:r>
      <w:r w:rsidR="000A4A39" w:rsidRPr="00C80392">
        <w:rPr>
          <w:rFonts w:ascii="Arial" w:hAnsi="Arial" w:cs="Arial"/>
          <w:sz w:val="24"/>
          <w:szCs w:val="24"/>
          <w:lang w:val="en-GB"/>
        </w:rPr>
        <w:t xml:space="preserve">second Optional Protocol </w:t>
      </w:r>
      <w:r w:rsidR="00BF7F33" w:rsidRPr="00C80392">
        <w:rPr>
          <w:rFonts w:ascii="Arial" w:hAnsi="Arial" w:cs="Arial"/>
          <w:sz w:val="24"/>
          <w:szCs w:val="24"/>
          <w:lang w:val="en-GB"/>
        </w:rPr>
        <w:t>to</w:t>
      </w:r>
      <w:r w:rsidR="000A4A39" w:rsidRPr="00C80392">
        <w:rPr>
          <w:rFonts w:ascii="Arial" w:hAnsi="Arial" w:cs="Arial"/>
          <w:sz w:val="24"/>
          <w:szCs w:val="24"/>
          <w:lang w:val="en-GB"/>
        </w:rPr>
        <w:t xml:space="preserve"> the </w:t>
      </w:r>
      <w:r w:rsidRPr="00C80392">
        <w:rPr>
          <w:rFonts w:ascii="Arial" w:hAnsi="Arial" w:cs="Arial"/>
          <w:sz w:val="24"/>
          <w:szCs w:val="24"/>
          <w:lang w:val="en-GB"/>
        </w:rPr>
        <w:t>I</w:t>
      </w:r>
      <w:r w:rsidR="000A4A39" w:rsidRPr="00C80392">
        <w:rPr>
          <w:rFonts w:ascii="Arial" w:hAnsi="Arial" w:cs="Arial"/>
          <w:sz w:val="24"/>
          <w:szCs w:val="24"/>
          <w:lang w:val="en-GB"/>
        </w:rPr>
        <w:t xml:space="preserve">nternational </w:t>
      </w:r>
      <w:r w:rsidRPr="00C80392">
        <w:rPr>
          <w:rFonts w:ascii="Arial" w:hAnsi="Arial" w:cs="Arial"/>
          <w:sz w:val="24"/>
          <w:szCs w:val="24"/>
          <w:lang w:val="en-GB"/>
        </w:rPr>
        <w:t>C</w:t>
      </w:r>
      <w:r w:rsidR="000A4A39" w:rsidRPr="00C80392">
        <w:rPr>
          <w:rFonts w:ascii="Arial" w:hAnsi="Arial" w:cs="Arial"/>
          <w:sz w:val="24"/>
          <w:szCs w:val="24"/>
          <w:lang w:val="en-GB"/>
        </w:rPr>
        <w:t xml:space="preserve">ovenant on </w:t>
      </w:r>
      <w:r w:rsidRPr="00C80392">
        <w:rPr>
          <w:rFonts w:ascii="Arial" w:hAnsi="Arial" w:cs="Arial"/>
          <w:sz w:val="24"/>
          <w:szCs w:val="24"/>
          <w:lang w:val="en-GB"/>
        </w:rPr>
        <w:t>C</w:t>
      </w:r>
      <w:r w:rsidR="000A4A39" w:rsidRPr="00C80392">
        <w:rPr>
          <w:rFonts w:ascii="Arial" w:hAnsi="Arial" w:cs="Arial"/>
          <w:sz w:val="24"/>
          <w:szCs w:val="24"/>
          <w:lang w:val="en-GB"/>
        </w:rPr>
        <w:t xml:space="preserve">ivil and </w:t>
      </w:r>
      <w:r w:rsidRPr="00C80392">
        <w:rPr>
          <w:rFonts w:ascii="Arial" w:hAnsi="Arial" w:cs="Arial"/>
          <w:sz w:val="24"/>
          <w:szCs w:val="24"/>
          <w:lang w:val="en-GB"/>
        </w:rPr>
        <w:t>P</w:t>
      </w:r>
      <w:r w:rsidR="000A4A39" w:rsidRPr="00C80392">
        <w:rPr>
          <w:rFonts w:ascii="Arial" w:hAnsi="Arial" w:cs="Arial"/>
          <w:sz w:val="24"/>
          <w:szCs w:val="24"/>
          <w:lang w:val="en-GB"/>
        </w:rPr>
        <w:t xml:space="preserve">olitical </w:t>
      </w:r>
      <w:r w:rsidRPr="00C80392">
        <w:rPr>
          <w:rFonts w:ascii="Arial" w:hAnsi="Arial" w:cs="Arial"/>
          <w:sz w:val="24"/>
          <w:szCs w:val="24"/>
          <w:lang w:val="en-GB"/>
        </w:rPr>
        <w:t>R</w:t>
      </w:r>
      <w:r w:rsidR="000A4A39" w:rsidRPr="00C80392">
        <w:rPr>
          <w:rFonts w:ascii="Arial" w:hAnsi="Arial" w:cs="Arial"/>
          <w:sz w:val="24"/>
          <w:szCs w:val="24"/>
          <w:lang w:val="en-GB"/>
        </w:rPr>
        <w:t>ights;</w:t>
      </w:r>
    </w:p>
    <w:p w14:paraId="1ACC3BB9" w14:textId="281BEB0B" w:rsidR="000A4A39" w:rsidRDefault="000A4A39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214DFBC" w14:textId="568F971B" w:rsidR="000A4A39" w:rsidRPr="00C80392" w:rsidRDefault="000A4A39" w:rsidP="00C8039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C80392">
        <w:rPr>
          <w:rFonts w:ascii="Arial" w:hAnsi="Arial" w:cs="Arial"/>
          <w:sz w:val="24"/>
          <w:szCs w:val="24"/>
          <w:lang w:val="en-GB"/>
        </w:rPr>
        <w:t>Harmonize national legislation with international labour standards;</w:t>
      </w:r>
    </w:p>
    <w:p w14:paraId="41A6FB5E" w14:textId="3E0623B5" w:rsidR="000A4A39" w:rsidRDefault="000A4A39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C94B970" w14:textId="7D0A7535" w:rsidR="000A4A39" w:rsidRPr="00C80392" w:rsidRDefault="00D65469" w:rsidP="00C8039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C80392">
        <w:rPr>
          <w:rFonts w:ascii="Arial" w:hAnsi="Arial" w:cs="Arial"/>
          <w:sz w:val="24"/>
          <w:szCs w:val="24"/>
          <w:lang w:val="en-GB"/>
        </w:rPr>
        <w:t>Strengthen measure aiming to combat corruption in education sector;</w:t>
      </w:r>
    </w:p>
    <w:p w14:paraId="78EB10B3" w14:textId="6CEC9E6F" w:rsidR="00D65469" w:rsidRDefault="00D65469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C86E875" w14:textId="5D258DE5" w:rsidR="00D65469" w:rsidRDefault="00D65469" w:rsidP="00C8039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C80392">
        <w:rPr>
          <w:rFonts w:ascii="Arial" w:hAnsi="Arial" w:cs="Arial"/>
          <w:sz w:val="24"/>
          <w:szCs w:val="24"/>
          <w:lang w:val="en-GB"/>
        </w:rPr>
        <w:t>Continue investing in social security for health care, employment and support for vulnerable groups of population.</w:t>
      </w:r>
    </w:p>
    <w:p w14:paraId="04C1817B" w14:textId="77777777" w:rsidR="00C80392" w:rsidRPr="00C80392" w:rsidRDefault="00C80392" w:rsidP="00C8039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B39893D" w14:textId="1952E685" w:rsidR="00D65469" w:rsidRDefault="00D65469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C622B73" w14:textId="7EED561E" w:rsidR="00D65469" w:rsidRDefault="00D65469" w:rsidP="000E038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wish Guatemala a successful review.</w:t>
      </w:r>
    </w:p>
    <w:p w14:paraId="720DBD9F" w14:textId="14307F5D" w:rsidR="00D65469" w:rsidRDefault="00D65469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392DD57" w14:textId="5709647B" w:rsidR="00D65469" w:rsidRDefault="00BF7F33" w:rsidP="000E038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t</w:t>
      </w:r>
      <w:r w:rsidR="00D65469">
        <w:rPr>
          <w:rFonts w:ascii="Arial" w:hAnsi="Arial" w:cs="Arial"/>
          <w:sz w:val="24"/>
          <w:szCs w:val="24"/>
          <w:lang w:val="en-GB"/>
        </w:rPr>
        <w:t>hank you.</w:t>
      </w:r>
    </w:p>
    <w:p w14:paraId="48F631F4" w14:textId="77777777" w:rsidR="000A4A39" w:rsidRDefault="000A4A39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9C60F12" w14:textId="4E3CF7E2" w:rsidR="006D0257" w:rsidRDefault="006D0257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3FE8AD9" w14:textId="77777777" w:rsidR="006D0257" w:rsidRDefault="006D0257" w:rsidP="000E038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2DA5C71" w14:textId="6E194C57" w:rsidR="00CF54B0" w:rsidRDefault="00CF54B0" w:rsidP="00CF54B0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3B450FC" w14:textId="2793A944" w:rsidR="005422AA" w:rsidRPr="00E772D0" w:rsidRDefault="005422AA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6D167BF" w14:textId="77777777" w:rsidR="005422AA" w:rsidRPr="00E772D0" w:rsidRDefault="005422AA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B4034C3" w14:textId="77777777" w:rsidR="00040904" w:rsidRPr="00E772D0" w:rsidRDefault="00040904" w:rsidP="002F29DE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040904" w:rsidRPr="00E772D0" w:rsidSect="001632AB">
      <w:headerReference w:type="default" r:id="rId12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E7C4" w14:textId="77777777" w:rsidR="00F72D13" w:rsidRDefault="00F72D13">
      <w:r>
        <w:separator/>
      </w:r>
    </w:p>
  </w:endnote>
  <w:endnote w:type="continuationSeparator" w:id="0">
    <w:p w14:paraId="18858CA6" w14:textId="77777777" w:rsidR="00F72D13" w:rsidRDefault="00F7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5748" w14:textId="77777777" w:rsidR="00F72D13" w:rsidRDefault="00F72D13">
      <w:r>
        <w:separator/>
      </w:r>
    </w:p>
  </w:footnote>
  <w:footnote w:type="continuationSeparator" w:id="0">
    <w:p w14:paraId="509CE394" w14:textId="77777777" w:rsidR="00F72D13" w:rsidRDefault="00F7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84A8A"/>
    <w:multiLevelType w:val="hybridMultilevel"/>
    <w:tmpl w:val="6BDA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530C6"/>
    <w:multiLevelType w:val="hybridMultilevel"/>
    <w:tmpl w:val="C34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C17CC"/>
    <w:multiLevelType w:val="hybridMultilevel"/>
    <w:tmpl w:val="86DE7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8531">
    <w:abstractNumId w:val="7"/>
  </w:num>
  <w:num w:numId="2" w16cid:durableId="206184373">
    <w:abstractNumId w:val="18"/>
  </w:num>
  <w:num w:numId="3" w16cid:durableId="774986637">
    <w:abstractNumId w:val="15"/>
  </w:num>
  <w:num w:numId="4" w16cid:durableId="1053235905">
    <w:abstractNumId w:val="17"/>
  </w:num>
  <w:num w:numId="5" w16cid:durableId="15671833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932564">
    <w:abstractNumId w:val="0"/>
  </w:num>
  <w:num w:numId="7" w16cid:durableId="1182547425">
    <w:abstractNumId w:val="23"/>
  </w:num>
  <w:num w:numId="8" w16cid:durableId="1186485140">
    <w:abstractNumId w:val="14"/>
  </w:num>
  <w:num w:numId="9" w16cid:durableId="1477992562">
    <w:abstractNumId w:val="6"/>
  </w:num>
  <w:num w:numId="10" w16cid:durableId="996955863">
    <w:abstractNumId w:val="20"/>
  </w:num>
  <w:num w:numId="11" w16cid:durableId="707416942">
    <w:abstractNumId w:val="5"/>
  </w:num>
  <w:num w:numId="12" w16cid:durableId="959804105">
    <w:abstractNumId w:val="13"/>
  </w:num>
  <w:num w:numId="13" w16cid:durableId="1730572663">
    <w:abstractNumId w:val="2"/>
  </w:num>
  <w:num w:numId="14" w16cid:durableId="1372923179">
    <w:abstractNumId w:val="8"/>
  </w:num>
  <w:num w:numId="15" w16cid:durableId="766117717">
    <w:abstractNumId w:val="22"/>
  </w:num>
  <w:num w:numId="16" w16cid:durableId="2091735391">
    <w:abstractNumId w:val="9"/>
  </w:num>
  <w:num w:numId="17" w16cid:durableId="75788650">
    <w:abstractNumId w:val="11"/>
  </w:num>
  <w:num w:numId="18" w16cid:durableId="1978535618">
    <w:abstractNumId w:val="19"/>
  </w:num>
  <w:num w:numId="19" w16cid:durableId="1230649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8335594">
    <w:abstractNumId w:val="12"/>
  </w:num>
  <w:num w:numId="21" w16cid:durableId="1793985625">
    <w:abstractNumId w:val="1"/>
  </w:num>
  <w:num w:numId="22" w16cid:durableId="421924530">
    <w:abstractNumId w:val="16"/>
  </w:num>
  <w:num w:numId="23" w16cid:durableId="650870760">
    <w:abstractNumId w:val="21"/>
  </w:num>
  <w:num w:numId="24" w16cid:durableId="14465823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rQUAqoIlwSwAAAA="/>
  </w:docVars>
  <w:rsids>
    <w:rsidRoot w:val="006D3C72"/>
    <w:rsid w:val="0000149B"/>
    <w:rsid w:val="00003F18"/>
    <w:rsid w:val="00005756"/>
    <w:rsid w:val="00005F2C"/>
    <w:rsid w:val="000117BC"/>
    <w:rsid w:val="0002064B"/>
    <w:rsid w:val="000236C0"/>
    <w:rsid w:val="00040046"/>
    <w:rsid w:val="00040904"/>
    <w:rsid w:val="0005437C"/>
    <w:rsid w:val="00056D07"/>
    <w:rsid w:val="00070050"/>
    <w:rsid w:val="00084423"/>
    <w:rsid w:val="00084D03"/>
    <w:rsid w:val="00086A62"/>
    <w:rsid w:val="00092FA1"/>
    <w:rsid w:val="000A0F21"/>
    <w:rsid w:val="000A4A39"/>
    <w:rsid w:val="000A7E3B"/>
    <w:rsid w:val="000B55F3"/>
    <w:rsid w:val="000C1DEF"/>
    <w:rsid w:val="000C524B"/>
    <w:rsid w:val="000C7C2C"/>
    <w:rsid w:val="000D132D"/>
    <w:rsid w:val="000E038D"/>
    <w:rsid w:val="000E3942"/>
    <w:rsid w:val="001157EF"/>
    <w:rsid w:val="0011583D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7614A"/>
    <w:rsid w:val="001919A8"/>
    <w:rsid w:val="001A1391"/>
    <w:rsid w:val="001A5F5C"/>
    <w:rsid w:val="001A6C00"/>
    <w:rsid w:val="001E2D31"/>
    <w:rsid w:val="001E30D1"/>
    <w:rsid w:val="001E7DB2"/>
    <w:rsid w:val="001F02B5"/>
    <w:rsid w:val="001F6B72"/>
    <w:rsid w:val="0020258B"/>
    <w:rsid w:val="00204BBC"/>
    <w:rsid w:val="002071DC"/>
    <w:rsid w:val="00212782"/>
    <w:rsid w:val="002312CC"/>
    <w:rsid w:val="002445EA"/>
    <w:rsid w:val="00245006"/>
    <w:rsid w:val="00256EFE"/>
    <w:rsid w:val="0027059B"/>
    <w:rsid w:val="00274575"/>
    <w:rsid w:val="00275158"/>
    <w:rsid w:val="0028139E"/>
    <w:rsid w:val="002843D3"/>
    <w:rsid w:val="00286DD7"/>
    <w:rsid w:val="0029308B"/>
    <w:rsid w:val="00293126"/>
    <w:rsid w:val="002972A2"/>
    <w:rsid w:val="00297C71"/>
    <w:rsid w:val="002A1BB4"/>
    <w:rsid w:val="002A2873"/>
    <w:rsid w:val="002A581C"/>
    <w:rsid w:val="002A5E2D"/>
    <w:rsid w:val="002A7A71"/>
    <w:rsid w:val="002A7E9F"/>
    <w:rsid w:val="002B25F7"/>
    <w:rsid w:val="002C3C30"/>
    <w:rsid w:val="002D445F"/>
    <w:rsid w:val="002D5942"/>
    <w:rsid w:val="002D74CC"/>
    <w:rsid w:val="002E5DB0"/>
    <w:rsid w:val="002E6B64"/>
    <w:rsid w:val="002F0F60"/>
    <w:rsid w:val="002F29DE"/>
    <w:rsid w:val="002F4705"/>
    <w:rsid w:val="002F5C0C"/>
    <w:rsid w:val="00303E4F"/>
    <w:rsid w:val="00305A05"/>
    <w:rsid w:val="00324262"/>
    <w:rsid w:val="00324FBB"/>
    <w:rsid w:val="003340C7"/>
    <w:rsid w:val="00340AD8"/>
    <w:rsid w:val="00342DEC"/>
    <w:rsid w:val="00350AAF"/>
    <w:rsid w:val="00353BB5"/>
    <w:rsid w:val="003622CF"/>
    <w:rsid w:val="003624C5"/>
    <w:rsid w:val="00367845"/>
    <w:rsid w:val="00383E17"/>
    <w:rsid w:val="00391298"/>
    <w:rsid w:val="00391E75"/>
    <w:rsid w:val="003A366A"/>
    <w:rsid w:val="003A3C77"/>
    <w:rsid w:val="003B7562"/>
    <w:rsid w:val="003B7BA5"/>
    <w:rsid w:val="003C6ED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5775A"/>
    <w:rsid w:val="004615B5"/>
    <w:rsid w:val="004627C0"/>
    <w:rsid w:val="004639C7"/>
    <w:rsid w:val="00466183"/>
    <w:rsid w:val="00471315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F7A3C"/>
    <w:rsid w:val="00505251"/>
    <w:rsid w:val="00515B6B"/>
    <w:rsid w:val="005422AA"/>
    <w:rsid w:val="00545AFE"/>
    <w:rsid w:val="005536F4"/>
    <w:rsid w:val="00556A81"/>
    <w:rsid w:val="005633A9"/>
    <w:rsid w:val="005839AD"/>
    <w:rsid w:val="0059554A"/>
    <w:rsid w:val="00596287"/>
    <w:rsid w:val="005A0B1D"/>
    <w:rsid w:val="005A117B"/>
    <w:rsid w:val="005A7FCB"/>
    <w:rsid w:val="005C00A6"/>
    <w:rsid w:val="005C2512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7F8C"/>
    <w:rsid w:val="006604C5"/>
    <w:rsid w:val="006674DD"/>
    <w:rsid w:val="006763F9"/>
    <w:rsid w:val="00677F3C"/>
    <w:rsid w:val="00681FBA"/>
    <w:rsid w:val="006A23AE"/>
    <w:rsid w:val="006A39F0"/>
    <w:rsid w:val="006C02C8"/>
    <w:rsid w:val="006C414D"/>
    <w:rsid w:val="006D0257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449F"/>
    <w:rsid w:val="00766C74"/>
    <w:rsid w:val="00767B0B"/>
    <w:rsid w:val="00775919"/>
    <w:rsid w:val="00780ED8"/>
    <w:rsid w:val="0078397A"/>
    <w:rsid w:val="007856BF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0935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541BF"/>
    <w:rsid w:val="008657D6"/>
    <w:rsid w:val="0086701B"/>
    <w:rsid w:val="00880C37"/>
    <w:rsid w:val="0088466C"/>
    <w:rsid w:val="008909E6"/>
    <w:rsid w:val="008950C3"/>
    <w:rsid w:val="0089774D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1555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D7640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4B40"/>
    <w:rsid w:val="00AC5F83"/>
    <w:rsid w:val="00AD0BDF"/>
    <w:rsid w:val="00AD300C"/>
    <w:rsid w:val="00AD315D"/>
    <w:rsid w:val="00AE1CC9"/>
    <w:rsid w:val="00AE5496"/>
    <w:rsid w:val="00AE63E7"/>
    <w:rsid w:val="00B016E4"/>
    <w:rsid w:val="00B04871"/>
    <w:rsid w:val="00B05364"/>
    <w:rsid w:val="00B128D6"/>
    <w:rsid w:val="00B27741"/>
    <w:rsid w:val="00B32374"/>
    <w:rsid w:val="00B32FCC"/>
    <w:rsid w:val="00B339C3"/>
    <w:rsid w:val="00B343FE"/>
    <w:rsid w:val="00B34E30"/>
    <w:rsid w:val="00B52CCC"/>
    <w:rsid w:val="00B73DD0"/>
    <w:rsid w:val="00B75082"/>
    <w:rsid w:val="00B772E4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673F"/>
    <w:rsid w:val="00BD6A95"/>
    <w:rsid w:val="00BE78E8"/>
    <w:rsid w:val="00BF0187"/>
    <w:rsid w:val="00BF23F3"/>
    <w:rsid w:val="00BF7BB1"/>
    <w:rsid w:val="00BF7F33"/>
    <w:rsid w:val="00C02A51"/>
    <w:rsid w:val="00C0390B"/>
    <w:rsid w:val="00C1074B"/>
    <w:rsid w:val="00C169A7"/>
    <w:rsid w:val="00C17BBF"/>
    <w:rsid w:val="00C26257"/>
    <w:rsid w:val="00C326EF"/>
    <w:rsid w:val="00C44067"/>
    <w:rsid w:val="00C722F3"/>
    <w:rsid w:val="00C80392"/>
    <w:rsid w:val="00C91C10"/>
    <w:rsid w:val="00C93DBF"/>
    <w:rsid w:val="00CA486D"/>
    <w:rsid w:val="00CA58D7"/>
    <w:rsid w:val="00CA6A9C"/>
    <w:rsid w:val="00CE1DCB"/>
    <w:rsid w:val="00CE2E7A"/>
    <w:rsid w:val="00CE652C"/>
    <w:rsid w:val="00CF54B0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640D7"/>
    <w:rsid w:val="00D65469"/>
    <w:rsid w:val="00D67281"/>
    <w:rsid w:val="00D70D58"/>
    <w:rsid w:val="00D72A58"/>
    <w:rsid w:val="00D73FC9"/>
    <w:rsid w:val="00D91689"/>
    <w:rsid w:val="00DA119F"/>
    <w:rsid w:val="00DB5A8F"/>
    <w:rsid w:val="00DC6D41"/>
    <w:rsid w:val="00DD1AB6"/>
    <w:rsid w:val="00DD548D"/>
    <w:rsid w:val="00DE4BF2"/>
    <w:rsid w:val="00DF0F87"/>
    <w:rsid w:val="00DF1F15"/>
    <w:rsid w:val="00DF43B8"/>
    <w:rsid w:val="00DF7D79"/>
    <w:rsid w:val="00E01139"/>
    <w:rsid w:val="00E02935"/>
    <w:rsid w:val="00E075B5"/>
    <w:rsid w:val="00E11531"/>
    <w:rsid w:val="00E36AB9"/>
    <w:rsid w:val="00E467F4"/>
    <w:rsid w:val="00E53E6A"/>
    <w:rsid w:val="00E56789"/>
    <w:rsid w:val="00E641B3"/>
    <w:rsid w:val="00E64AE4"/>
    <w:rsid w:val="00E7018A"/>
    <w:rsid w:val="00E74C92"/>
    <w:rsid w:val="00E75245"/>
    <w:rsid w:val="00E772D0"/>
    <w:rsid w:val="00E87004"/>
    <w:rsid w:val="00E87A10"/>
    <w:rsid w:val="00E90411"/>
    <w:rsid w:val="00E92F7B"/>
    <w:rsid w:val="00E938C3"/>
    <w:rsid w:val="00E94225"/>
    <w:rsid w:val="00E97CA4"/>
    <w:rsid w:val="00EA3C14"/>
    <w:rsid w:val="00EB1E06"/>
    <w:rsid w:val="00EB2597"/>
    <w:rsid w:val="00EC13B1"/>
    <w:rsid w:val="00EC6BEB"/>
    <w:rsid w:val="00ED7AA9"/>
    <w:rsid w:val="00EE4546"/>
    <w:rsid w:val="00EE60C9"/>
    <w:rsid w:val="00F15643"/>
    <w:rsid w:val="00F3321D"/>
    <w:rsid w:val="00F3380A"/>
    <w:rsid w:val="00F3655B"/>
    <w:rsid w:val="00F3708E"/>
    <w:rsid w:val="00F41D49"/>
    <w:rsid w:val="00F52AE1"/>
    <w:rsid w:val="00F54B8B"/>
    <w:rsid w:val="00F5710A"/>
    <w:rsid w:val="00F6337A"/>
    <w:rsid w:val="00F72D13"/>
    <w:rsid w:val="00F820D0"/>
    <w:rsid w:val="00F853F5"/>
    <w:rsid w:val="00F941C1"/>
    <w:rsid w:val="00F947BC"/>
    <w:rsid w:val="00FA5F4F"/>
    <w:rsid w:val="00FA6B08"/>
    <w:rsid w:val="00FB0D20"/>
    <w:rsid w:val="00FB2AAB"/>
    <w:rsid w:val="00FB6C43"/>
    <w:rsid w:val="00FC080E"/>
    <w:rsid w:val="00FC3D22"/>
    <w:rsid w:val="00FD5579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7E2AC-2149-4CAB-814D-E02EFA2ED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2CDB8-FECA-42B6-95A6-225412F0A9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3D114C-A4CB-40BD-B000-F5F78D4C5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F6BE8B-7ACF-453A-9488-90BCB6418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Kamran Seyfullayev</cp:lastModifiedBy>
  <cp:revision>87</cp:revision>
  <cp:lastPrinted>2022-11-07T15:40:00Z</cp:lastPrinted>
  <dcterms:created xsi:type="dcterms:W3CDTF">2020-10-30T14:37:00Z</dcterms:created>
  <dcterms:modified xsi:type="dcterms:W3CDTF">2023-01-25T16:47:00Z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