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D381" w14:textId="77777777" w:rsidR="002A6871" w:rsidRPr="002A6871" w:rsidRDefault="002A6871" w:rsidP="00C642F7">
      <w:pPr>
        <w:tabs>
          <w:tab w:val="left" w:pos="12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2A6871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4DC31FD" wp14:editId="0E765988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F21B" w14:textId="45F4B75F" w:rsidR="002A6871" w:rsidRPr="002A6871" w:rsidRDefault="002A6871" w:rsidP="00C642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2A6871">
        <w:rPr>
          <w:rFonts w:ascii="Times New Roman" w:eastAsia="Calibri" w:hAnsi="Times New Roman" w:cs="Times New Roman"/>
          <w:b/>
          <w:sz w:val="28"/>
          <w:szCs w:val="28"/>
          <w:lang w:val="en-GB"/>
        </w:rPr>
        <w:t>THE 4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2</w:t>
      </w:r>
      <w:r w:rsidRPr="002A6871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n-GB"/>
        </w:rPr>
        <w:t>ND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Pr="002A6871">
        <w:rPr>
          <w:rFonts w:ascii="Times New Roman" w:eastAsia="Calibri" w:hAnsi="Times New Roman" w:cs="Times New Roman"/>
          <w:b/>
          <w:sz w:val="28"/>
          <w:szCs w:val="28"/>
          <w:lang w:val="en-GB"/>
        </w:rPr>
        <w:t>SESSION OF THE UNIVERSAL PERIODIC REVIEW (UPR)</w:t>
      </w:r>
    </w:p>
    <w:p w14:paraId="546B9B32" w14:textId="688A1B0F" w:rsidR="002A6871" w:rsidRPr="002A6871" w:rsidRDefault="002A6871" w:rsidP="00C642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2A6871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KENYA’S STATEMENT ON THE 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GABON</w:t>
      </w:r>
    </w:p>
    <w:p w14:paraId="3F2DBF81" w14:textId="77777777" w:rsidR="002A6871" w:rsidRPr="002A6871" w:rsidRDefault="00000000" w:rsidP="00C642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pict w14:anchorId="63FFF93F">
          <v:rect id="_x0000_i1025" style="width:468pt;height:1.5pt" o:hralign="center" o:hrstd="t" o:hr="t" fillcolor="#a0a0a0" stroked="f"/>
        </w:pict>
      </w:r>
    </w:p>
    <w:p w14:paraId="591898BF" w14:textId="77777777" w:rsidR="002A6871" w:rsidRPr="002A6871" w:rsidRDefault="002A6871" w:rsidP="00C642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1FA8ABE8" w14:textId="77777777" w:rsidR="002A6871" w:rsidRPr="002A6871" w:rsidRDefault="002A6871" w:rsidP="00C642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2A6871">
        <w:rPr>
          <w:rFonts w:ascii="Times New Roman" w:eastAsia="Calibri" w:hAnsi="Times New Roman" w:cs="Times New Roman"/>
          <w:b/>
          <w:sz w:val="28"/>
          <w:szCs w:val="28"/>
          <w:lang w:val="en-GB"/>
        </w:rPr>
        <w:t>Mr. President,</w:t>
      </w:r>
    </w:p>
    <w:p w14:paraId="24D7B8ED" w14:textId="77777777" w:rsidR="002A6871" w:rsidRPr="002A6871" w:rsidRDefault="002A6871" w:rsidP="00C642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02DE272E" w14:textId="2E709A8A" w:rsidR="002A6871" w:rsidRPr="002A6871" w:rsidRDefault="002A6871" w:rsidP="00C642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 w:rsidRPr="002A6871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Kenya warmly welcomes the delegation of </w:t>
      </w: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>Gabon</w:t>
      </w:r>
      <w:r w:rsidRPr="002A6871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to this 4</w:t>
      </w:r>
      <w:r w:rsidRPr="002A6871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en-GB"/>
        </w:rPr>
        <w:t>th</w:t>
      </w:r>
      <w:r w:rsidRPr="002A6871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Cycle of UPR process.</w:t>
      </w:r>
    </w:p>
    <w:p w14:paraId="1F91C357" w14:textId="77777777" w:rsidR="002A6871" w:rsidRPr="002A6871" w:rsidRDefault="002A6871" w:rsidP="00C642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</w:p>
    <w:p w14:paraId="35FF99DB" w14:textId="74B70C55" w:rsidR="002A6871" w:rsidRPr="002A6871" w:rsidRDefault="002A6871" w:rsidP="00C642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 w:rsidRPr="002A6871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We take note of its National Report and progress so far achieved, </w:t>
      </w:r>
      <w:r w:rsidR="00C642F7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including</w:t>
      </w:r>
      <w:r w:rsidRPr="002A6871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>amending its Constitution to guarantee access to women, youth and persons living with disabilities to elected office and strengthening its National Commission on Human Rights.</w:t>
      </w:r>
    </w:p>
    <w:p w14:paraId="29BE2859" w14:textId="77777777" w:rsidR="002A6871" w:rsidRPr="002A6871" w:rsidRDefault="002A6871" w:rsidP="00C642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</w:p>
    <w:p w14:paraId="7F1EA43D" w14:textId="2D610500" w:rsidR="002A6871" w:rsidRPr="002A6871" w:rsidRDefault="002A6871" w:rsidP="00C642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2A6871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In a constructive spirit, we recommend the following for consideration: </w:t>
      </w:r>
    </w:p>
    <w:p w14:paraId="558FA40E" w14:textId="77777777" w:rsidR="002A6871" w:rsidRPr="002A6871" w:rsidRDefault="002A6871" w:rsidP="00C642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1CE29679" w14:textId="1AD20C49" w:rsidR="002A6871" w:rsidRPr="008D5327" w:rsidRDefault="002A6871" w:rsidP="00C642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E</w:t>
      </w:r>
      <w:r w:rsidRPr="002A6871">
        <w:rPr>
          <w:rFonts w:ascii="Times New Roman" w:eastAsia="Calibri" w:hAnsi="Times New Roman" w:cs="Times New Roman"/>
          <w:bCs/>
          <w:sz w:val="28"/>
          <w:szCs w:val="28"/>
        </w:rPr>
        <w:t>nshrine the right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of every child to free and compulsory</w:t>
      </w:r>
      <w:r w:rsidRPr="002A68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primary </w:t>
      </w:r>
      <w:r w:rsidR="008D5327">
        <w:rPr>
          <w:rFonts w:ascii="Times New Roman" w:eastAsia="Calibri" w:hAnsi="Times New Roman" w:cs="Times New Roman"/>
          <w:bCs/>
          <w:sz w:val="28"/>
          <w:szCs w:val="28"/>
        </w:rPr>
        <w:t xml:space="preserve">level </w:t>
      </w:r>
      <w:r w:rsidRPr="002A6871">
        <w:rPr>
          <w:rFonts w:ascii="Times New Roman" w:eastAsia="Calibri" w:hAnsi="Times New Roman" w:cs="Times New Roman"/>
          <w:bCs/>
          <w:sz w:val="28"/>
          <w:szCs w:val="28"/>
        </w:rPr>
        <w:t>education in its Constitution.</w:t>
      </w:r>
    </w:p>
    <w:p w14:paraId="0957DFC4" w14:textId="77777777" w:rsidR="008D5327" w:rsidRPr="002A6871" w:rsidRDefault="008D5327" w:rsidP="00C642F7">
      <w:pPr>
        <w:pStyle w:val="ListParagraph"/>
        <w:spacing w:after="0" w:line="240" w:lineRule="auto"/>
        <w:ind w:left="1440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</w:p>
    <w:p w14:paraId="30A7882A" w14:textId="4DB84A23" w:rsidR="002A6871" w:rsidRPr="00C642F7" w:rsidRDefault="008D5327" w:rsidP="00C642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Continue with efforts to allow participation of rural women </w:t>
      </w:r>
      <w:r w:rsidRPr="008D5327">
        <w:rPr>
          <w:rFonts w:ascii="Times New Roman" w:eastAsia="Calibri" w:hAnsi="Times New Roman" w:cs="Times New Roman"/>
          <w:bCs/>
          <w:sz w:val="28"/>
          <w:szCs w:val="28"/>
        </w:rPr>
        <w:t>in the development of strategies to facilitate women’s access to financial credit, including access to loans with low interest rates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DD7B3BE" w14:textId="77777777" w:rsidR="00C642F7" w:rsidRPr="00C642F7" w:rsidRDefault="00C642F7" w:rsidP="00C642F7">
      <w:pPr>
        <w:pStyle w:val="ListParagraph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</w:p>
    <w:p w14:paraId="226AE7A9" w14:textId="2867309A" w:rsidR="006B083C" w:rsidRDefault="00C642F7" w:rsidP="00C642F7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 w:rsidRPr="00C642F7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Redouble efforts </w:t>
      </w:r>
      <w:r w:rsidR="006B083C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to abolish </w:t>
      </w:r>
      <w:r w:rsidR="006B083C" w:rsidRPr="006B083C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the use of corporal punishment in schools</w:t>
      </w:r>
      <w:r w:rsidR="006B083C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.</w:t>
      </w:r>
    </w:p>
    <w:p w14:paraId="7A45F7A3" w14:textId="77777777" w:rsidR="006B083C" w:rsidRPr="006B083C" w:rsidRDefault="006B083C" w:rsidP="006B083C">
      <w:pPr>
        <w:pStyle w:val="ListParagrap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</w:p>
    <w:p w14:paraId="3BB357A1" w14:textId="77777777" w:rsidR="002A6871" w:rsidRPr="002A6871" w:rsidRDefault="002A6871" w:rsidP="00C642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</w:p>
    <w:p w14:paraId="6A3593C0" w14:textId="57C13018" w:rsidR="002A6871" w:rsidRPr="002A6871" w:rsidRDefault="002A6871" w:rsidP="00C642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2A687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We wish the delegation of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Gabon</w:t>
      </w:r>
      <w:r w:rsidRPr="002A6871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 successful UPR process.</w:t>
      </w:r>
    </w:p>
    <w:p w14:paraId="24722BE8" w14:textId="77777777" w:rsidR="002A6871" w:rsidRPr="002A6871" w:rsidRDefault="002A6871" w:rsidP="00C64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</w:p>
    <w:p w14:paraId="4B0B201F" w14:textId="2D9C5538" w:rsidR="002A6871" w:rsidRPr="002A6871" w:rsidRDefault="002A6871" w:rsidP="00C642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2A6871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I thank you.</w:t>
      </w:r>
    </w:p>
    <w:p w14:paraId="3EA0D72B" w14:textId="77777777" w:rsidR="002A6871" w:rsidRDefault="002A6871" w:rsidP="00C642F7">
      <w:pPr>
        <w:jc w:val="both"/>
      </w:pPr>
    </w:p>
    <w:sectPr w:rsidR="002A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29B6"/>
    <w:multiLevelType w:val="hybridMultilevel"/>
    <w:tmpl w:val="CF9E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245CF"/>
    <w:multiLevelType w:val="hybridMultilevel"/>
    <w:tmpl w:val="D8D4C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5572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1396208">
    <w:abstractNumId w:val="0"/>
  </w:num>
  <w:num w:numId="3" w16cid:durableId="17021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71"/>
    <w:rsid w:val="002A6871"/>
    <w:rsid w:val="006B083C"/>
    <w:rsid w:val="008D5327"/>
    <w:rsid w:val="00C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21EC"/>
  <w15:chartTrackingRefBased/>
  <w15:docId w15:val="{FA79BDC0-D283-4829-ACC4-F4503AC5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06A86-791E-4670-A98F-34D14F0CD49B}"/>
</file>

<file path=customXml/itemProps2.xml><?xml version="1.0" encoding="utf-8"?>
<ds:datastoreItem xmlns:ds="http://schemas.openxmlformats.org/officeDocument/2006/customXml" ds:itemID="{E66D5611-7447-4A6A-8D69-7479B7B56CA3}"/>
</file>

<file path=customXml/itemProps3.xml><?xml version="1.0" encoding="utf-8"?>
<ds:datastoreItem xmlns:ds="http://schemas.openxmlformats.org/officeDocument/2006/customXml" ds:itemID="{EDE31E94-0FA3-430D-B1BF-B258ABF8C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2</cp:revision>
  <dcterms:created xsi:type="dcterms:W3CDTF">2023-01-23T13:41:00Z</dcterms:created>
  <dcterms:modified xsi:type="dcterms:W3CDTF">2023-01-23T14:20:00Z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