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CD0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0CB09D6B" wp14:editId="6E93B7A2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B5E7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E3D8D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7C33F3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1B024" w14:textId="77777777" w:rsidR="00CD7EF2" w:rsidRPr="004E0ECB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2F3E21" w14:textId="52ABA2AB" w:rsidR="00CD7EF2" w:rsidRPr="004E0ECB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A0547D" w14:textId="77777777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ECB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40D60DB6" w14:textId="77777777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6ED8D1D6" w14:textId="77777777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E0ECB">
        <w:rPr>
          <w:rFonts w:ascii="Times New Roman" w:hAnsi="Times New Roman" w:cs="Times New Roman"/>
          <w:b/>
          <w:szCs w:val="24"/>
        </w:rPr>
        <w:t>Quarante-deuxième session du Groupe de travail sur l’Examen Périodique Universel</w:t>
      </w:r>
    </w:p>
    <w:p w14:paraId="0EF6ECF7" w14:textId="77777777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1ED7AB3" w14:textId="335ADD04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E0ECB">
        <w:rPr>
          <w:rFonts w:ascii="Times New Roman" w:hAnsi="Times New Roman" w:cs="Times New Roman"/>
          <w:b/>
          <w:szCs w:val="24"/>
        </w:rPr>
        <w:t>EPU de la Zambie</w:t>
      </w:r>
    </w:p>
    <w:p w14:paraId="7E88FCFD" w14:textId="77777777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685E7F8D" w14:textId="77CC0FD5" w:rsidR="002B50B0" w:rsidRPr="004E0ECB" w:rsidRDefault="002B50B0" w:rsidP="002B50B0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4E0ECB">
        <w:rPr>
          <w:rFonts w:ascii="Times New Roman" w:hAnsi="Times New Roman"/>
          <w:bCs/>
          <w:szCs w:val="24"/>
          <w:lang w:val="fr-CH"/>
        </w:rPr>
        <w:t xml:space="preserve">(Genève, le mardi </w:t>
      </w:r>
      <w:r w:rsidR="00EF076F">
        <w:rPr>
          <w:rFonts w:ascii="Times New Roman" w:hAnsi="Times New Roman"/>
          <w:bCs/>
          <w:szCs w:val="24"/>
          <w:lang w:val="fr-CH"/>
        </w:rPr>
        <w:t>30</w:t>
      </w:r>
      <w:r w:rsidRPr="004E0ECB">
        <w:rPr>
          <w:rFonts w:ascii="Times New Roman" w:hAnsi="Times New Roman"/>
          <w:bCs/>
          <w:szCs w:val="24"/>
          <w:lang w:val="fr-CH"/>
        </w:rPr>
        <w:t xml:space="preserve"> janvier 2023 /14 :30 – 18 :00)</w:t>
      </w:r>
    </w:p>
    <w:p w14:paraId="0C5037FE" w14:textId="77777777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7C80B0BC" w14:textId="35A7BC49" w:rsidR="002B50B0" w:rsidRPr="004E0ECB" w:rsidRDefault="002B50B0" w:rsidP="002B50B0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4E0ECB">
        <w:rPr>
          <w:rFonts w:ascii="Times New Roman" w:hAnsi="Times New Roman" w:cs="Times New Roman"/>
          <w:szCs w:val="24"/>
        </w:rPr>
        <w:t xml:space="preserve">Temps de parole : 1 min 15 s </w:t>
      </w:r>
    </w:p>
    <w:p w14:paraId="7009159A" w14:textId="77777777" w:rsidR="002B50B0" w:rsidRPr="004E0ECB" w:rsidRDefault="002B50B0" w:rsidP="002B50B0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278EB826" w14:textId="77777777" w:rsidR="002B50B0" w:rsidRPr="004E0ECB" w:rsidRDefault="002B50B0" w:rsidP="002B50B0">
      <w:pPr>
        <w:spacing w:after="0"/>
        <w:jc w:val="center"/>
        <w:rPr>
          <w:rFonts w:ascii="Times New Roman" w:hAnsi="Times New Roman" w:cs="Times New Roman"/>
        </w:rPr>
      </w:pPr>
      <w:r w:rsidRPr="004E0ECB">
        <w:rPr>
          <w:rFonts w:ascii="Times New Roman" w:hAnsi="Times New Roman" w:cs="Times New Roman"/>
          <w:szCs w:val="24"/>
        </w:rPr>
        <w:t>Lue par : M. Adama COULIBALY</w:t>
      </w:r>
    </w:p>
    <w:p w14:paraId="1D8C54DD" w14:textId="77777777" w:rsidR="002B50B0" w:rsidRPr="004E0ECB" w:rsidRDefault="002B50B0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3384ACC1" w14:textId="77777777" w:rsidR="002B50B0" w:rsidRPr="004E0ECB" w:rsidRDefault="002B50B0" w:rsidP="00DD1A5E">
      <w:pPr>
        <w:rPr>
          <w:rFonts w:ascii="Times New Roman" w:hAnsi="Times New Roman" w:cs="Times New Roman"/>
          <w:sz w:val="28"/>
          <w:szCs w:val="28"/>
        </w:rPr>
      </w:pPr>
    </w:p>
    <w:p w14:paraId="12993684" w14:textId="7EEF0AF7" w:rsidR="00DD1A5E" w:rsidRPr="004E0ECB" w:rsidRDefault="00DD1A5E" w:rsidP="00DD1A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0ECB">
        <w:rPr>
          <w:rFonts w:ascii="Times New Roman" w:hAnsi="Times New Roman" w:cs="Times New Roman"/>
          <w:b/>
          <w:bCs/>
          <w:sz w:val="28"/>
          <w:szCs w:val="28"/>
        </w:rPr>
        <w:t>Merci</w:t>
      </w:r>
      <w:r w:rsidR="00D62777" w:rsidRPr="004E0ECB">
        <w:rPr>
          <w:rFonts w:ascii="Times New Roman" w:hAnsi="Times New Roman" w:cs="Times New Roman"/>
          <w:b/>
          <w:bCs/>
          <w:sz w:val="28"/>
          <w:szCs w:val="28"/>
        </w:rPr>
        <w:t xml:space="preserve"> Monsieur le</w:t>
      </w:r>
      <w:r w:rsidRPr="004E0ECB">
        <w:rPr>
          <w:rFonts w:ascii="Times New Roman" w:hAnsi="Times New Roman" w:cs="Times New Roman"/>
          <w:b/>
          <w:bCs/>
          <w:sz w:val="28"/>
          <w:szCs w:val="28"/>
        </w:rPr>
        <w:t xml:space="preserve"> Président,</w:t>
      </w:r>
    </w:p>
    <w:p w14:paraId="6A276437" w14:textId="6197C147" w:rsidR="003B7DF1" w:rsidRPr="004E0ECB" w:rsidRDefault="002B50B0" w:rsidP="003B7DF1">
      <w:pPr>
        <w:jc w:val="both"/>
        <w:rPr>
          <w:rFonts w:ascii="Times New Roman" w:hAnsi="Times New Roman" w:cs="Times New Roman"/>
          <w:sz w:val="28"/>
          <w:szCs w:val="28"/>
        </w:rPr>
      </w:pPr>
      <w:r w:rsidRPr="004E0ECB">
        <w:rPr>
          <w:rFonts w:ascii="Times New Roman" w:hAnsi="Times New Roman" w:cs="Times New Roman"/>
          <w:sz w:val="28"/>
          <w:szCs w:val="28"/>
        </w:rPr>
        <w:t xml:space="preserve">Le Mali </w:t>
      </w:r>
      <w:r w:rsidR="003B7DF1" w:rsidRPr="004E0ECB">
        <w:rPr>
          <w:rFonts w:ascii="Times New Roman" w:hAnsi="Times New Roman" w:cs="Times New Roman"/>
          <w:sz w:val="28"/>
          <w:szCs w:val="28"/>
        </w:rPr>
        <w:t xml:space="preserve">souhaite une chaleureuse </w:t>
      </w:r>
      <w:r w:rsidR="008D6DEA" w:rsidRPr="004E0ECB">
        <w:rPr>
          <w:rFonts w:ascii="Times New Roman" w:hAnsi="Times New Roman" w:cs="Times New Roman"/>
          <w:sz w:val="28"/>
          <w:szCs w:val="28"/>
        </w:rPr>
        <w:t xml:space="preserve">et cordiale </w:t>
      </w:r>
      <w:r w:rsidR="003B7DF1" w:rsidRPr="004E0ECB">
        <w:rPr>
          <w:rFonts w:ascii="Times New Roman" w:hAnsi="Times New Roman" w:cs="Times New Roman"/>
          <w:sz w:val="28"/>
          <w:szCs w:val="28"/>
        </w:rPr>
        <w:t xml:space="preserve">bienvenue à la </w:t>
      </w:r>
      <w:r w:rsidR="00C97FD4" w:rsidRPr="004E0ECB">
        <w:rPr>
          <w:rFonts w:ascii="Times New Roman" w:hAnsi="Times New Roman" w:cs="Times New Roman"/>
          <w:sz w:val="28"/>
          <w:szCs w:val="28"/>
        </w:rPr>
        <w:t>d</w:t>
      </w:r>
      <w:r w:rsidR="003B7DF1" w:rsidRPr="004E0ECB">
        <w:rPr>
          <w:rFonts w:ascii="Times New Roman" w:hAnsi="Times New Roman" w:cs="Times New Roman"/>
          <w:sz w:val="28"/>
          <w:szCs w:val="28"/>
        </w:rPr>
        <w:t>élégation d</w:t>
      </w:r>
      <w:r w:rsidR="00357F03" w:rsidRPr="004E0ECB">
        <w:rPr>
          <w:rFonts w:ascii="Times New Roman" w:hAnsi="Times New Roman" w:cs="Times New Roman"/>
          <w:sz w:val="28"/>
          <w:szCs w:val="28"/>
        </w:rPr>
        <w:t>e la République</w:t>
      </w:r>
      <w:r w:rsidR="008D6DEA" w:rsidRPr="004E0ECB">
        <w:rPr>
          <w:rFonts w:ascii="Times New Roman" w:hAnsi="Times New Roman" w:cs="Times New Roman"/>
          <w:sz w:val="28"/>
          <w:szCs w:val="28"/>
        </w:rPr>
        <w:t xml:space="preserve"> de Zambie</w:t>
      </w:r>
      <w:r w:rsidR="003B7DF1" w:rsidRPr="004E0ECB">
        <w:rPr>
          <w:rFonts w:ascii="Times New Roman" w:hAnsi="Times New Roman" w:cs="Times New Roman"/>
          <w:sz w:val="28"/>
          <w:szCs w:val="28"/>
        </w:rPr>
        <w:t xml:space="preserve"> et </w:t>
      </w:r>
      <w:r w:rsidR="006C7559" w:rsidRPr="004E0ECB">
        <w:rPr>
          <w:rFonts w:ascii="Times New Roman" w:hAnsi="Times New Roman" w:cs="Times New Roman"/>
          <w:sz w:val="28"/>
          <w:szCs w:val="28"/>
        </w:rPr>
        <w:t>salue</w:t>
      </w:r>
      <w:r w:rsidR="003B7DF1" w:rsidRPr="004E0ECB">
        <w:rPr>
          <w:rFonts w:ascii="Times New Roman" w:hAnsi="Times New Roman" w:cs="Times New Roman"/>
          <w:sz w:val="28"/>
          <w:szCs w:val="28"/>
        </w:rPr>
        <w:t xml:space="preserve"> sa participation au</w:t>
      </w:r>
      <w:r w:rsidR="002D71C0" w:rsidRPr="004E0ECB">
        <w:rPr>
          <w:rFonts w:ascii="Times New Roman" w:hAnsi="Times New Roman" w:cs="Times New Roman"/>
          <w:sz w:val="28"/>
          <w:szCs w:val="28"/>
        </w:rPr>
        <w:t xml:space="preserve"> quatrième</w:t>
      </w:r>
      <w:r w:rsidR="003B7DF1" w:rsidRPr="004E0ECB">
        <w:rPr>
          <w:rFonts w:ascii="Times New Roman" w:hAnsi="Times New Roman" w:cs="Times New Roman"/>
          <w:sz w:val="28"/>
          <w:szCs w:val="28"/>
        </w:rPr>
        <w:t xml:space="preserve"> cycle de l’Examen périodique universel.</w:t>
      </w:r>
    </w:p>
    <w:p w14:paraId="731B4A1E" w14:textId="51EFB70B" w:rsidR="007808C6" w:rsidRPr="004E0ECB" w:rsidRDefault="002B50B0" w:rsidP="00AF6E9A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CB">
        <w:rPr>
          <w:rFonts w:ascii="Times New Roman" w:hAnsi="Times New Roman" w:cs="Times New Roman"/>
          <w:sz w:val="28"/>
          <w:szCs w:val="28"/>
        </w:rPr>
        <w:t>Ma délégation félicite l</w:t>
      </w:r>
      <w:r w:rsidR="00E94B30" w:rsidRPr="004E0ECB">
        <w:rPr>
          <w:rFonts w:ascii="Times New Roman" w:hAnsi="Times New Roman" w:cs="Times New Roman"/>
          <w:sz w:val="28"/>
          <w:szCs w:val="28"/>
        </w:rPr>
        <w:t>e</w:t>
      </w:r>
      <w:r w:rsidR="00256BAD" w:rsidRPr="004E0ECB">
        <w:rPr>
          <w:rFonts w:ascii="Times New Roman" w:hAnsi="Times New Roman" w:cs="Times New Roman"/>
          <w:sz w:val="28"/>
          <w:szCs w:val="28"/>
        </w:rPr>
        <w:t xml:space="preserve"> g</w:t>
      </w:r>
      <w:r w:rsidR="00E218C0" w:rsidRPr="004E0ECB">
        <w:rPr>
          <w:rFonts w:ascii="Times New Roman" w:hAnsi="Times New Roman" w:cs="Times New Roman"/>
          <w:sz w:val="28"/>
          <w:szCs w:val="28"/>
        </w:rPr>
        <w:t xml:space="preserve">ouvernement </w:t>
      </w:r>
      <w:r w:rsidR="00256BAD" w:rsidRPr="004E0ECB">
        <w:rPr>
          <w:rFonts w:ascii="Times New Roman" w:hAnsi="Times New Roman" w:cs="Times New Roman"/>
          <w:sz w:val="28"/>
          <w:szCs w:val="28"/>
        </w:rPr>
        <w:t>z</w:t>
      </w:r>
      <w:r w:rsidR="00E218C0" w:rsidRPr="004E0ECB">
        <w:rPr>
          <w:rFonts w:ascii="Times New Roman" w:hAnsi="Times New Roman" w:cs="Times New Roman"/>
          <w:sz w:val="28"/>
          <w:szCs w:val="28"/>
        </w:rPr>
        <w:t>ambien</w:t>
      </w:r>
      <w:r w:rsidRPr="004E0ECB">
        <w:rPr>
          <w:rFonts w:ascii="Times New Roman" w:hAnsi="Times New Roman" w:cs="Times New Roman"/>
          <w:sz w:val="28"/>
          <w:szCs w:val="28"/>
        </w:rPr>
        <w:t xml:space="preserve"> pour</w:t>
      </w:r>
      <w:r w:rsidR="00256BAD" w:rsidRPr="004E0ECB">
        <w:rPr>
          <w:rFonts w:ascii="Times New Roman" w:hAnsi="Times New Roman" w:cs="Times New Roman"/>
          <w:sz w:val="28"/>
          <w:szCs w:val="28"/>
        </w:rPr>
        <w:t xml:space="preserve"> </w:t>
      </w:r>
      <w:r w:rsidRPr="004E0ECB">
        <w:rPr>
          <w:rFonts w:ascii="Times New Roman" w:hAnsi="Times New Roman" w:cs="Times New Roman"/>
          <w:sz w:val="28"/>
          <w:szCs w:val="28"/>
        </w:rPr>
        <w:t>l</w:t>
      </w:r>
      <w:r w:rsidR="00F86491" w:rsidRPr="004E0ECB">
        <w:rPr>
          <w:rFonts w:ascii="Times New Roman" w:hAnsi="Times New Roman" w:cs="Times New Roman"/>
          <w:sz w:val="28"/>
          <w:szCs w:val="28"/>
        </w:rPr>
        <w:t>es progrès remarquables</w:t>
      </w:r>
      <w:r w:rsidR="007808C6" w:rsidRPr="004E0ECB">
        <w:rPr>
          <w:rFonts w:ascii="Times New Roman" w:hAnsi="Times New Roman" w:cs="Times New Roman"/>
          <w:sz w:val="28"/>
          <w:szCs w:val="28"/>
        </w:rPr>
        <w:t xml:space="preserve"> réalisés</w:t>
      </w:r>
      <w:r w:rsidR="00256BAD" w:rsidRPr="004E0ECB">
        <w:rPr>
          <w:rFonts w:ascii="Times New Roman" w:hAnsi="Times New Roman" w:cs="Times New Roman"/>
          <w:sz w:val="28"/>
          <w:szCs w:val="28"/>
        </w:rPr>
        <w:t xml:space="preserve"> </w:t>
      </w:r>
      <w:r w:rsidR="00E218C0" w:rsidRPr="004E0ECB">
        <w:rPr>
          <w:rFonts w:ascii="Times New Roman" w:hAnsi="Times New Roman" w:cs="Times New Roman"/>
          <w:sz w:val="28"/>
          <w:szCs w:val="28"/>
        </w:rPr>
        <w:t>dans le domaine des droits de l’Homme,</w:t>
      </w:r>
      <w:r w:rsidR="007808C6" w:rsidRPr="004E0ECB">
        <w:rPr>
          <w:rFonts w:ascii="Times New Roman" w:hAnsi="Times New Roman" w:cs="Times New Roman"/>
          <w:sz w:val="28"/>
          <w:szCs w:val="28"/>
        </w:rPr>
        <w:t xml:space="preserve"> notamment</w:t>
      </w:r>
      <w:r w:rsidR="00AF0A73" w:rsidRPr="004E0ECB">
        <w:rPr>
          <w:rFonts w:ascii="Times New Roman" w:hAnsi="Times New Roman" w:cs="Times New Roman"/>
          <w:sz w:val="28"/>
          <w:szCs w:val="28"/>
        </w:rPr>
        <w:t xml:space="preserve"> le renforcement de l’accès à l’éducation suite à des investissements massifs dans l</w:t>
      </w:r>
      <w:r w:rsidR="007808C6" w:rsidRPr="004E0ECB">
        <w:rPr>
          <w:rFonts w:ascii="Times New Roman" w:hAnsi="Times New Roman" w:cs="Times New Roman"/>
          <w:sz w:val="28"/>
          <w:szCs w:val="28"/>
        </w:rPr>
        <w:t>’enseignement</w:t>
      </w:r>
      <w:r w:rsidR="00AF0A73" w:rsidRPr="004E0ECB">
        <w:rPr>
          <w:rFonts w:ascii="Times New Roman" w:hAnsi="Times New Roman" w:cs="Times New Roman"/>
          <w:sz w:val="28"/>
          <w:szCs w:val="28"/>
        </w:rPr>
        <w:t xml:space="preserve"> primaire et</w:t>
      </w:r>
      <w:r w:rsidR="00C25A24" w:rsidRPr="004E0ECB">
        <w:rPr>
          <w:rFonts w:ascii="Times New Roman" w:hAnsi="Times New Roman" w:cs="Times New Roman"/>
          <w:sz w:val="28"/>
          <w:szCs w:val="28"/>
        </w:rPr>
        <w:t xml:space="preserve"> </w:t>
      </w:r>
      <w:r w:rsidR="00AF0A73" w:rsidRPr="004E0ECB">
        <w:rPr>
          <w:rFonts w:ascii="Times New Roman" w:hAnsi="Times New Roman" w:cs="Times New Roman"/>
          <w:sz w:val="28"/>
          <w:szCs w:val="28"/>
        </w:rPr>
        <w:t>secondaire</w:t>
      </w:r>
      <w:r w:rsidR="007808C6" w:rsidRPr="004E0ECB">
        <w:rPr>
          <w:rFonts w:ascii="Times New Roman" w:hAnsi="Times New Roman" w:cs="Times New Roman"/>
          <w:sz w:val="28"/>
          <w:szCs w:val="28"/>
        </w:rPr>
        <w:t>,</w:t>
      </w:r>
      <w:r w:rsidR="00D313E5" w:rsidRPr="004E0ECB">
        <w:rPr>
          <w:rFonts w:ascii="Times New Roman" w:hAnsi="Times New Roman" w:cs="Times New Roman"/>
          <w:sz w:val="28"/>
          <w:szCs w:val="28"/>
        </w:rPr>
        <w:t xml:space="preserve"> ainsi que</w:t>
      </w:r>
      <w:r w:rsidR="007808C6" w:rsidRPr="004E0ECB">
        <w:rPr>
          <w:rFonts w:ascii="Times New Roman" w:hAnsi="Times New Roman" w:cs="Times New Roman"/>
          <w:sz w:val="28"/>
          <w:szCs w:val="28"/>
        </w:rPr>
        <w:t xml:space="preserve"> </w:t>
      </w:r>
      <w:r w:rsidR="00F86491" w:rsidRPr="004E0ECB">
        <w:rPr>
          <w:rFonts w:ascii="Times New Roman" w:hAnsi="Times New Roman" w:cs="Times New Roman"/>
          <w:sz w:val="28"/>
          <w:szCs w:val="28"/>
        </w:rPr>
        <w:t>l’utilisation des nouvelles technologies de l’information et de la communication dans les zones rurales pour l’accès des apprenants aux apprentissages</w:t>
      </w:r>
      <w:r w:rsidR="007808C6" w:rsidRPr="004E0ECB">
        <w:rPr>
          <w:rFonts w:ascii="Times New Roman" w:hAnsi="Times New Roman" w:cs="Times New Roman"/>
          <w:sz w:val="28"/>
          <w:szCs w:val="28"/>
        </w:rPr>
        <w:t>.</w:t>
      </w:r>
    </w:p>
    <w:p w14:paraId="0DEACE6D" w14:textId="744DF37D" w:rsidR="00AF0A73" w:rsidRPr="004E0ECB" w:rsidRDefault="00237F5C" w:rsidP="00AF6E9A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0ECB">
        <w:rPr>
          <w:rFonts w:ascii="Times New Roman" w:hAnsi="Times New Roman" w:cs="Times New Roman"/>
          <w:sz w:val="28"/>
          <w:szCs w:val="28"/>
        </w:rPr>
        <w:t xml:space="preserve">Nous saluons en outre les mesures visant </w:t>
      </w:r>
      <w:r w:rsidR="00F86491" w:rsidRPr="004E0ECB">
        <w:rPr>
          <w:rFonts w:ascii="Times New Roman" w:hAnsi="Times New Roman" w:cs="Times New Roman"/>
          <w:sz w:val="28"/>
          <w:szCs w:val="28"/>
        </w:rPr>
        <w:t xml:space="preserve">le renforcement de la santé maternelle et infantile </w:t>
      </w:r>
      <w:r w:rsidR="00032FCE" w:rsidRPr="004E0ECB">
        <w:rPr>
          <w:rFonts w:ascii="Times New Roman" w:hAnsi="Times New Roman" w:cs="Times New Roman"/>
          <w:sz w:val="28"/>
          <w:szCs w:val="28"/>
        </w:rPr>
        <w:t>à</w:t>
      </w:r>
      <w:r w:rsidR="00F86491" w:rsidRPr="004E0ECB">
        <w:rPr>
          <w:rFonts w:ascii="Times New Roman" w:hAnsi="Times New Roman" w:cs="Times New Roman"/>
          <w:sz w:val="28"/>
          <w:szCs w:val="28"/>
        </w:rPr>
        <w:t xml:space="preserve"> travers la prévention et la lutte contre la malnutrition</w:t>
      </w:r>
      <w:r w:rsidRPr="004E0ECB">
        <w:rPr>
          <w:rFonts w:ascii="Times New Roman" w:hAnsi="Times New Roman" w:cs="Times New Roman"/>
          <w:sz w:val="28"/>
          <w:szCs w:val="28"/>
        </w:rPr>
        <w:t>.</w:t>
      </w:r>
      <w:r w:rsidR="00F86491" w:rsidRPr="004E0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14BCA" w14:textId="2EAD7024" w:rsidR="00237F5C" w:rsidRPr="004E0ECB" w:rsidRDefault="00237F5C" w:rsidP="0080213A">
      <w:pPr>
        <w:jc w:val="both"/>
        <w:rPr>
          <w:rFonts w:ascii="Times New Roman" w:hAnsi="Times New Roman" w:cs="Times New Roman"/>
          <w:sz w:val="28"/>
          <w:szCs w:val="28"/>
        </w:rPr>
      </w:pPr>
      <w:r w:rsidRPr="004E0ECB">
        <w:rPr>
          <w:rFonts w:ascii="Times New Roman" w:hAnsi="Times New Roman" w:cs="Times New Roman"/>
          <w:sz w:val="28"/>
          <w:szCs w:val="28"/>
        </w:rPr>
        <w:t>Dans un esprit constructif, l</w:t>
      </w:r>
      <w:r w:rsidR="00D313E5" w:rsidRPr="004E0ECB">
        <w:rPr>
          <w:rFonts w:ascii="Times New Roman" w:hAnsi="Times New Roman" w:cs="Times New Roman"/>
          <w:sz w:val="28"/>
          <w:szCs w:val="28"/>
        </w:rPr>
        <w:t xml:space="preserve">e Mali </w:t>
      </w:r>
      <w:r w:rsidR="0080213A" w:rsidRPr="004E0ECB">
        <w:rPr>
          <w:rFonts w:ascii="Times New Roman" w:hAnsi="Times New Roman" w:cs="Times New Roman"/>
          <w:sz w:val="28"/>
          <w:szCs w:val="28"/>
        </w:rPr>
        <w:t>recommande</w:t>
      </w:r>
      <w:r w:rsidR="00D313E5" w:rsidRPr="004E0ECB">
        <w:rPr>
          <w:rFonts w:ascii="Times New Roman" w:hAnsi="Times New Roman" w:cs="Times New Roman"/>
          <w:sz w:val="28"/>
          <w:szCs w:val="28"/>
        </w:rPr>
        <w:t xml:space="preserve"> à la</w:t>
      </w:r>
      <w:r w:rsidR="0080213A" w:rsidRPr="004E0ECB">
        <w:rPr>
          <w:rFonts w:ascii="Times New Roman" w:hAnsi="Times New Roman" w:cs="Times New Roman"/>
          <w:sz w:val="28"/>
          <w:szCs w:val="28"/>
        </w:rPr>
        <w:t xml:space="preserve"> </w:t>
      </w:r>
      <w:r w:rsidR="003F6114" w:rsidRPr="004E0ECB">
        <w:rPr>
          <w:rFonts w:ascii="Times New Roman" w:hAnsi="Times New Roman" w:cs="Times New Roman"/>
          <w:sz w:val="28"/>
          <w:szCs w:val="28"/>
        </w:rPr>
        <w:t>Zambie</w:t>
      </w:r>
      <w:r w:rsidR="008E125E" w:rsidRPr="004E0ECB">
        <w:rPr>
          <w:rFonts w:ascii="Times New Roman" w:hAnsi="Times New Roman" w:cs="Times New Roman"/>
          <w:sz w:val="28"/>
          <w:szCs w:val="28"/>
        </w:rPr>
        <w:t xml:space="preserve"> </w:t>
      </w:r>
      <w:r w:rsidR="006C70B1" w:rsidRPr="004E0ECB">
        <w:rPr>
          <w:rFonts w:ascii="Times New Roman" w:hAnsi="Times New Roman" w:cs="Times New Roman"/>
          <w:sz w:val="28"/>
          <w:szCs w:val="28"/>
        </w:rPr>
        <w:t>d</w:t>
      </w:r>
      <w:r w:rsidRPr="004E0ECB">
        <w:rPr>
          <w:rFonts w:ascii="Times New Roman" w:hAnsi="Times New Roman" w:cs="Times New Roman"/>
          <w:sz w:val="28"/>
          <w:szCs w:val="28"/>
        </w:rPr>
        <w:t>e :</w:t>
      </w:r>
    </w:p>
    <w:p w14:paraId="5657D162" w14:textId="1B6C1C56" w:rsidR="0080213A" w:rsidRPr="004E0ECB" w:rsidRDefault="00237F5C" w:rsidP="00237F5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ECB">
        <w:rPr>
          <w:rFonts w:ascii="Times New Roman" w:hAnsi="Times New Roman" w:cs="Times New Roman"/>
          <w:sz w:val="28"/>
          <w:szCs w:val="28"/>
        </w:rPr>
        <w:t>A</w:t>
      </w:r>
      <w:r w:rsidR="006C70B1" w:rsidRPr="004E0ECB">
        <w:rPr>
          <w:rFonts w:ascii="Times New Roman" w:hAnsi="Times New Roman" w:cs="Times New Roman"/>
          <w:sz w:val="28"/>
          <w:szCs w:val="28"/>
        </w:rPr>
        <w:t>ssurer le financement du secteur de la santé conformément à la Déclaration d’Abuja</w:t>
      </w:r>
      <w:r w:rsidR="003F6114" w:rsidRPr="004E0ECB">
        <w:rPr>
          <w:rFonts w:ascii="Times New Roman" w:hAnsi="Times New Roman" w:cs="Times New Roman"/>
          <w:sz w:val="28"/>
          <w:szCs w:val="28"/>
        </w:rPr>
        <w:t>.</w:t>
      </w:r>
    </w:p>
    <w:p w14:paraId="6A26D537" w14:textId="13724175" w:rsidR="003B7DF1" w:rsidRPr="004E0ECB" w:rsidRDefault="0080213A" w:rsidP="003B7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ECB">
        <w:rPr>
          <w:rFonts w:ascii="Times New Roman" w:hAnsi="Times New Roman" w:cs="Times New Roman"/>
          <w:sz w:val="28"/>
          <w:szCs w:val="28"/>
        </w:rPr>
        <w:t>L</w:t>
      </w:r>
      <w:r w:rsidR="003B7DF1" w:rsidRPr="004E0ECB">
        <w:rPr>
          <w:rFonts w:ascii="Times New Roman" w:hAnsi="Times New Roman" w:cs="Times New Roman"/>
          <w:sz w:val="28"/>
          <w:szCs w:val="28"/>
        </w:rPr>
        <w:t>e Mali souhaite plein succès</w:t>
      </w:r>
      <w:r w:rsidR="00EF3DAB" w:rsidRPr="004E0ECB">
        <w:rPr>
          <w:rFonts w:ascii="Times New Roman" w:hAnsi="Times New Roman" w:cs="Times New Roman"/>
          <w:sz w:val="28"/>
          <w:szCs w:val="28"/>
        </w:rPr>
        <w:t xml:space="preserve"> à la</w:t>
      </w:r>
      <w:r w:rsidR="00C25A24" w:rsidRPr="004E0ECB">
        <w:rPr>
          <w:rFonts w:ascii="Times New Roman" w:hAnsi="Times New Roman" w:cs="Times New Roman"/>
          <w:sz w:val="28"/>
          <w:szCs w:val="28"/>
        </w:rPr>
        <w:t xml:space="preserve"> </w:t>
      </w:r>
      <w:r w:rsidR="003F6114" w:rsidRPr="004E0ECB">
        <w:rPr>
          <w:rFonts w:ascii="Times New Roman" w:hAnsi="Times New Roman" w:cs="Times New Roman"/>
          <w:sz w:val="28"/>
          <w:szCs w:val="28"/>
        </w:rPr>
        <w:t>Zambie</w:t>
      </w:r>
      <w:r w:rsidR="003B7DF1" w:rsidRPr="004E0EC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3B7DF1" w:rsidRPr="004E0ECB">
        <w:rPr>
          <w:rFonts w:ascii="Times New Roman" w:hAnsi="Times New Roman" w:cs="Times New Roman"/>
          <w:sz w:val="28"/>
          <w:szCs w:val="28"/>
        </w:rPr>
        <w:t>dans la mise en œuvre des recommandations acceptées</w:t>
      </w:r>
      <w:r w:rsidR="002B50B0" w:rsidRPr="004E0ECB">
        <w:rPr>
          <w:rFonts w:ascii="Times New Roman" w:hAnsi="Times New Roman" w:cs="Times New Roman"/>
          <w:sz w:val="28"/>
          <w:szCs w:val="28"/>
        </w:rPr>
        <w:t xml:space="preserve"> lors du</w:t>
      </w:r>
      <w:r w:rsidR="003B7DF1" w:rsidRPr="004E0ECB">
        <w:rPr>
          <w:rFonts w:ascii="Times New Roman" w:hAnsi="Times New Roman" w:cs="Times New Roman"/>
          <w:sz w:val="28"/>
          <w:szCs w:val="28"/>
        </w:rPr>
        <w:t xml:space="preserve"> présent </w:t>
      </w:r>
      <w:r w:rsidR="002B50B0" w:rsidRPr="004E0ECB">
        <w:rPr>
          <w:rFonts w:ascii="Times New Roman" w:hAnsi="Times New Roman" w:cs="Times New Roman"/>
          <w:sz w:val="28"/>
          <w:szCs w:val="28"/>
        </w:rPr>
        <w:t>examen</w:t>
      </w:r>
      <w:r w:rsidR="003B7DF1" w:rsidRPr="004E0ECB">
        <w:rPr>
          <w:rFonts w:ascii="Times New Roman" w:hAnsi="Times New Roman" w:cs="Times New Roman"/>
          <w:sz w:val="28"/>
          <w:szCs w:val="28"/>
        </w:rPr>
        <w:t>.</w:t>
      </w:r>
    </w:p>
    <w:p w14:paraId="6E9816C0" w14:textId="77777777" w:rsidR="003B7DF1" w:rsidRPr="004E0ECB" w:rsidRDefault="00DD1A5E" w:rsidP="00DD1A5E">
      <w:pPr>
        <w:tabs>
          <w:tab w:val="left" w:pos="5580"/>
        </w:tabs>
        <w:jc w:val="both"/>
        <w:rPr>
          <w:rFonts w:ascii="Times New Roman" w:hAnsi="Times New Roman" w:cs="Times New Roman"/>
          <w:sz w:val="18"/>
          <w:szCs w:val="18"/>
          <w:lang w:val="fr-CH"/>
        </w:rPr>
      </w:pPr>
      <w:r w:rsidRPr="004E0ECB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1F5753D0" w14:textId="4DA1A87D" w:rsidR="00C25A24" w:rsidRPr="004E0ECB" w:rsidRDefault="00DD1A5E" w:rsidP="0016433C">
      <w:pPr>
        <w:tabs>
          <w:tab w:val="left" w:pos="558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4E0ECB">
        <w:rPr>
          <w:rFonts w:ascii="Times New Roman" w:hAnsi="Times New Roman" w:cs="Times New Roman"/>
          <w:b/>
          <w:bCs/>
          <w:sz w:val="28"/>
          <w:szCs w:val="28"/>
          <w:lang w:val="fr-CH"/>
        </w:rPr>
        <w:t>Je vous remercie.</w:t>
      </w:r>
    </w:p>
    <w:sectPr w:rsidR="00C25A24" w:rsidRPr="004E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7048"/>
    <w:multiLevelType w:val="hybridMultilevel"/>
    <w:tmpl w:val="8576897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4AB4"/>
    <w:multiLevelType w:val="hybridMultilevel"/>
    <w:tmpl w:val="E1F294C8"/>
    <w:lvl w:ilvl="0" w:tplc="3D2E7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70DF"/>
    <w:multiLevelType w:val="hybridMultilevel"/>
    <w:tmpl w:val="50D67C9C"/>
    <w:lvl w:ilvl="0" w:tplc="2146E254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54C434BC"/>
    <w:multiLevelType w:val="hybridMultilevel"/>
    <w:tmpl w:val="C9DCB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141166">
    <w:abstractNumId w:val="3"/>
  </w:num>
  <w:num w:numId="2" w16cid:durableId="510417493">
    <w:abstractNumId w:val="2"/>
  </w:num>
  <w:num w:numId="3" w16cid:durableId="585455232">
    <w:abstractNumId w:val="0"/>
  </w:num>
  <w:num w:numId="4" w16cid:durableId="80774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F2"/>
    <w:rsid w:val="00014F1E"/>
    <w:rsid w:val="000324EF"/>
    <w:rsid w:val="00032FCE"/>
    <w:rsid w:val="000A5FD9"/>
    <w:rsid w:val="000C2710"/>
    <w:rsid w:val="000D72D9"/>
    <w:rsid w:val="000F7195"/>
    <w:rsid w:val="00101223"/>
    <w:rsid w:val="001021BF"/>
    <w:rsid w:val="001060BD"/>
    <w:rsid w:val="0011174B"/>
    <w:rsid w:val="00122572"/>
    <w:rsid w:val="00131C1F"/>
    <w:rsid w:val="0016433C"/>
    <w:rsid w:val="001C2209"/>
    <w:rsid w:val="001C3D30"/>
    <w:rsid w:val="001D48EF"/>
    <w:rsid w:val="001F4AA4"/>
    <w:rsid w:val="00223D85"/>
    <w:rsid w:val="00225DEC"/>
    <w:rsid w:val="00234E64"/>
    <w:rsid w:val="00237F5C"/>
    <w:rsid w:val="00256BAD"/>
    <w:rsid w:val="002576E5"/>
    <w:rsid w:val="002B50B0"/>
    <w:rsid w:val="002D3939"/>
    <w:rsid w:val="002D71C0"/>
    <w:rsid w:val="003225F4"/>
    <w:rsid w:val="0035143C"/>
    <w:rsid w:val="00357F03"/>
    <w:rsid w:val="0036770E"/>
    <w:rsid w:val="0038598B"/>
    <w:rsid w:val="003B7DF1"/>
    <w:rsid w:val="003F6114"/>
    <w:rsid w:val="00442A18"/>
    <w:rsid w:val="0048118F"/>
    <w:rsid w:val="004C184D"/>
    <w:rsid w:val="004D79BE"/>
    <w:rsid w:val="004E0ECB"/>
    <w:rsid w:val="00510327"/>
    <w:rsid w:val="00537757"/>
    <w:rsid w:val="0056743F"/>
    <w:rsid w:val="00573361"/>
    <w:rsid w:val="0059333C"/>
    <w:rsid w:val="005E642D"/>
    <w:rsid w:val="00602BC3"/>
    <w:rsid w:val="0061171D"/>
    <w:rsid w:val="00615324"/>
    <w:rsid w:val="00663461"/>
    <w:rsid w:val="00686444"/>
    <w:rsid w:val="00697E59"/>
    <w:rsid w:val="006A0171"/>
    <w:rsid w:val="006C2FF8"/>
    <w:rsid w:val="006C70B1"/>
    <w:rsid w:val="006C7559"/>
    <w:rsid w:val="006D102F"/>
    <w:rsid w:val="006D426D"/>
    <w:rsid w:val="0073731A"/>
    <w:rsid w:val="007451AB"/>
    <w:rsid w:val="007808C6"/>
    <w:rsid w:val="00784328"/>
    <w:rsid w:val="007D1A65"/>
    <w:rsid w:val="0080213A"/>
    <w:rsid w:val="008172A2"/>
    <w:rsid w:val="008407F7"/>
    <w:rsid w:val="008542D5"/>
    <w:rsid w:val="00870D75"/>
    <w:rsid w:val="00895FAC"/>
    <w:rsid w:val="008C2396"/>
    <w:rsid w:val="008D6DEA"/>
    <w:rsid w:val="008E125E"/>
    <w:rsid w:val="008E61F6"/>
    <w:rsid w:val="00906A88"/>
    <w:rsid w:val="0094060B"/>
    <w:rsid w:val="00972554"/>
    <w:rsid w:val="00980499"/>
    <w:rsid w:val="009941BA"/>
    <w:rsid w:val="009A1616"/>
    <w:rsid w:val="009E3A7D"/>
    <w:rsid w:val="009E4213"/>
    <w:rsid w:val="00A414CF"/>
    <w:rsid w:val="00A42B15"/>
    <w:rsid w:val="00A618C2"/>
    <w:rsid w:val="00A640B9"/>
    <w:rsid w:val="00A72363"/>
    <w:rsid w:val="00A931BB"/>
    <w:rsid w:val="00AE27A4"/>
    <w:rsid w:val="00AF0A73"/>
    <w:rsid w:val="00AF4A51"/>
    <w:rsid w:val="00AF6E9A"/>
    <w:rsid w:val="00AF7A64"/>
    <w:rsid w:val="00B13689"/>
    <w:rsid w:val="00BB54E9"/>
    <w:rsid w:val="00BD06BA"/>
    <w:rsid w:val="00C02728"/>
    <w:rsid w:val="00C22935"/>
    <w:rsid w:val="00C2487D"/>
    <w:rsid w:val="00C25A24"/>
    <w:rsid w:val="00C64CE5"/>
    <w:rsid w:val="00C97105"/>
    <w:rsid w:val="00C97FD4"/>
    <w:rsid w:val="00CD0BA4"/>
    <w:rsid w:val="00CD7EF2"/>
    <w:rsid w:val="00CE4305"/>
    <w:rsid w:val="00D313E5"/>
    <w:rsid w:val="00D343F5"/>
    <w:rsid w:val="00D35937"/>
    <w:rsid w:val="00D402C2"/>
    <w:rsid w:val="00D45C88"/>
    <w:rsid w:val="00D62777"/>
    <w:rsid w:val="00D72B6B"/>
    <w:rsid w:val="00D774C9"/>
    <w:rsid w:val="00D94C92"/>
    <w:rsid w:val="00DC466F"/>
    <w:rsid w:val="00DD1A5E"/>
    <w:rsid w:val="00DD201F"/>
    <w:rsid w:val="00DD6A35"/>
    <w:rsid w:val="00DE5C28"/>
    <w:rsid w:val="00DE6B95"/>
    <w:rsid w:val="00E14905"/>
    <w:rsid w:val="00E2102D"/>
    <w:rsid w:val="00E218C0"/>
    <w:rsid w:val="00E714C8"/>
    <w:rsid w:val="00E76C89"/>
    <w:rsid w:val="00E8443C"/>
    <w:rsid w:val="00E9109F"/>
    <w:rsid w:val="00E93D24"/>
    <w:rsid w:val="00E94B30"/>
    <w:rsid w:val="00E977C8"/>
    <w:rsid w:val="00EA6345"/>
    <w:rsid w:val="00EF076F"/>
    <w:rsid w:val="00EF3DAB"/>
    <w:rsid w:val="00F250E7"/>
    <w:rsid w:val="00F841DD"/>
    <w:rsid w:val="00F86491"/>
    <w:rsid w:val="00FD2BEE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82D6"/>
  <w15:chartTrackingRefBased/>
  <w15:docId w15:val="{56312ABA-E7E1-4AC1-B177-A3204FF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F2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7ADFA-8300-4FFD-8A74-1C02A4B032CE}"/>
</file>

<file path=customXml/itemProps2.xml><?xml version="1.0" encoding="utf-8"?>
<ds:datastoreItem xmlns:ds="http://schemas.openxmlformats.org/officeDocument/2006/customXml" ds:itemID="{4C7FBB42-9C8A-4E0E-8349-7DF7AF2B879B}"/>
</file>

<file path=customXml/itemProps3.xml><?xml version="1.0" encoding="utf-8"?>
<ds:datastoreItem xmlns:ds="http://schemas.openxmlformats.org/officeDocument/2006/customXml" ds:itemID="{6A7D16AB-51EA-41B6-8E14-68F27A492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Fily Sissoko</cp:lastModifiedBy>
  <cp:revision>3</cp:revision>
  <cp:lastPrinted>2022-07-04T13:11:00Z</cp:lastPrinted>
  <dcterms:created xsi:type="dcterms:W3CDTF">2023-01-23T09:20:00Z</dcterms:created>
  <dcterms:modified xsi:type="dcterms:W3CDTF">2023-01-23T09:44:00Z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